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BA8FD" w14:textId="77777777" w:rsidR="00D33D60" w:rsidRPr="00D33D60" w:rsidRDefault="00D33D60" w:rsidP="00D33D60"/>
    <w:p w14:paraId="014ED798" w14:textId="7C510390" w:rsidR="00D33D60" w:rsidRPr="00D33D60" w:rsidRDefault="00D33D60" w:rsidP="00D33D60">
      <w:r w:rsidRPr="00D33D60">
        <w:drawing>
          <wp:anchor distT="0" distB="0" distL="114300" distR="114300" simplePos="0" relativeHeight="251660288" behindDoc="1" locked="0" layoutInCell="1" allowOverlap="0" wp14:anchorId="7E74F466" wp14:editId="3E13FB81">
            <wp:simplePos x="0" y="0"/>
            <wp:positionH relativeFrom="margin">
              <wp:align>left</wp:align>
            </wp:positionH>
            <wp:positionV relativeFrom="paragraph">
              <wp:posOffset>181610</wp:posOffset>
            </wp:positionV>
            <wp:extent cx="1228725" cy="1857375"/>
            <wp:effectExtent l="0" t="0" r="9525" b="9525"/>
            <wp:wrapTight wrapText="bothSides">
              <wp:wrapPolygon edited="0">
                <wp:start x="3349" y="0"/>
                <wp:lineTo x="1005" y="1108"/>
                <wp:lineTo x="0" y="2215"/>
                <wp:lineTo x="0" y="5317"/>
                <wp:lineTo x="2009" y="7089"/>
                <wp:lineTo x="2344" y="19717"/>
                <wp:lineTo x="6028" y="21268"/>
                <wp:lineTo x="10381" y="21489"/>
                <wp:lineTo x="13730" y="21489"/>
                <wp:lineTo x="18753" y="20825"/>
                <wp:lineTo x="21433" y="19717"/>
                <wp:lineTo x="21433" y="11520"/>
                <wp:lineTo x="18753" y="10634"/>
                <wp:lineTo x="12726" y="7089"/>
                <wp:lineTo x="13060" y="3545"/>
                <wp:lineTo x="8707" y="0"/>
                <wp:lineTo x="3349" y="0"/>
              </wp:wrapPolygon>
            </wp:wrapTight>
            <wp:docPr id="180253340" name="Picture 6" descr="A cartoon of a child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3340" name="Picture 6" descr="A cartoon of a child sitting at a des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857375"/>
                    </a:xfrm>
                    <a:prstGeom prst="rect">
                      <a:avLst/>
                    </a:prstGeom>
                    <a:noFill/>
                  </pic:spPr>
                </pic:pic>
              </a:graphicData>
            </a:graphic>
            <wp14:sizeRelH relativeFrom="margin">
              <wp14:pctWidth>0</wp14:pctWidth>
            </wp14:sizeRelH>
            <wp14:sizeRelV relativeFrom="margin">
              <wp14:pctHeight>0</wp14:pctHeight>
            </wp14:sizeRelV>
          </wp:anchor>
        </w:drawing>
      </w:r>
    </w:p>
    <w:p w14:paraId="48B18210" w14:textId="449E5D93" w:rsidR="00D33D60" w:rsidRPr="00D33D60" w:rsidRDefault="00D33D60" w:rsidP="00D33D60">
      <w:pPr>
        <w:jc w:val="center"/>
        <w:rPr>
          <w:sz w:val="36"/>
          <w:szCs w:val="36"/>
          <w:u w:val="single"/>
        </w:rPr>
      </w:pPr>
      <w:r w:rsidRPr="00D33D60">
        <w:drawing>
          <wp:anchor distT="0" distB="0" distL="114300" distR="114300" simplePos="0" relativeHeight="251659264" behindDoc="0" locked="0" layoutInCell="1" allowOverlap="0" wp14:anchorId="67D0FB44" wp14:editId="258D7025">
            <wp:simplePos x="0" y="0"/>
            <wp:positionH relativeFrom="margin">
              <wp:align>right</wp:align>
            </wp:positionH>
            <wp:positionV relativeFrom="paragraph">
              <wp:posOffset>4445</wp:posOffset>
            </wp:positionV>
            <wp:extent cx="1181100" cy="1666875"/>
            <wp:effectExtent l="0" t="0" r="0" b="9525"/>
            <wp:wrapSquare wrapText="bothSides"/>
            <wp:docPr id="180335006" name="Picture 5"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5006" name="Picture 5" descr="A cartoon of a child reading a book&#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666875"/>
                    </a:xfrm>
                    <a:prstGeom prst="rect">
                      <a:avLst/>
                    </a:prstGeom>
                    <a:noFill/>
                  </pic:spPr>
                </pic:pic>
              </a:graphicData>
            </a:graphic>
            <wp14:sizeRelH relativeFrom="margin">
              <wp14:pctWidth>0</wp14:pctWidth>
            </wp14:sizeRelH>
            <wp14:sizeRelV relativeFrom="margin">
              <wp14:pctHeight>0</wp14:pctHeight>
            </wp14:sizeRelV>
          </wp:anchor>
        </w:drawing>
      </w:r>
      <w:r w:rsidRPr="00D33D60">
        <w:rPr>
          <w:sz w:val="36"/>
          <w:szCs w:val="36"/>
          <w:u w:val="single"/>
        </w:rPr>
        <w:t>Ms. Bechtold and Ms. Schmidt’s</w:t>
      </w:r>
    </w:p>
    <w:p w14:paraId="5CD78138" w14:textId="77777777" w:rsidR="00D33D60" w:rsidRPr="00D33D60" w:rsidRDefault="00D33D60" w:rsidP="00D33D60">
      <w:pPr>
        <w:jc w:val="center"/>
        <w:rPr>
          <w:sz w:val="36"/>
          <w:szCs w:val="36"/>
          <w:u w:val="single"/>
        </w:rPr>
      </w:pPr>
      <w:r w:rsidRPr="00D33D60">
        <w:rPr>
          <w:sz w:val="36"/>
          <w:szCs w:val="36"/>
          <w:u w:val="single"/>
        </w:rPr>
        <w:t>Classroom Management Plan</w:t>
      </w:r>
    </w:p>
    <w:p w14:paraId="52852BBE" w14:textId="77777777" w:rsidR="00D33D60" w:rsidRPr="00D33D60" w:rsidRDefault="00D33D60" w:rsidP="00D33D60"/>
    <w:p w14:paraId="59EBEF2A" w14:textId="77777777" w:rsidR="00D33D60" w:rsidRPr="00D33D60" w:rsidRDefault="00D33D60" w:rsidP="00D33D60">
      <w:r w:rsidRPr="00D33D60">
        <w:t>Classroom management is the process that teachers use to create and maintain a positive and productive learning environment by managing student behaviors.</w:t>
      </w:r>
    </w:p>
    <w:p w14:paraId="4B43019D" w14:textId="77777777" w:rsidR="00D33D60" w:rsidRPr="00D33D60" w:rsidRDefault="00D33D60" w:rsidP="00D33D60">
      <w:pPr>
        <w:jc w:val="center"/>
        <w:rPr>
          <w:sz w:val="32"/>
          <w:szCs w:val="32"/>
        </w:rPr>
      </w:pPr>
    </w:p>
    <w:p w14:paraId="64A1B854" w14:textId="4341D94E" w:rsidR="00D33D60" w:rsidRPr="00D33D60" w:rsidRDefault="00D33D60" w:rsidP="00D33D60">
      <w:pPr>
        <w:jc w:val="center"/>
        <w:rPr>
          <w:sz w:val="32"/>
          <w:szCs w:val="32"/>
        </w:rPr>
      </w:pPr>
      <w:r w:rsidRPr="00D33D60">
        <w:rPr>
          <w:sz w:val="32"/>
          <w:szCs w:val="32"/>
          <w:u w:val="single"/>
        </w:rPr>
        <w:t>Classroom Expectations:  Students should be</w:t>
      </w:r>
    </w:p>
    <w:tbl>
      <w:tblPr>
        <w:tblStyle w:val="TableGrid"/>
        <w:tblW w:w="0" w:type="auto"/>
        <w:tblLook w:val="04A0" w:firstRow="1" w:lastRow="0" w:firstColumn="1" w:lastColumn="0" w:noHBand="0" w:noVBand="1"/>
      </w:tblPr>
      <w:tblGrid>
        <w:gridCol w:w="4230"/>
        <w:gridCol w:w="6560"/>
      </w:tblGrid>
      <w:tr w:rsidR="00D33D60" w:rsidRPr="00D33D60" w14:paraId="4F3FA60B" w14:textId="77777777" w:rsidTr="00D33D60">
        <w:tc>
          <w:tcPr>
            <w:tcW w:w="4230" w:type="dxa"/>
            <w:tcBorders>
              <w:top w:val="nil"/>
              <w:left w:val="nil"/>
              <w:bottom w:val="nil"/>
              <w:right w:val="nil"/>
            </w:tcBorders>
            <w:hideMark/>
          </w:tcPr>
          <w:p w14:paraId="2B29559E" w14:textId="77777777" w:rsidR="00D33D60" w:rsidRPr="00D33D60" w:rsidRDefault="00D33D60" w:rsidP="00D33D60">
            <w:pPr>
              <w:spacing w:after="160" w:line="278" w:lineRule="auto"/>
            </w:pPr>
            <w:r w:rsidRPr="00D33D60">
              <w:t xml:space="preserve"> </w:t>
            </w:r>
          </w:p>
        </w:tc>
        <w:tc>
          <w:tcPr>
            <w:tcW w:w="6560" w:type="dxa"/>
            <w:tcBorders>
              <w:top w:val="nil"/>
              <w:left w:val="nil"/>
              <w:bottom w:val="nil"/>
              <w:right w:val="nil"/>
            </w:tcBorders>
            <w:hideMark/>
          </w:tcPr>
          <w:p w14:paraId="6BC665D6" w14:textId="77777777" w:rsidR="00D33D60" w:rsidRPr="00D33D60" w:rsidRDefault="00D33D60" w:rsidP="00D33D60">
            <w:pPr>
              <w:numPr>
                <w:ilvl w:val="0"/>
                <w:numId w:val="1"/>
              </w:numPr>
              <w:spacing w:line="278" w:lineRule="auto"/>
              <w:rPr>
                <w:sz w:val="28"/>
                <w:szCs w:val="28"/>
              </w:rPr>
            </w:pPr>
            <w:r w:rsidRPr="00D33D60">
              <w:rPr>
                <w:sz w:val="28"/>
                <w:szCs w:val="28"/>
              </w:rPr>
              <w:t>Responsible</w:t>
            </w:r>
          </w:p>
          <w:p w14:paraId="353DC1F9" w14:textId="77777777" w:rsidR="00D33D60" w:rsidRPr="00D33D60" w:rsidRDefault="00D33D60" w:rsidP="00D33D60">
            <w:pPr>
              <w:numPr>
                <w:ilvl w:val="0"/>
                <w:numId w:val="1"/>
              </w:numPr>
              <w:spacing w:line="278" w:lineRule="auto"/>
              <w:rPr>
                <w:sz w:val="28"/>
                <w:szCs w:val="28"/>
              </w:rPr>
            </w:pPr>
            <w:r w:rsidRPr="00D33D60">
              <w:rPr>
                <w:sz w:val="28"/>
                <w:szCs w:val="28"/>
              </w:rPr>
              <w:t>Respectful</w:t>
            </w:r>
          </w:p>
          <w:p w14:paraId="1D47316B" w14:textId="77777777" w:rsidR="00D33D60" w:rsidRPr="00D33D60" w:rsidRDefault="00D33D60" w:rsidP="00D33D60">
            <w:pPr>
              <w:numPr>
                <w:ilvl w:val="0"/>
                <w:numId w:val="1"/>
              </w:numPr>
              <w:spacing w:line="278" w:lineRule="auto"/>
            </w:pPr>
            <w:r w:rsidRPr="00D33D60">
              <w:rPr>
                <w:sz w:val="28"/>
                <w:szCs w:val="28"/>
              </w:rPr>
              <w:t>Safe</w:t>
            </w:r>
          </w:p>
        </w:tc>
      </w:tr>
    </w:tbl>
    <w:p w14:paraId="57D1DB79" w14:textId="77777777" w:rsidR="00D33D60" w:rsidRPr="00D33D60" w:rsidRDefault="00D33D60" w:rsidP="00D33D60"/>
    <w:p w14:paraId="28DD84E1" w14:textId="12329A76" w:rsidR="00D33D60" w:rsidRPr="00D33D60" w:rsidRDefault="00D33D60" w:rsidP="00D33D60">
      <w:pPr>
        <w:jc w:val="center"/>
        <w:rPr>
          <w:sz w:val="32"/>
          <w:szCs w:val="32"/>
          <w:u w:val="single"/>
        </w:rPr>
      </w:pPr>
      <w:r w:rsidRPr="00D33D60">
        <w:rPr>
          <w:sz w:val="32"/>
          <w:szCs w:val="32"/>
          <w:u w:val="single"/>
        </w:rPr>
        <w:t>Conduct and Responsibility Log</w:t>
      </w:r>
    </w:p>
    <w:p w14:paraId="553F6FFF" w14:textId="77777777" w:rsidR="00D33D60" w:rsidRPr="00D33D60" w:rsidRDefault="00D33D60" w:rsidP="00D33D60">
      <w:r w:rsidRPr="00D33D60">
        <w:t xml:space="preserve">When these expectations are not met, the student will sign the Conduct and Responsibility Log, noting the behavior code. Behavior codes are a more specific variation of our classroom expectations to help parents and students better understand why the log was signed.  There will be weekly consequences for signing the log.  These consequences are listed below. </w:t>
      </w:r>
      <w:r w:rsidRPr="00D33D60">
        <w:rPr>
          <w:b/>
        </w:rPr>
        <w:t>Parents, this is our way of communicating with you on a weekly basis.  Conduct grades will be noted in weekly folders and should be signed by the parent.</w:t>
      </w:r>
      <w:r w:rsidRPr="00D33D60">
        <w:t xml:space="preserve"> </w:t>
      </w:r>
    </w:p>
    <w:p w14:paraId="7DB875AE" w14:textId="77777777" w:rsidR="00D33D60" w:rsidRPr="00D33D60" w:rsidRDefault="00D33D60" w:rsidP="00D33D60"/>
    <w:p w14:paraId="28879191" w14:textId="696F57DC" w:rsidR="00D33D60" w:rsidRPr="00D33D60" w:rsidRDefault="00D33D60" w:rsidP="00D33D60">
      <w:pPr>
        <w:jc w:val="center"/>
        <w:rPr>
          <w:sz w:val="32"/>
          <w:szCs w:val="32"/>
          <w:u w:val="single"/>
        </w:rPr>
      </w:pPr>
      <w:r w:rsidRPr="00D33D60">
        <w:rPr>
          <w:sz w:val="32"/>
          <w:szCs w:val="32"/>
          <w:u w:val="single"/>
        </w:rPr>
        <w:t>Behavior Codes</w:t>
      </w:r>
    </w:p>
    <w:p w14:paraId="73E83D2B" w14:textId="77777777" w:rsidR="00D33D60" w:rsidRPr="00D33D60" w:rsidRDefault="00D33D60" w:rsidP="00D33D60">
      <w:pPr>
        <w:numPr>
          <w:ilvl w:val="0"/>
          <w:numId w:val="2"/>
        </w:numPr>
        <w:spacing w:after="0"/>
      </w:pPr>
      <w:r w:rsidRPr="00D33D60">
        <w:t>Not following teacher directions</w:t>
      </w:r>
    </w:p>
    <w:p w14:paraId="2F7F7E21" w14:textId="77777777" w:rsidR="00D33D60" w:rsidRPr="00D33D60" w:rsidRDefault="00D33D60" w:rsidP="00D33D60">
      <w:pPr>
        <w:numPr>
          <w:ilvl w:val="0"/>
          <w:numId w:val="2"/>
        </w:numPr>
        <w:spacing w:after="0"/>
      </w:pPr>
      <w:r w:rsidRPr="00D33D60">
        <w:t>Not following classroom procedures</w:t>
      </w:r>
    </w:p>
    <w:p w14:paraId="491673DB" w14:textId="77777777" w:rsidR="00D33D60" w:rsidRPr="00D33D60" w:rsidRDefault="00D33D60" w:rsidP="00D33D60">
      <w:pPr>
        <w:numPr>
          <w:ilvl w:val="0"/>
          <w:numId w:val="2"/>
        </w:numPr>
        <w:spacing w:after="0"/>
      </w:pPr>
      <w:r w:rsidRPr="00D33D60">
        <w:t>Class disruption (Talking, Making Noises, Etc.)</w:t>
      </w:r>
    </w:p>
    <w:p w14:paraId="7D67776A" w14:textId="77777777" w:rsidR="00D33D60" w:rsidRPr="00D33D60" w:rsidRDefault="00D33D60" w:rsidP="00D33D60">
      <w:pPr>
        <w:numPr>
          <w:ilvl w:val="0"/>
          <w:numId w:val="2"/>
        </w:numPr>
        <w:spacing w:after="0"/>
      </w:pPr>
      <w:r w:rsidRPr="00D33D60">
        <w:t xml:space="preserve">Off task </w:t>
      </w:r>
    </w:p>
    <w:p w14:paraId="055D1C11" w14:textId="77777777" w:rsidR="00D33D60" w:rsidRPr="00D33D60" w:rsidRDefault="00D33D60" w:rsidP="00D33D60">
      <w:pPr>
        <w:numPr>
          <w:ilvl w:val="0"/>
          <w:numId w:val="2"/>
        </w:numPr>
        <w:spacing w:after="0"/>
      </w:pPr>
      <w:r w:rsidRPr="00D33D60">
        <w:t xml:space="preserve">Not completing and returning homework   </w:t>
      </w:r>
    </w:p>
    <w:p w14:paraId="600A63B5" w14:textId="77777777" w:rsidR="00D33D60" w:rsidRPr="00D33D60" w:rsidRDefault="00D33D60" w:rsidP="00D33D60">
      <w:pPr>
        <w:numPr>
          <w:ilvl w:val="0"/>
          <w:numId w:val="2"/>
        </w:numPr>
        <w:spacing w:after="0"/>
      </w:pPr>
      <w:r w:rsidRPr="00D33D60">
        <w:t>Not returning weekly folder by 3</w:t>
      </w:r>
      <w:r w:rsidRPr="00D33D60">
        <w:rPr>
          <w:vertAlign w:val="superscript"/>
        </w:rPr>
        <w:t>rd</w:t>
      </w:r>
      <w:r w:rsidRPr="00D33D60">
        <w:t xml:space="preserve"> day</w:t>
      </w:r>
    </w:p>
    <w:p w14:paraId="09A0050D" w14:textId="77777777" w:rsidR="00D33D60" w:rsidRPr="00D33D60" w:rsidRDefault="00D33D60" w:rsidP="00D33D60">
      <w:pPr>
        <w:numPr>
          <w:ilvl w:val="0"/>
          <w:numId w:val="2"/>
        </w:numPr>
        <w:spacing w:after="0"/>
      </w:pPr>
      <w:r w:rsidRPr="00D33D60">
        <w:t xml:space="preserve">Disrespectful </w:t>
      </w:r>
    </w:p>
    <w:p w14:paraId="5AEE8595" w14:textId="77777777" w:rsidR="00D33D60" w:rsidRPr="00D33D60" w:rsidRDefault="00D33D60" w:rsidP="00D33D60">
      <w:pPr>
        <w:numPr>
          <w:ilvl w:val="0"/>
          <w:numId w:val="2"/>
        </w:numPr>
        <w:spacing w:after="0"/>
      </w:pPr>
      <w:r w:rsidRPr="00D33D60">
        <w:t>Not following school expectations outside of classroom</w:t>
      </w:r>
    </w:p>
    <w:p w14:paraId="0B87985F" w14:textId="77777777" w:rsidR="00D33D60" w:rsidRPr="00D33D60" w:rsidRDefault="00D33D60" w:rsidP="00D33D60">
      <w:pPr>
        <w:numPr>
          <w:ilvl w:val="0"/>
          <w:numId w:val="2"/>
        </w:numPr>
        <w:spacing w:after="0"/>
      </w:pPr>
      <w:r w:rsidRPr="00D33D60">
        <w:t>Talking during silent lunch</w:t>
      </w:r>
    </w:p>
    <w:p w14:paraId="6BED35EC" w14:textId="77777777" w:rsidR="00D33D60" w:rsidRDefault="00D33D60" w:rsidP="00D33D60">
      <w:pPr>
        <w:numPr>
          <w:ilvl w:val="0"/>
          <w:numId w:val="2"/>
        </w:numPr>
        <w:spacing w:after="0"/>
      </w:pPr>
      <w:r w:rsidRPr="00D33D60">
        <w:t xml:space="preserve"> Other misbehaviors </w:t>
      </w:r>
    </w:p>
    <w:p w14:paraId="5E3F7CAA" w14:textId="77777777" w:rsidR="00D33D60" w:rsidRPr="00D33D60" w:rsidRDefault="00D33D60" w:rsidP="00D33D60">
      <w:pPr>
        <w:spacing w:after="0"/>
        <w:ind w:left="3060"/>
      </w:pPr>
    </w:p>
    <w:p w14:paraId="063A8E88" w14:textId="232AA84F" w:rsidR="00D33D60" w:rsidRPr="00D33D60" w:rsidRDefault="00D33D60" w:rsidP="00D33D60">
      <w:r w:rsidRPr="00D33D60">
        <w:drawing>
          <wp:anchor distT="0" distB="0" distL="114300" distR="114300" simplePos="0" relativeHeight="251661312" behindDoc="1" locked="0" layoutInCell="1" allowOverlap="0" wp14:anchorId="5744569D" wp14:editId="2BDF0346">
            <wp:simplePos x="0" y="0"/>
            <wp:positionH relativeFrom="column">
              <wp:posOffset>10795</wp:posOffset>
            </wp:positionH>
            <wp:positionV relativeFrom="paragraph">
              <wp:posOffset>-1905</wp:posOffset>
            </wp:positionV>
            <wp:extent cx="1740535" cy="311150"/>
            <wp:effectExtent l="0" t="0" r="0" b="0"/>
            <wp:wrapNone/>
            <wp:docPr id="1151901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0179" name="Picture 4" descr="A black background with a black squa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535" cy="311150"/>
                    </a:xfrm>
                    <a:prstGeom prst="rect">
                      <a:avLst/>
                    </a:prstGeom>
                    <a:noFill/>
                  </pic:spPr>
                </pic:pic>
              </a:graphicData>
            </a:graphic>
            <wp14:sizeRelH relativeFrom="page">
              <wp14:pctWidth>0</wp14:pctWidth>
            </wp14:sizeRelH>
            <wp14:sizeRelV relativeFrom="page">
              <wp14:pctHeight>0</wp14:pctHeight>
            </wp14:sizeRelV>
          </wp:anchor>
        </w:drawing>
      </w:r>
      <w:r w:rsidRPr="00D33D60">
        <w:rPr>
          <w:b/>
        </w:rPr>
        <w:t xml:space="preserve">CONSEQUENCES: </w:t>
      </w:r>
      <w:r w:rsidRPr="00D33D60">
        <w:rPr>
          <w:b/>
        </w:rPr>
        <w:tab/>
      </w:r>
      <w:r w:rsidRPr="00D33D60">
        <w:rPr>
          <w:b/>
          <w:vertAlign w:val="superscript"/>
        </w:rPr>
        <w:t xml:space="preserve"> </w:t>
      </w:r>
    </w:p>
    <w:tbl>
      <w:tblPr>
        <w:tblW w:w="10552" w:type="dxa"/>
        <w:tblInd w:w="16" w:type="dxa"/>
        <w:tblCellMar>
          <w:left w:w="107" w:type="dxa"/>
          <w:right w:w="385" w:type="dxa"/>
        </w:tblCellMar>
        <w:tblLook w:val="04A0" w:firstRow="1" w:lastRow="0" w:firstColumn="1" w:lastColumn="0" w:noHBand="0" w:noVBand="1"/>
      </w:tblPr>
      <w:tblGrid>
        <w:gridCol w:w="3039"/>
        <w:gridCol w:w="4680"/>
        <w:gridCol w:w="2833"/>
      </w:tblGrid>
      <w:tr w:rsidR="00D33D60" w:rsidRPr="00D33D60" w14:paraId="768A62E6" w14:textId="77777777" w:rsidTr="00D33D60">
        <w:trPr>
          <w:trHeight w:val="492"/>
        </w:trPr>
        <w:tc>
          <w:tcPr>
            <w:tcW w:w="3039" w:type="dxa"/>
            <w:tcBorders>
              <w:top w:val="single" w:sz="4" w:space="0" w:color="000000"/>
              <w:left w:val="single" w:sz="4" w:space="0" w:color="000000"/>
              <w:bottom w:val="single" w:sz="4" w:space="0" w:color="000000"/>
              <w:right w:val="single" w:sz="4" w:space="0" w:color="000000"/>
            </w:tcBorders>
            <w:hideMark/>
          </w:tcPr>
          <w:p w14:paraId="0F7AAB2F" w14:textId="77777777" w:rsidR="00D33D60" w:rsidRPr="00D33D60" w:rsidRDefault="00D33D60" w:rsidP="00D33D60">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tcPr>
          <w:p w14:paraId="7005F141" w14:textId="77777777" w:rsidR="00D33D60" w:rsidRPr="00D33D60" w:rsidRDefault="00D33D60" w:rsidP="00D33D60"/>
        </w:tc>
        <w:tc>
          <w:tcPr>
            <w:tcW w:w="2833" w:type="dxa"/>
            <w:tcBorders>
              <w:top w:val="single" w:sz="4" w:space="0" w:color="000000"/>
              <w:left w:val="single" w:sz="4" w:space="0" w:color="000000"/>
              <w:bottom w:val="single" w:sz="4" w:space="0" w:color="000000"/>
              <w:right w:val="single" w:sz="4" w:space="0" w:color="000000"/>
            </w:tcBorders>
            <w:hideMark/>
          </w:tcPr>
          <w:p w14:paraId="2F0539E2" w14:textId="77777777" w:rsidR="00D33D60" w:rsidRPr="00D33D60" w:rsidRDefault="00D33D60" w:rsidP="00D33D60">
            <w:r w:rsidRPr="00D33D60">
              <w:t xml:space="preserve">WEEKLY GRADE </w:t>
            </w:r>
          </w:p>
        </w:tc>
      </w:tr>
      <w:tr w:rsidR="00D33D60" w:rsidRPr="00D33D60" w14:paraId="4F9B7B01" w14:textId="77777777" w:rsidTr="00D33D60">
        <w:trPr>
          <w:trHeight w:val="395"/>
        </w:trPr>
        <w:tc>
          <w:tcPr>
            <w:tcW w:w="3039" w:type="dxa"/>
            <w:tcBorders>
              <w:top w:val="single" w:sz="4" w:space="0" w:color="000000"/>
              <w:left w:val="single" w:sz="4" w:space="0" w:color="000000"/>
              <w:bottom w:val="single" w:sz="4" w:space="0" w:color="000000"/>
              <w:right w:val="single" w:sz="4" w:space="0" w:color="000000"/>
            </w:tcBorders>
            <w:hideMark/>
          </w:tcPr>
          <w:p w14:paraId="3600FC8E" w14:textId="77777777" w:rsidR="00D33D60" w:rsidRPr="00D33D60" w:rsidRDefault="00D33D60" w:rsidP="00D33D60">
            <w:r w:rsidRPr="00D33D60">
              <w:rPr>
                <w:b/>
              </w:rPr>
              <w:t>0 signs</w:t>
            </w:r>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5EE595BF" w14:textId="77777777" w:rsidR="00D33D60" w:rsidRPr="00D33D60" w:rsidRDefault="00D33D60" w:rsidP="00D33D60">
            <w:r w:rsidRPr="00D33D60">
              <w:rPr>
                <w:b/>
              </w:rPr>
              <w:t xml:space="preserve">Super job!  </w:t>
            </w:r>
          </w:p>
        </w:tc>
        <w:tc>
          <w:tcPr>
            <w:tcW w:w="2833" w:type="dxa"/>
            <w:tcBorders>
              <w:top w:val="single" w:sz="4" w:space="0" w:color="000000"/>
              <w:left w:val="single" w:sz="4" w:space="0" w:color="000000"/>
              <w:bottom w:val="single" w:sz="4" w:space="0" w:color="000000"/>
              <w:right w:val="single" w:sz="4" w:space="0" w:color="000000"/>
            </w:tcBorders>
            <w:hideMark/>
          </w:tcPr>
          <w:p w14:paraId="28AEA923" w14:textId="77777777" w:rsidR="00D33D60" w:rsidRPr="00D33D60" w:rsidRDefault="00D33D60" w:rsidP="00D33D60">
            <w:pPr>
              <w:rPr>
                <w:b/>
              </w:rPr>
            </w:pPr>
            <w:r w:rsidRPr="00D33D60">
              <w:rPr>
                <w:b/>
              </w:rPr>
              <w:t xml:space="preserve"> S+ </w:t>
            </w:r>
          </w:p>
        </w:tc>
      </w:tr>
      <w:tr w:rsidR="00D33D60" w:rsidRPr="00D33D60" w14:paraId="152D573C" w14:textId="77777777" w:rsidTr="00D33D60">
        <w:trPr>
          <w:trHeight w:val="394"/>
        </w:trPr>
        <w:tc>
          <w:tcPr>
            <w:tcW w:w="3039" w:type="dxa"/>
            <w:tcBorders>
              <w:top w:val="single" w:sz="4" w:space="0" w:color="000000"/>
              <w:left w:val="single" w:sz="4" w:space="0" w:color="000000"/>
              <w:bottom w:val="single" w:sz="4" w:space="0" w:color="000000"/>
              <w:right w:val="single" w:sz="4" w:space="0" w:color="000000"/>
            </w:tcBorders>
            <w:hideMark/>
          </w:tcPr>
          <w:p w14:paraId="1ACAC6A8" w14:textId="77777777" w:rsidR="00D33D60" w:rsidRPr="00D33D60" w:rsidRDefault="00D33D60" w:rsidP="00D33D60">
            <w:proofErr w:type="gramStart"/>
            <w:r w:rsidRPr="00D33D60">
              <w:rPr>
                <w:b/>
              </w:rPr>
              <w:t>1  sign</w:t>
            </w:r>
            <w:proofErr w:type="gramEnd"/>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7033E715" w14:textId="77777777" w:rsidR="00D33D60" w:rsidRPr="00D33D60" w:rsidRDefault="00D33D60" w:rsidP="00D33D60">
            <w:r w:rsidRPr="00D33D60">
              <w:rPr>
                <w:b/>
              </w:rPr>
              <w:t>Warning</w:t>
            </w:r>
            <w:r w:rsidRPr="00D33D60">
              <w:t xml:space="preserve"> </w:t>
            </w:r>
          </w:p>
        </w:tc>
        <w:tc>
          <w:tcPr>
            <w:tcW w:w="2833" w:type="dxa"/>
            <w:tcBorders>
              <w:top w:val="single" w:sz="4" w:space="0" w:color="000000"/>
              <w:left w:val="single" w:sz="4" w:space="0" w:color="000000"/>
              <w:bottom w:val="single" w:sz="4" w:space="0" w:color="000000"/>
              <w:right w:val="single" w:sz="4" w:space="0" w:color="000000"/>
            </w:tcBorders>
            <w:hideMark/>
          </w:tcPr>
          <w:p w14:paraId="1234F87C" w14:textId="77777777" w:rsidR="00D33D60" w:rsidRPr="00D33D60" w:rsidRDefault="00D33D60" w:rsidP="00D33D60">
            <w:pPr>
              <w:rPr>
                <w:b/>
              </w:rPr>
            </w:pPr>
            <w:r w:rsidRPr="00D33D60">
              <w:rPr>
                <w:b/>
              </w:rPr>
              <w:t xml:space="preserve">S </w:t>
            </w:r>
          </w:p>
        </w:tc>
      </w:tr>
      <w:tr w:rsidR="00D33D60" w:rsidRPr="00D33D60" w14:paraId="5A0DB457" w14:textId="77777777" w:rsidTr="00D33D60">
        <w:trPr>
          <w:trHeight w:val="389"/>
        </w:trPr>
        <w:tc>
          <w:tcPr>
            <w:tcW w:w="3039" w:type="dxa"/>
            <w:tcBorders>
              <w:top w:val="single" w:sz="4" w:space="0" w:color="000000"/>
              <w:left w:val="single" w:sz="4" w:space="0" w:color="000000"/>
              <w:bottom w:val="single" w:sz="4" w:space="0" w:color="000000"/>
              <w:right w:val="single" w:sz="4" w:space="0" w:color="000000"/>
            </w:tcBorders>
            <w:hideMark/>
          </w:tcPr>
          <w:p w14:paraId="07785664" w14:textId="77777777" w:rsidR="00D33D60" w:rsidRPr="00D33D60" w:rsidRDefault="00D33D60" w:rsidP="00D33D60">
            <w:r w:rsidRPr="00D33D60">
              <w:rPr>
                <w:b/>
              </w:rPr>
              <w:t>2 signs</w:t>
            </w:r>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2E96F9A5" w14:textId="77777777" w:rsidR="00D33D60" w:rsidRPr="00D33D60" w:rsidRDefault="00D33D60" w:rsidP="00D33D60">
            <w:r w:rsidRPr="00D33D60">
              <w:rPr>
                <w:b/>
              </w:rPr>
              <w:t>Miss half of Fun Friday</w:t>
            </w:r>
          </w:p>
        </w:tc>
        <w:tc>
          <w:tcPr>
            <w:tcW w:w="2833" w:type="dxa"/>
            <w:tcBorders>
              <w:top w:val="single" w:sz="4" w:space="0" w:color="000000"/>
              <w:left w:val="single" w:sz="4" w:space="0" w:color="000000"/>
              <w:bottom w:val="single" w:sz="4" w:space="0" w:color="000000"/>
              <w:right w:val="single" w:sz="4" w:space="0" w:color="000000"/>
            </w:tcBorders>
            <w:hideMark/>
          </w:tcPr>
          <w:p w14:paraId="70F3F512" w14:textId="77777777" w:rsidR="00D33D60" w:rsidRPr="00D33D60" w:rsidRDefault="00D33D60" w:rsidP="00D33D60">
            <w:pPr>
              <w:rPr>
                <w:b/>
              </w:rPr>
            </w:pPr>
            <w:r w:rsidRPr="00D33D60">
              <w:rPr>
                <w:b/>
              </w:rPr>
              <w:t xml:space="preserve"> S- </w:t>
            </w:r>
          </w:p>
        </w:tc>
      </w:tr>
      <w:tr w:rsidR="00D33D60" w:rsidRPr="00D33D60" w14:paraId="07E88A0C" w14:textId="77777777" w:rsidTr="00D33D60">
        <w:trPr>
          <w:trHeight w:val="394"/>
        </w:trPr>
        <w:tc>
          <w:tcPr>
            <w:tcW w:w="3039" w:type="dxa"/>
            <w:tcBorders>
              <w:top w:val="single" w:sz="4" w:space="0" w:color="000000"/>
              <w:left w:val="single" w:sz="4" w:space="0" w:color="000000"/>
              <w:bottom w:val="single" w:sz="4" w:space="0" w:color="000000"/>
              <w:right w:val="single" w:sz="4" w:space="0" w:color="000000"/>
            </w:tcBorders>
            <w:hideMark/>
          </w:tcPr>
          <w:p w14:paraId="5ACC50BC" w14:textId="77777777" w:rsidR="00D33D60" w:rsidRPr="00D33D60" w:rsidRDefault="00D33D60" w:rsidP="00D33D60">
            <w:r w:rsidRPr="00D33D60">
              <w:rPr>
                <w:b/>
              </w:rPr>
              <w:t>3 signs</w:t>
            </w:r>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6B42220C" w14:textId="77777777" w:rsidR="00D33D60" w:rsidRPr="00D33D60" w:rsidRDefault="00D33D60" w:rsidP="00D33D60">
            <w:r w:rsidRPr="00D33D60">
              <w:rPr>
                <w:b/>
              </w:rPr>
              <w:t xml:space="preserve">Miss </w:t>
            </w:r>
            <w:proofErr w:type="gramStart"/>
            <w:r w:rsidRPr="00D33D60">
              <w:rPr>
                <w:b/>
              </w:rPr>
              <w:t>all of</w:t>
            </w:r>
            <w:proofErr w:type="gramEnd"/>
            <w:r w:rsidRPr="00D33D60">
              <w:rPr>
                <w:b/>
              </w:rPr>
              <w:t xml:space="preserve"> Fun Friday</w:t>
            </w:r>
          </w:p>
        </w:tc>
        <w:tc>
          <w:tcPr>
            <w:tcW w:w="2833" w:type="dxa"/>
            <w:tcBorders>
              <w:top w:val="single" w:sz="4" w:space="0" w:color="000000"/>
              <w:left w:val="single" w:sz="4" w:space="0" w:color="000000"/>
              <w:bottom w:val="single" w:sz="4" w:space="0" w:color="000000"/>
              <w:right w:val="single" w:sz="4" w:space="0" w:color="000000"/>
            </w:tcBorders>
            <w:hideMark/>
          </w:tcPr>
          <w:p w14:paraId="632119D2" w14:textId="77777777" w:rsidR="00D33D60" w:rsidRPr="00D33D60" w:rsidRDefault="00D33D60" w:rsidP="00D33D60">
            <w:pPr>
              <w:rPr>
                <w:b/>
              </w:rPr>
            </w:pPr>
            <w:r w:rsidRPr="00D33D60">
              <w:rPr>
                <w:b/>
              </w:rPr>
              <w:t xml:space="preserve">N </w:t>
            </w:r>
          </w:p>
        </w:tc>
      </w:tr>
      <w:tr w:rsidR="00D33D60" w:rsidRPr="00D33D60" w14:paraId="33F9B18A" w14:textId="77777777" w:rsidTr="00D33D60">
        <w:trPr>
          <w:trHeight w:val="389"/>
        </w:trPr>
        <w:tc>
          <w:tcPr>
            <w:tcW w:w="3039" w:type="dxa"/>
            <w:tcBorders>
              <w:top w:val="single" w:sz="4" w:space="0" w:color="000000"/>
              <w:left w:val="single" w:sz="4" w:space="0" w:color="000000"/>
              <w:bottom w:val="single" w:sz="4" w:space="0" w:color="000000"/>
              <w:right w:val="single" w:sz="4" w:space="0" w:color="000000"/>
            </w:tcBorders>
            <w:hideMark/>
          </w:tcPr>
          <w:p w14:paraId="7F04B264" w14:textId="77777777" w:rsidR="00D33D60" w:rsidRPr="00D33D60" w:rsidRDefault="00D33D60" w:rsidP="00D33D60">
            <w:r w:rsidRPr="00D33D60">
              <w:rPr>
                <w:b/>
              </w:rPr>
              <w:t>4 signs</w:t>
            </w:r>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723CA3D5" w14:textId="77777777" w:rsidR="00D33D60" w:rsidRPr="00D33D60" w:rsidRDefault="00D33D60" w:rsidP="00D33D60">
            <w:r w:rsidRPr="00D33D60">
              <w:rPr>
                <w:b/>
              </w:rPr>
              <w:t>Note sent /Call Parent</w:t>
            </w:r>
            <w:r w:rsidRPr="00D33D60">
              <w:t xml:space="preserve"> </w:t>
            </w:r>
          </w:p>
        </w:tc>
        <w:tc>
          <w:tcPr>
            <w:tcW w:w="2833" w:type="dxa"/>
            <w:tcBorders>
              <w:top w:val="single" w:sz="4" w:space="0" w:color="000000"/>
              <w:left w:val="single" w:sz="4" w:space="0" w:color="000000"/>
              <w:bottom w:val="single" w:sz="4" w:space="0" w:color="000000"/>
              <w:right w:val="single" w:sz="4" w:space="0" w:color="000000"/>
            </w:tcBorders>
            <w:hideMark/>
          </w:tcPr>
          <w:p w14:paraId="1B6605D0" w14:textId="77777777" w:rsidR="00D33D60" w:rsidRPr="00D33D60" w:rsidRDefault="00D33D60" w:rsidP="00D33D60">
            <w:pPr>
              <w:rPr>
                <w:b/>
              </w:rPr>
            </w:pPr>
            <w:r w:rsidRPr="00D33D60">
              <w:rPr>
                <w:b/>
              </w:rPr>
              <w:t xml:space="preserve"> N- </w:t>
            </w:r>
          </w:p>
        </w:tc>
      </w:tr>
      <w:tr w:rsidR="00D33D60" w:rsidRPr="00D33D60" w14:paraId="7FD1E03D" w14:textId="77777777" w:rsidTr="00D33D60">
        <w:trPr>
          <w:trHeight w:val="368"/>
        </w:trPr>
        <w:tc>
          <w:tcPr>
            <w:tcW w:w="3039" w:type="dxa"/>
            <w:tcBorders>
              <w:top w:val="single" w:sz="4" w:space="0" w:color="000000"/>
              <w:left w:val="single" w:sz="4" w:space="0" w:color="000000"/>
              <w:bottom w:val="single" w:sz="4" w:space="0" w:color="000000"/>
              <w:right w:val="single" w:sz="4" w:space="0" w:color="000000"/>
            </w:tcBorders>
            <w:hideMark/>
          </w:tcPr>
          <w:p w14:paraId="0D1CBEB9" w14:textId="77777777" w:rsidR="00D33D60" w:rsidRPr="00D33D60" w:rsidRDefault="00D33D60" w:rsidP="00D33D60">
            <w:r w:rsidRPr="00D33D60">
              <w:rPr>
                <w:b/>
              </w:rPr>
              <w:t>5 signs</w:t>
            </w:r>
            <w:r w:rsidRPr="00D33D60">
              <w:t xml:space="preserve"> </w:t>
            </w:r>
          </w:p>
        </w:tc>
        <w:tc>
          <w:tcPr>
            <w:tcW w:w="4680" w:type="dxa"/>
            <w:tcBorders>
              <w:top w:val="single" w:sz="4" w:space="0" w:color="000000"/>
              <w:left w:val="single" w:sz="4" w:space="0" w:color="000000"/>
              <w:bottom w:val="single" w:sz="4" w:space="0" w:color="000000"/>
              <w:right w:val="single" w:sz="4" w:space="0" w:color="000000"/>
            </w:tcBorders>
            <w:hideMark/>
          </w:tcPr>
          <w:p w14:paraId="22CD6C8A" w14:textId="77777777" w:rsidR="00D33D60" w:rsidRPr="00D33D60" w:rsidRDefault="00D33D60" w:rsidP="00D33D60">
            <w:r w:rsidRPr="00D33D60">
              <w:rPr>
                <w:b/>
              </w:rPr>
              <w:t>Parent/Teacher Conference</w:t>
            </w:r>
          </w:p>
        </w:tc>
        <w:tc>
          <w:tcPr>
            <w:tcW w:w="2833" w:type="dxa"/>
            <w:tcBorders>
              <w:top w:val="single" w:sz="4" w:space="0" w:color="000000"/>
              <w:left w:val="single" w:sz="4" w:space="0" w:color="000000"/>
              <w:bottom w:val="single" w:sz="4" w:space="0" w:color="000000"/>
              <w:right w:val="single" w:sz="4" w:space="0" w:color="000000"/>
            </w:tcBorders>
            <w:hideMark/>
          </w:tcPr>
          <w:p w14:paraId="3DC9BFDA" w14:textId="77777777" w:rsidR="00D33D60" w:rsidRPr="00D33D60" w:rsidRDefault="00D33D60" w:rsidP="00D33D60">
            <w:pPr>
              <w:rPr>
                <w:b/>
              </w:rPr>
            </w:pPr>
            <w:r w:rsidRPr="00D33D60">
              <w:rPr>
                <w:b/>
              </w:rPr>
              <w:t xml:space="preserve">U </w:t>
            </w:r>
          </w:p>
        </w:tc>
      </w:tr>
    </w:tbl>
    <w:p w14:paraId="31948064" w14:textId="77777777" w:rsidR="00D33D60" w:rsidRPr="00D33D60" w:rsidRDefault="00D33D60" w:rsidP="00D33D60">
      <w:pPr>
        <w:rPr>
          <w:b/>
        </w:rPr>
      </w:pPr>
    </w:p>
    <w:p w14:paraId="290E5C76" w14:textId="77777777" w:rsidR="00D33D60" w:rsidRPr="00D33D60" w:rsidRDefault="00D33D60" w:rsidP="00D33D60">
      <w:pPr>
        <w:rPr>
          <w:b/>
        </w:rPr>
      </w:pPr>
      <w:r w:rsidRPr="00D33D60">
        <w:rPr>
          <w:b/>
        </w:rPr>
        <w:t>S = Satisfactory</w:t>
      </w:r>
      <w:r w:rsidRPr="00D33D60">
        <w:rPr>
          <w:b/>
        </w:rPr>
        <w:tab/>
      </w:r>
      <w:r w:rsidRPr="00D33D60">
        <w:rPr>
          <w:b/>
        </w:rPr>
        <w:tab/>
        <w:t xml:space="preserve">N = Needs Improvement </w:t>
      </w:r>
      <w:r w:rsidRPr="00D33D60">
        <w:rPr>
          <w:b/>
        </w:rPr>
        <w:tab/>
      </w:r>
      <w:r w:rsidRPr="00D33D60">
        <w:rPr>
          <w:b/>
        </w:rPr>
        <w:tab/>
        <w:t>U = Unsatisfactory</w:t>
      </w:r>
    </w:p>
    <w:p w14:paraId="26FDF66E" w14:textId="77777777" w:rsidR="00D33D60" w:rsidRPr="00D33D60" w:rsidRDefault="00D33D60" w:rsidP="00D33D60"/>
    <w:p w14:paraId="77E3B273" w14:textId="77777777" w:rsidR="00D33D60" w:rsidRPr="00D33D60" w:rsidRDefault="00D33D60" w:rsidP="00D33D60">
      <w:pPr>
        <w:jc w:val="center"/>
        <w:rPr>
          <w:sz w:val="32"/>
          <w:szCs w:val="32"/>
          <w:u w:val="single"/>
        </w:rPr>
      </w:pPr>
      <w:r w:rsidRPr="00D33D60">
        <w:rPr>
          <w:sz w:val="32"/>
          <w:szCs w:val="32"/>
          <w:u w:val="single"/>
        </w:rPr>
        <w:t>Rewards</w:t>
      </w:r>
    </w:p>
    <w:p w14:paraId="7541D378" w14:textId="77777777" w:rsidR="00D33D60" w:rsidRPr="00D33D60" w:rsidRDefault="00D33D60" w:rsidP="00D33D60">
      <w:r w:rsidRPr="00D33D60">
        <w:t>ClassDojo points will be awarded for positive student behavior. Students will earn an individual reward based on their Dojo points. Additional rewards may include verbal praise, stickers, positive notes home, class game, free time, Fun Friday, etc.</w:t>
      </w:r>
    </w:p>
    <w:p w14:paraId="795A9FCC" w14:textId="77777777" w:rsidR="00D33D60" w:rsidRPr="00D33D60" w:rsidRDefault="00D33D60" w:rsidP="00D33D60">
      <w:r w:rsidRPr="00D33D60">
        <w:t xml:space="preserve"> </w:t>
      </w:r>
    </w:p>
    <w:p w14:paraId="24B14308" w14:textId="77777777" w:rsidR="00D33D60" w:rsidRPr="00D33D60" w:rsidRDefault="00D33D60" w:rsidP="00D33D60">
      <w:r w:rsidRPr="00D33D60">
        <w:t xml:space="preserve">We hope this classroom management plan will ensure a positive, safe, and productive environment for the school year. </w:t>
      </w:r>
    </w:p>
    <w:p w14:paraId="3F654F5D" w14:textId="77777777" w:rsidR="00D33D60" w:rsidRPr="00D33D60" w:rsidRDefault="00D33D60" w:rsidP="00D33D60"/>
    <w:p w14:paraId="2CA28B3D" w14:textId="77777777" w:rsidR="00D33D60" w:rsidRPr="00D33D60" w:rsidRDefault="00D33D60" w:rsidP="00D33D60">
      <w:r w:rsidRPr="00D33D60">
        <w:t xml:space="preserve">Thank you, </w:t>
      </w:r>
    </w:p>
    <w:p w14:paraId="081EE45E" w14:textId="72C45E93" w:rsidR="00D33D60" w:rsidRDefault="00D33D60" w:rsidP="00D33D60">
      <w:r w:rsidRPr="00D33D60">
        <w:t>Ms. Bechtold and Ms. Schmidt</w:t>
      </w:r>
    </w:p>
    <w:sectPr w:rsidR="00D33D60" w:rsidSect="00D33D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294F"/>
    <w:multiLevelType w:val="hybridMultilevel"/>
    <w:tmpl w:val="0A26B8BE"/>
    <w:lvl w:ilvl="0" w:tplc="02500054">
      <w:start w:val="1"/>
      <w:numFmt w:val="decimal"/>
      <w:lvlText w:val="%1."/>
      <w:lvlJc w:val="left"/>
      <w:pPr>
        <w:ind w:left="3060"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1" w:tplc="D16A5CF0">
      <w:start w:val="1"/>
      <w:numFmt w:val="lowerLetter"/>
      <w:lvlText w:val="%2"/>
      <w:lvlJc w:val="left"/>
      <w:pPr>
        <w:ind w:left="622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2" w:tplc="EA623BD8">
      <w:start w:val="1"/>
      <w:numFmt w:val="lowerRoman"/>
      <w:lvlText w:val="%3"/>
      <w:lvlJc w:val="left"/>
      <w:pPr>
        <w:ind w:left="694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3" w:tplc="47BEB288">
      <w:start w:val="1"/>
      <w:numFmt w:val="decimal"/>
      <w:lvlText w:val="%4"/>
      <w:lvlJc w:val="left"/>
      <w:pPr>
        <w:ind w:left="766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4" w:tplc="7F8ED300">
      <w:start w:val="1"/>
      <w:numFmt w:val="lowerLetter"/>
      <w:lvlText w:val="%5"/>
      <w:lvlJc w:val="left"/>
      <w:pPr>
        <w:ind w:left="838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5" w:tplc="20524B4C">
      <w:start w:val="1"/>
      <w:numFmt w:val="lowerRoman"/>
      <w:lvlText w:val="%6"/>
      <w:lvlJc w:val="left"/>
      <w:pPr>
        <w:ind w:left="910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6" w:tplc="32AC5366">
      <w:start w:val="1"/>
      <w:numFmt w:val="decimal"/>
      <w:lvlText w:val="%7"/>
      <w:lvlJc w:val="left"/>
      <w:pPr>
        <w:ind w:left="982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7" w:tplc="CDF02F22">
      <w:start w:val="1"/>
      <w:numFmt w:val="lowerLetter"/>
      <w:lvlText w:val="%8"/>
      <w:lvlJc w:val="left"/>
      <w:pPr>
        <w:ind w:left="1054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lvl w:ilvl="8" w:tplc="75E2CE4C">
      <w:start w:val="1"/>
      <w:numFmt w:val="lowerRoman"/>
      <w:lvlText w:val="%9"/>
      <w:lvlJc w:val="left"/>
      <w:pPr>
        <w:ind w:left="11268" w:firstLine="0"/>
      </w:pPr>
      <w:rPr>
        <w:rFonts w:ascii="Century Gothic" w:eastAsia="Century Gothic" w:hAnsi="Century Gothic" w:cs="Century Gothic"/>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9694DA9"/>
    <w:multiLevelType w:val="hybridMultilevel"/>
    <w:tmpl w:val="6B3EB0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80687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2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60"/>
    <w:rsid w:val="00D33D60"/>
    <w:rsid w:val="00D4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C91B"/>
  <w15:chartTrackingRefBased/>
  <w15:docId w15:val="{FC499B3B-BA0C-4D61-A791-96E18AB2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D60"/>
    <w:rPr>
      <w:rFonts w:eastAsiaTheme="majorEastAsia" w:cstheme="majorBidi"/>
      <w:color w:val="272727" w:themeColor="text1" w:themeTint="D8"/>
    </w:rPr>
  </w:style>
  <w:style w:type="paragraph" w:styleId="Title">
    <w:name w:val="Title"/>
    <w:basedOn w:val="Normal"/>
    <w:next w:val="Normal"/>
    <w:link w:val="TitleChar"/>
    <w:uiPriority w:val="10"/>
    <w:qFormat/>
    <w:rsid w:val="00D33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D60"/>
    <w:pPr>
      <w:spacing w:before="160"/>
      <w:jc w:val="center"/>
    </w:pPr>
    <w:rPr>
      <w:i/>
      <w:iCs/>
      <w:color w:val="404040" w:themeColor="text1" w:themeTint="BF"/>
    </w:rPr>
  </w:style>
  <w:style w:type="character" w:customStyle="1" w:styleId="QuoteChar">
    <w:name w:val="Quote Char"/>
    <w:basedOn w:val="DefaultParagraphFont"/>
    <w:link w:val="Quote"/>
    <w:uiPriority w:val="29"/>
    <w:rsid w:val="00D33D60"/>
    <w:rPr>
      <w:i/>
      <w:iCs/>
      <w:color w:val="404040" w:themeColor="text1" w:themeTint="BF"/>
    </w:rPr>
  </w:style>
  <w:style w:type="paragraph" w:styleId="ListParagraph">
    <w:name w:val="List Paragraph"/>
    <w:basedOn w:val="Normal"/>
    <w:uiPriority w:val="34"/>
    <w:qFormat/>
    <w:rsid w:val="00D33D60"/>
    <w:pPr>
      <w:ind w:left="720"/>
      <w:contextualSpacing/>
    </w:pPr>
  </w:style>
  <w:style w:type="character" w:styleId="IntenseEmphasis">
    <w:name w:val="Intense Emphasis"/>
    <w:basedOn w:val="DefaultParagraphFont"/>
    <w:uiPriority w:val="21"/>
    <w:qFormat/>
    <w:rsid w:val="00D33D60"/>
    <w:rPr>
      <w:i/>
      <w:iCs/>
      <w:color w:val="0F4761" w:themeColor="accent1" w:themeShade="BF"/>
    </w:rPr>
  </w:style>
  <w:style w:type="paragraph" w:styleId="IntenseQuote">
    <w:name w:val="Intense Quote"/>
    <w:basedOn w:val="Normal"/>
    <w:next w:val="Normal"/>
    <w:link w:val="IntenseQuoteChar"/>
    <w:uiPriority w:val="30"/>
    <w:qFormat/>
    <w:rsid w:val="00D33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D60"/>
    <w:rPr>
      <w:i/>
      <w:iCs/>
      <w:color w:val="0F4761" w:themeColor="accent1" w:themeShade="BF"/>
    </w:rPr>
  </w:style>
  <w:style w:type="character" w:styleId="IntenseReference">
    <w:name w:val="Intense Reference"/>
    <w:basedOn w:val="DefaultParagraphFont"/>
    <w:uiPriority w:val="32"/>
    <w:qFormat/>
    <w:rsid w:val="00D33D60"/>
    <w:rPr>
      <w:b/>
      <w:bCs/>
      <w:smallCaps/>
      <w:color w:val="0F4761" w:themeColor="accent1" w:themeShade="BF"/>
      <w:spacing w:val="5"/>
    </w:rPr>
  </w:style>
  <w:style w:type="table" w:styleId="TableGrid">
    <w:name w:val="Table Grid"/>
    <w:basedOn w:val="TableNormal"/>
    <w:uiPriority w:val="39"/>
    <w:rsid w:val="00D3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488336">
      <w:bodyDiv w:val="1"/>
      <w:marLeft w:val="0"/>
      <w:marRight w:val="0"/>
      <w:marTop w:val="0"/>
      <w:marBottom w:val="0"/>
      <w:divBdr>
        <w:top w:val="none" w:sz="0" w:space="0" w:color="auto"/>
        <w:left w:val="none" w:sz="0" w:space="0" w:color="auto"/>
        <w:bottom w:val="none" w:sz="0" w:space="0" w:color="auto"/>
        <w:right w:val="none" w:sz="0" w:space="0" w:color="auto"/>
      </w:divBdr>
    </w:div>
    <w:div w:id="194114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Leonna</dc:creator>
  <cp:keywords/>
  <dc:description/>
  <cp:lastModifiedBy>Leonna</cp:lastModifiedBy>
  <cp:revision>1</cp:revision>
  <dcterms:created xsi:type="dcterms:W3CDTF">2024-07-28T16:01:00Z</dcterms:created>
  <dcterms:modified xsi:type="dcterms:W3CDTF">2024-07-28T16:05:00Z</dcterms:modified>
</cp:coreProperties>
</file>