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prId0" 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body>
    <w:p>
      <w:pPr>
        <w:ind w:right="0" w:left="473" w:firstLine="0"/>
        <w:spacing w:before="0" w:after="0" w:line="196" w:lineRule="auto"/>
        <w:jc w:val="left"/>
        <w:shd w:val="solid" w:color="#004A7F" w:fill="#004A7F"/>
        <w:rPr>
          <w:b w:val="true"/>
          <w:color w:val="#FFFFFF"/>
          <w:sz w:val="120"/>
          <w:lang w:val="en-US"/>
          <w:spacing w:val="-72"/>
          <w:w w:val="110"/>
          <w:strike w:val="false"/>
          <w:vertAlign w:val="baseline"/>
          <w:rFonts w:ascii="Tahoma" w:hAnsi="Tahoma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color="#000000" style="position:absolute;width:809.25pt;height:55.5pt;z-index:-1000;margin-left:-5.65pt;margin-top:954.8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Bdr/>
                  </w:pPr>
                </w:p>
              </w:txbxContent>
            </v:textbox>
          </v:shape>
        </w:pict>
      </w: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color="#004A7F" strokecolor="#000000" style="position:absolute;width:809.25pt;height:11.25pt;z-index:-999;margin-left:-5.65pt;margin-top:954.85pt;mso-wrap-distance-left:0pt;mso-wrap-distance-right:0pt;mso-position-horizontal-relative:page;mso-position-vertical-relative:page">
            <w10:wrap type="square" side="both"/>
            <v:textbox inset="0pt, 0pt, 0pt, 0pt">
              <w:txbxContent>
                <w:p>
                  <w:pPr>
                    <w:pBdr/>
                  </w:pPr>
                </w:p>
              </w:txbxContent>
            </v:textbox>
          </v:shape>
        </w:pict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color="#E60609" strokecolor="#000000" style="position:absolute;width:809.25pt;height:44.25pt;z-index:-998;margin-left:-5.65pt;margin-top:966.1pt;mso-wrap-distance-left:0pt;mso-wrap-distance-right:0pt;mso-position-horizontal-relative:page;mso-position-vertical-relative:page">
            <w10:wrap type="square" side="both"/>
            <v:textbox inset="0pt, 0pt, 0pt, 0pt">
              <w:txbxContent>
                <w:p>
                  <w:pPr>
                    <w:pBdr/>
                  </w:pP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color="#000000" stroked="f" style="position:absolute;width:25.15pt;height:17.5pt;z-index:-997;margin-left:695.6pt;margin-top:122.7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ind w:right="0" w:left="0" w:firstLine="0"/>
                    <w:spacing w:before="0" w:after="72" w:line="136" w:lineRule="exact"/>
                    <w:jc w:val="left"/>
                    <w:framePr w:hAnchor="page" w:vAnchor="page" w:x="13912" w:y="2455" w:w="503" w:h="350" w:hSpace="0" w:vSpace="0" w:wrap="12"/>
                    <w:tabs>
                      <w:tab w:val="clear" w:pos="216"/>
                      <w:tab w:val="decimal" w:pos="216"/>
                    </w:tabs>
                    <w:numPr>
                      <w:ilvl w:val="0"/>
                      <w:numId w:val="2"/>
                    </w:numPr>
                    <w:rPr>
                      <w:color w:val="#000000"/>
                      <w:sz w:val="19"/>
                      <w:lang w:val="en-US"/>
                      <w:spacing w:val="0"/>
                      <w:w w:val="95"/>
                      <w:strike w:val="false"/>
                      <w:vertAlign w:val="baseline"/>
                      <w:rFonts w:ascii="Verdana" w:hAnsi="Verdana"/>
                    </w:rPr>
                  </w:pPr>
                  <w:r>
                    <w:rPr>
                      <w:color w:val="#000000"/>
                      <w:sz w:val="19"/>
                      <w:lang w:val="en-US"/>
                      <w:spacing w:val="0"/>
                      <w:w w:val="95"/>
                      <w:strike w:val="false"/>
                      <w:vertAlign w:val="baseline"/>
                      <w:rFonts w:ascii="Verdana" w:hAnsi="Verdana"/>
                    </w:rPr>
                    <w:t xml:space="preserve">• •</w:t>
                  </w:r>
                </w:p>
                <w:p>
                  <w:pPr>
                    <w:ind w:right="0" w:left="0" w:firstLine="0"/>
                    <w:spacing w:before="0" w:after="0" w:line="136" w:lineRule="exact"/>
                    <w:jc w:val="left"/>
                    <w:framePr w:hAnchor="page" w:vAnchor="page" w:x="13912" w:y="2455" w:w="503" w:h="350" w:hSpace="0" w:vSpace="0" w:wrap="12"/>
                    <w:tabs>
                      <w:tab w:val="clear" w:pos="216"/>
                      <w:tab w:val="decimal" w:pos="216"/>
                    </w:tabs>
                    <w:numPr>
                      <w:ilvl w:val="0"/>
                      <w:numId w:val="2"/>
                    </w:numPr>
                    <w:rPr>
                      <w:color w:val="#000000"/>
                      <w:sz w:val="19"/>
                      <w:lang w:val="en-US"/>
                      <w:spacing w:val="0"/>
                      <w:w w:val="100"/>
                      <w:strike w:val="false"/>
                      <w:vertAlign w:val="baseline"/>
                      <w:rFonts w:ascii="Verdana" w:hAnsi="Verdana"/>
                    </w:rPr>
                  </w:pPr>
                  <w:r>
                    <w:rPr>
                      <w:color w:val="#000000"/>
                      <w:sz w:val="19"/>
                      <w:lang w:val="en-US"/>
                      <w:spacing w:val="0"/>
                      <w:w w:val="100"/>
                      <w:strike w:val="false"/>
                      <w:vertAlign w:val="baseline"/>
                      <w:rFonts w:ascii="Verdana" w:hAnsi="Verdana"/>
                    </w:rPr>
                    <w:t xml:space="preserve">• •</w:t>
                  </w:r>
                </w:p>
              </w:txbxContent>
            </v:textbox>
          </v:shape>
        </w:pict>
      </w:r>
      <w:r>
        <w:drawing>
          <wp:anchor distT="0" distB="0" distL="0" distR="0" simplePos="false" relativeHeight="251658240" behindDoc="false" locked="false" layoutInCell="true" allowOverlap="true">
            <wp:simplePos x="0" y="0"/>
            <wp:positionH relativeFrom="page">
              <wp:posOffset>5338445</wp:posOffset>
            </wp:positionH>
            <wp:positionV relativeFrom="page">
              <wp:posOffset>2793365</wp:posOffset>
            </wp:positionV>
            <wp:extent cx="4876800" cy="5981700"/>
            <wp:wrapThrough wrapText="bothSides">
              <wp:wrapPolygon>
                <wp:start x="2553" y="0"/>
                <wp:lineTo x="2553" y="1153"/>
                <wp:lineTo x="0" y="1153"/>
                <wp:lineTo x="0" y="13757"/>
                <wp:lineTo x="7110" y="13757"/>
                <wp:lineTo x="7110" y="21600"/>
                <wp:lineTo x="21600" y="21600"/>
                <wp:lineTo x="21600" y="0"/>
                <wp:lineTo x="2553" y="0"/>
              </wp:wrapPolygon>
            </wp:wrapThrough>
            <wp:docPr id="1" name="Picture"/>
            <a:graphic>
              <a:graphicData uri="http://schemas.openxmlformats.org/drawingml/2006/picture">
                <pic:pic>
                  <pic:nvPicPr>
                    <pic:cNvPr id="2" name="Picture"/>
                    <pic:cNvPicPr preferRelativeResize="false"/>
                  </pic:nvPicPr>
                  <pic:blipFill>
                    <a:blip r:embed="d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strokeweight="0.4pt" strokecolor="#0F619F" from="-5.65pt,954.85pt" to="803.6pt,954.85pt" style="position:absolute;mso-position-horizontal-relative:page;mso-position-vertical-relative:page;">
            <v:stroke dashstyle="solid"/>
          </v:line>
        </w:pict>
      </w:r>
      <w:r>
        <w:pict>
          <v:line strokeweight="0.4pt" strokecolor="#005899" from="-5.65pt,966.1pt" to="803.6pt,966.1pt" style="position:absolute;mso-position-horizontal-relative:page;mso-position-vertical-relative:page;">
            <v:stroke dashstyle="solid"/>
          </v:line>
        </w:pict>
      </w:r>
      <w:r>
        <w:rPr>
          <w:b w:val="true"/>
          <w:color w:val="#FFFFFF"/>
          <w:sz w:val="120"/>
          <w:lang w:val="en-US"/>
          <w:spacing w:val="-72"/>
          <w:w w:val="110"/>
          <w:strike w:val="false"/>
          <w:vertAlign w:val="baseline"/>
          <w:rFonts w:ascii="Tahoma" w:hAnsi="Tahoma"/>
        </w:rPr>
        <w:t xml:space="preserve">Out-of-Zone &amp;</w:t>
      </w:r>
    </w:p>
    <w:p>
      <w:pPr>
        <w:ind w:right="0" w:left="473" w:firstLine="0"/>
        <w:spacing w:before="180" w:after="0" w:line="206" w:lineRule="auto"/>
        <w:jc w:val="center"/>
        <w:shd w:val="solid" w:color="#004A7F" w:fill="#004A7F"/>
        <w:rPr>
          <w:b w:val="true"/>
          <w:color w:val="#FFFFFF"/>
          <w:sz w:val="120"/>
          <w:lang w:val="en-US"/>
          <w:spacing w:val="-69"/>
          <w:w w:val="110"/>
          <w:strike w:val="false"/>
          <w:vertAlign w:val="baseline"/>
          <w:rFonts w:ascii="Tahoma" w:hAnsi="Tahoma"/>
        </w:rPr>
      </w:pPr>
      <w:r>
        <w:rPr>
          <w:b w:val="true"/>
          <w:color w:val="#FFFFFF"/>
          <w:sz w:val="120"/>
          <w:lang w:val="en-US"/>
          <w:spacing w:val="-69"/>
          <w:w w:val="110"/>
          <w:strike w:val="false"/>
          <w:vertAlign w:val="baseline"/>
          <w:rFonts w:ascii="Tahoma" w:hAnsi="Tahoma"/>
        </w:rPr>
        <w:t xml:space="preserve">Out-of-District</w:t>
      </w:r>
    </w:p>
    <w:p>
      <w:pPr>
        <w:ind w:right="0" w:left="473" w:firstLine="0"/>
        <w:spacing w:before="216" w:after="0" w:line="189" w:lineRule="auto"/>
        <w:jc w:val="left"/>
        <w:shd w:val="solid" w:color="#004A7F" w:fill="#004A7F"/>
        <w:rPr>
          <w:b w:val="true"/>
          <w:color w:val="#FFFFFF"/>
          <w:sz w:val="120"/>
          <w:lang w:val="en-US"/>
          <w:spacing w:val="22"/>
          <w:w w:val="110"/>
          <w:strike w:val="false"/>
          <w:vertAlign w:val="baseline"/>
          <w:rFonts w:ascii="Tahoma" w:hAnsi="Tahoma"/>
        </w:rPr>
      </w:pPr>
      <w:r>
        <w:rPr>
          <w:b w:val="true"/>
          <w:color w:val="#FFFFFF"/>
          <w:sz w:val="120"/>
          <w:lang w:val="en-US"/>
          <w:spacing w:val="22"/>
          <w:w w:val="110"/>
          <w:strike w:val="false"/>
          <w:vertAlign w:val="baseline"/>
          <w:rFonts w:ascii="Tahoma" w:hAnsi="Tahoma"/>
        </w:rPr>
        <w:t xml:space="preserve">Requests</w:t>
      </w:r>
    </w:p>
    <w:p>
      <w:pPr>
        <w:ind w:right="0" w:left="675"/>
        <w:spacing w:before="937" w:after="0" w:line="240" w:lineRule="auto"/>
        <w:jc w:val="left"/>
      </w:pPr>
      <w:r>
        <w:drawing>
          <wp:inline>
            <wp:extent cx="4281805" cy="2247900"/>
            <wp:docPr id="3" name="pic"/>
            <a:graphic>
              <a:graphicData uri="http://schemas.openxmlformats.org/drawingml/2006/picture">
                <pic:pic>
                  <pic:nvPicPr>
                    <pic:cNvPr id="4" name="test1"/>
                    <pic:cNvPicPr preferRelativeResize="false"/>
                  </pic:nvPicPr>
                  <pic:blipFill>
                    <a:blip r:embed="d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180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0" w:left="0" w:firstLine="0"/>
        <w:spacing w:before="0" w:after="0" w:line="240" w:lineRule="auto"/>
        <w:jc w:val="left"/>
        <w:rPr>
          <w:b w:val="true"/>
          <w:color w:val="#000000"/>
          <w:sz w:val="60"/>
          <w:lang w:val="en-US"/>
          <w:spacing w:val="-10"/>
          <w:w w:val="105"/>
          <w:strike w:val="false"/>
          <w:vertAlign w:val="baseline"/>
          <w:rFonts w:ascii="Verdana" w:hAnsi="Verdana"/>
        </w:rPr>
      </w:pPr>
      <w:r>
        <w:rPr>
          <w:b w:val="true"/>
          <w:color w:val="#000000"/>
          <w:sz w:val="60"/>
          <w:lang w:val="en-US"/>
          <w:spacing w:val="-10"/>
          <w:w w:val="105"/>
          <w:strike w:val="false"/>
          <w:vertAlign w:val="baseline"/>
          <w:rFonts w:ascii="Verdana" w:hAnsi="Verdana"/>
        </w:rPr>
        <w:t xml:space="preserve">The Open Enrollment period</w:t>
      </w:r>
    </w:p>
    <w:p>
      <w:pPr>
        <w:ind w:right="0" w:left="0" w:firstLine="0"/>
        <w:spacing w:before="36" w:after="0" w:line="240" w:lineRule="auto"/>
        <w:jc w:val="left"/>
        <w:rPr>
          <w:b w:val="true"/>
          <w:color w:val="#000000"/>
          <w:sz w:val="60"/>
          <w:lang w:val="en-US"/>
          <w:spacing w:val="-16"/>
          <w:w w:val="105"/>
          <w:strike w:val="false"/>
          <w:vertAlign w:val="baseline"/>
          <w:rFonts w:ascii="Verdana" w:hAnsi="Verdana"/>
        </w:rPr>
      </w:pPr>
      <w:r>
        <w:rPr>
          <w:b w:val="true"/>
          <w:color w:val="#000000"/>
          <w:sz w:val="60"/>
          <w:lang w:val="en-US"/>
          <w:spacing w:val="-16"/>
          <w:w w:val="105"/>
          <w:strike w:val="false"/>
          <w:vertAlign w:val="baseline"/>
          <w:rFonts w:ascii="Verdana" w:hAnsi="Verdana"/>
        </w:rPr>
        <w:t xml:space="preserve">for the 2026-2027 school year</w:t>
      </w:r>
    </w:p>
    <w:p>
      <w:pPr>
        <w:ind w:right="0" w:left="0" w:firstLine="0"/>
        <w:spacing w:before="144" w:after="0" w:line="240" w:lineRule="auto"/>
        <w:jc w:val="left"/>
        <w:rPr>
          <w:b w:val="true"/>
          <w:color w:val="#000000"/>
          <w:sz w:val="60"/>
          <w:lang w:val="en-US"/>
          <w:spacing w:val="-26"/>
          <w:w w:val="105"/>
          <w:strike w:val="false"/>
          <w:vertAlign w:val="baseline"/>
          <w:rFonts w:ascii="Verdana" w:hAnsi="Verdana"/>
        </w:rPr>
      </w:pPr>
      <w:r>
        <w:rPr>
          <w:b w:val="true"/>
          <w:color w:val="#000000"/>
          <w:sz w:val="60"/>
          <w:lang w:val="en-US"/>
          <w:spacing w:val="-26"/>
          <w:w w:val="105"/>
          <w:strike w:val="false"/>
          <w:vertAlign w:val="baseline"/>
          <w:rFonts w:ascii="Verdana" w:hAnsi="Verdana"/>
        </w:rPr>
        <w:t xml:space="preserve">was April 1-30, 2026.</w:t>
      </w:r>
    </w:p>
    <w:p>
      <w:pPr>
        <w:ind w:right="0" w:left="72" w:firstLine="0"/>
        <w:spacing w:before="432" w:after="0" w:line="240" w:lineRule="auto"/>
        <w:jc w:val="left"/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</w:pPr>
      <w:r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  <w:t xml:space="preserve">If you are requesting an Out-of-</w:t>
      </w:r>
      <w:r>
        <w:rPr>
          <w:color w:val="#000000"/>
          <w:sz w:val="20"/>
          <w:lang w:val="en-US"/>
          <w:spacing w:val="0"/>
          <w:w w:val="100"/>
          <w:strike w:val="false"/>
          <w:vertAlign w:val="baseline"/>
          <w:rFonts w:ascii="Tahoma" w:hAnsi="Tahoma"/>
        </w:rPr>
      </w:r>
    </w:p>
    <w:p>
      <w:pPr>
        <w:ind w:right="0" w:left="0" w:firstLine="0"/>
        <w:spacing w:before="144" w:after="0" w:line="201" w:lineRule="auto"/>
        <w:jc w:val="center"/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</w:pPr>
      <w:r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  <w:t xml:space="preserve">Zone or Out-of-District transfer after</w:t>
      </w:r>
    </w:p>
    <w:p>
      <w:pPr>
        <w:ind w:right="0" w:left="0" w:firstLine="0"/>
        <w:spacing w:before="72" w:after="0" w:line="240" w:lineRule="auto"/>
        <w:jc w:val="left"/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</w:pPr>
      <w:r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  <w:t xml:space="preserve">April 30, 2026, you must submit</w:t>
      </w:r>
    </w:p>
    <w:p>
      <w:pPr>
        <w:ind w:right="0" w:left="0" w:firstLine="0"/>
        <w:spacing w:before="36" w:after="0" w:line="240" w:lineRule="auto"/>
        <w:jc w:val="left"/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</w:pPr>
      <w:r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  <w:t xml:space="preserve">your request in person at the</w:t>
      </w:r>
    </w:p>
    <w:p>
      <w:pPr>
        <w:ind w:right="0" w:left="72" w:firstLine="0"/>
        <w:spacing w:before="36" w:after="0" w:line="240" w:lineRule="auto"/>
        <w:jc w:val="left"/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</w:pPr>
      <w:r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  <w:t xml:space="preserve">Franklin County Board of</w:t>
      </w:r>
    </w:p>
    <w:p>
      <w:pPr>
        <w:ind w:right="0" w:left="72" w:firstLine="0"/>
        <w:spacing w:before="144" w:after="0" w:line="201" w:lineRule="auto"/>
        <w:jc w:val="left"/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</w:pPr>
      <w:r>
        <w:pict>
          <v:shapetype id="_x0000_t6" coordsize="21600,21600" o:spt="202" path="m,l,21600r21600,l21600,xe">
            <v:stroke joinstyle="miter"/>
            <v:path gradientshapeok="t" o:connecttype="rect"/>
          </v:shapetype>
          <v:shape id="_x0000_s5" type="#_x0000_t6" fillcolor="#E60609" strokecolor="#000000" style="position:absolute;width:244.5pt;height:72pt;z-index:-995;margin-left:553.5pt;margin-top:15.45pt;mso-wrap-distance-left:0pt;mso-wrap-distance-right:0pt">
            <w10:wrap type="square" side="both"/>
            <v:textbox inset="0pt, 0pt, 0pt, 0pt">
              <w:txbxContent>
                <w:p>
                  <w:pPr>
                    <w:pBdr/>
                  </w:pPr>
                </w:p>
              </w:txbxContent>
            </v:textbox>
          </v:shape>
        </w:pict>
      </w:r>
      <w:r>
        <w:pict>
          <v:line strokeweight="0.4pt" strokecolor="#E8080B" from="553.5pt,15.45pt" to="798pt,15.45pt" style="position:absolute;mso-position-horizontal-relative:text;mso-position-vertical-relative:text;">
            <v:stroke dashstyle="solid"/>
          </v:line>
        </w:pict>
      </w:r>
      <w:r>
        <w:pict>
          <v:line strokeweight="0.4pt" strokecolor="#E8080B" from="553.5pt,87.45pt" to="798pt,87.45pt" style="position:absolute;mso-position-horizontal-relative:text;mso-position-vertical-relative:text;">
            <v:stroke dashstyle="solid"/>
          </v:line>
        </w:pict>
      </w:r>
      <w:r>
        <w:pict>
          <v:line strokeweight="0.4pt" strokecolor="#E80A0D" from="553.5pt,15.45pt" to="553.5pt,87.45pt" style="position:absolute;mso-position-horizontal-relative:text;mso-position-vertical-relative:text;">
            <v:stroke dashstyle="solid"/>
          </v:line>
        </w:pict>
      </w:r>
      <w:r>
        <w:rPr>
          <w:color w:val="#000000"/>
          <w:sz w:val="60"/>
          <w:lang w:val="en-US"/>
          <w:spacing w:val="0"/>
          <w:w w:val="110"/>
          <w:strike w:val="false"/>
          <w:vertAlign w:val="baseline"/>
          <w:rFonts w:ascii="Tahoma" w:hAnsi="Tahoma"/>
        </w:rPr>
        <w:t xml:space="preserve">Education. Forms are available in</w:t>
      </w:r>
    </w:p>
    <w:p>
      <w:pPr>
        <w:ind w:right="0" w:left="0" w:firstLine="0"/>
        <w:spacing w:before="0" w:after="0" w:line="240" w:lineRule="auto"/>
        <w:jc w:val="left"/>
        <w:rPr>
          <w:color w:val="#000000"/>
          <w:sz w:val="60"/>
          <w:lang w:val="en-US"/>
          <w:spacing w:val="10"/>
          <w:w w:val="110"/>
          <w:strike w:val="false"/>
          <w:vertAlign w:val="baseline"/>
          <w:rFonts w:ascii="Tahoma" w:hAnsi="Tahoma"/>
        </w:rPr>
      </w:pPr>
      <w:r>
        <w:rPr>
          <w:color w:val="#000000"/>
          <w:sz w:val="60"/>
          <w:lang w:val="en-US"/>
          <w:spacing w:val="10"/>
          <w:w w:val="110"/>
          <w:strike w:val="false"/>
          <w:vertAlign w:val="baseline"/>
          <w:rFonts w:ascii="Tahoma" w:hAnsi="Tahoma"/>
        </w:rPr>
        <w:t xml:space="preserve">the FCBOE Receptionist's Office.</w:t>
      </w:r>
    </w:p>
    <w:sectPr>
      <w:pgSz w:w="16200" w:h="20250" w:orient="portrait"/>
      <w:type w:val="nextPage"/>
      <w:textDirection w:val="lrTb"/>
      <w:pgMar w:bottom="823" w:top="832" w:right="5205" w:left="112" w:header="720" w:footer="720"/>
      <w:titlePg w:val="false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abstractNum w:abstractNumId="1">
    <w:lvl w:ilvl="0">
      <w:numFmt w:val="bullet"/>
      <w:lvlText w:val=""/>
      <w:start w:val="1"/>
      <w:lvlJc w:val="left"/>
      <w:pPr>
        <w:ind w:left="720"/>
        <w:tabs>
          <w:tab w:val="decimal" w:pos="216"/>
        </w:tabs>
      </w:pPr>
      <w:rPr>
        <w:color w:val="#000000"/>
        <w:sz w:val="19"/>
        <w:lang w:val="en-US"/>
        <w:spacing w:val="0"/>
        <w:w w:val="95"/>
        <w:strike w:val="false"/>
        <w:vertAlign w:val="baseline"/>
        <w:rFonts w:ascii="Symbol" w:hAnsi="Symbol"/>
      </w:rPr>
    </w:lvl>
  </w:abstract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compat>
    <w:useFELayout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/word/numbering.xml" Id="drId3" /><Relationship Type="http://schemas.openxmlformats.org/officeDocument/2006/relationships/image" Target="/word/media/image1.png" Id="drId4" /><Relationship Type="http://schemas.openxmlformats.org/officeDocument/2006/relationships/image" Target="/word/media/image2.png" Id="drId5" /><Relationship Type="http://schemas.openxmlformats.org/officeDocument/2006/relationships/settings" Target="/word/settings.xml" Id="drId1" /><Relationship Type="http://schemas.openxmlformats.org/officeDocument/2006/relationships/styles" Target="/word/styles.xml" Id="drId0" /><Relationship Type="http://schemas.openxmlformats.org/wordprocessingml/2006/fontTable" Target="/word/fontTable.xml" Id="drId2" /></Relationships>
</file>