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B16D5" w:rsidRDefault="00E6719E">
      <w:pPr>
        <w:spacing w:line="336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Second Grade Supply List</w:t>
      </w:r>
    </w:p>
    <w:p w14:paraId="00000002" w14:textId="77777777" w:rsidR="00AB16D5" w:rsidRDefault="00E6719E">
      <w:pPr>
        <w:spacing w:before="280" w:after="280" w:line="336" w:lineRule="auto"/>
        <w:ind w:left="14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Backpack                                                    Plastic pencil box</w:t>
      </w:r>
    </w:p>
    <w:p w14:paraId="00000003" w14:textId="77777777" w:rsidR="00AB16D5" w:rsidRDefault="00E6719E">
      <w:pPr>
        <w:spacing w:before="280" w:after="280" w:line="336" w:lineRule="auto"/>
        <w:ind w:left="72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Fiskars scissors                                         Crayons—24 count Crayola</w:t>
      </w:r>
    </w:p>
    <w:p w14:paraId="00000004" w14:textId="77777777" w:rsidR="00AB16D5" w:rsidRDefault="00E6719E">
      <w:pPr>
        <w:spacing w:before="280" w:after="280" w:line="336" w:lineRule="auto"/>
        <w:ind w:left="72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Glue sticks (4)                                            Pink Pearl Erasers (4)</w:t>
      </w:r>
    </w:p>
    <w:p w14:paraId="00000005" w14:textId="77777777" w:rsidR="00AB16D5" w:rsidRDefault="00E6719E">
      <w:pPr>
        <w:spacing w:before="280" w:after="280" w:line="336" w:lineRule="auto"/>
        <w:ind w:left="72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Wide-ruled notebook paper                       Clorox wipes (if able to find)</w:t>
      </w:r>
    </w:p>
    <w:p w14:paraId="00000006" w14:textId="77777777" w:rsidR="00AB16D5" w:rsidRDefault="00E6719E">
      <w:pPr>
        <w:spacing w:before="280" w:after="280" w:line="336" w:lineRule="auto"/>
        <w:ind w:left="72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Paper towels </w:t>
      </w:r>
      <w:r>
        <w:rPr>
          <w:rFonts w:ascii="Comic Sans MS" w:eastAsia="Comic Sans MS" w:hAnsi="Comic Sans MS" w:cs="Comic Sans MS"/>
          <w:sz w:val="24"/>
          <w:szCs w:val="24"/>
        </w:rPr>
        <w:t xml:space="preserve">                                             Kleenex</w:t>
      </w:r>
    </w:p>
    <w:p w14:paraId="00000007" w14:textId="77777777" w:rsidR="00AB16D5" w:rsidRDefault="00E6719E">
      <w:pPr>
        <w:spacing w:before="280" w:after="280" w:line="336" w:lineRule="auto"/>
        <w:ind w:left="72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Hand sanitizer (if able to find)                      </w:t>
      </w:r>
    </w:p>
    <w:p w14:paraId="00000008" w14:textId="77777777" w:rsidR="00AB16D5" w:rsidRDefault="00E6719E">
      <w:pPr>
        <w:spacing w:before="280" w:after="280" w:line="336" w:lineRule="auto"/>
        <w:ind w:left="72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#2 pencils, Ticonderoga (no decorative or mechanical lead pencils)</w:t>
      </w:r>
    </w:p>
    <w:p w14:paraId="00000009" w14:textId="77777777" w:rsidR="00AB16D5" w:rsidRDefault="00E6719E">
      <w:pPr>
        <w:spacing w:before="280" w:after="280" w:line="336" w:lineRule="auto"/>
      </w:pPr>
      <w:r>
        <w:rPr>
          <w:rFonts w:ascii="Comic Sans MS" w:eastAsia="Comic Sans MS" w:hAnsi="Comic Sans MS" w:cs="Comic Sans MS"/>
          <w:sz w:val="24"/>
          <w:szCs w:val="24"/>
        </w:rPr>
        <w:t>*We will have a touchless water fountain that only allows students to refill wat</w:t>
      </w:r>
      <w:r>
        <w:rPr>
          <w:rFonts w:ascii="Comic Sans MS" w:eastAsia="Comic Sans MS" w:hAnsi="Comic Sans MS" w:cs="Comic Sans MS"/>
          <w:sz w:val="24"/>
          <w:szCs w:val="24"/>
        </w:rPr>
        <w:t>er bottles, not drink by mouth.  I suggest either sending in a disposable bottle of water daily or purchasing a reusable water bottle.  The reusable water bottle should be between 16-20 oz with a lid that closes tightly to prevent spills.  Please fill your</w:t>
      </w:r>
      <w:r>
        <w:rPr>
          <w:rFonts w:ascii="Comic Sans MS" w:eastAsia="Comic Sans MS" w:hAnsi="Comic Sans MS" w:cs="Comic Sans MS"/>
          <w:sz w:val="24"/>
          <w:szCs w:val="24"/>
        </w:rPr>
        <w:t xml:space="preserve"> child’s water bottle each morning at home.  </w:t>
      </w:r>
    </w:p>
    <w:sectPr w:rsidR="00AB16D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6D5"/>
    <w:rsid w:val="00AB16D5"/>
    <w:rsid w:val="00E6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EC8B7-DA9F-4D06-AA9B-891796F1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Roach</dc:creator>
  <cp:lastModifiedBy>Pam Roach</cp:lastModifiedBy>
  <cp:revision>2</cp:revision>
  <dcterms:created xsi:type="dcterms:W3CDTF">2022-05-24T15:09:00Z</dcterms:created>
  <dcterms:modified xsi:type="dcterms:W3CDTF">2022-05-24T15:09:00Z</dcterms:modified>
</cp:coreProperties>
</file>