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9C176" w14:textId="77777777" w:rsidR="00DF7F31" w:rsidRDefault="00DF7F31" w:rsidP="00DF7F31">
      <w:pPr>
        <w:jc w:val="center"/>
        <w:rPr>
          <w:b/>
          <w:sz w:val="22"/>
          <w:szCs w:val="22"/>
        </w:rPr>
      </w:pPr>
    </w:p>
    <w:p w14:paraId="4D4FB644" w14:textId="77777777" w:rsidR="00913DFD" w:rsidRPr="00DF7F31" w:rsidRDefault="00EA76A3" w:rsidP="00DF7F31">
      <w:pPr>
        <w:jc w:val="center"/>
        <w:rPr>
          <w:b/>
          <w:sz w:val="22"/>
          <w:szCs w:val="22"/>
        </w:rPr>
      </w:pPr>
      <w:r>
        <w:rPr>
          <w:b/>
          <w:sz w:val="22"/>
          <w:szCs w:val="22"/>
        </w:rPr>
        <w:t>NADABURG UNIFIED SCHOOL DISTRICT NO. 81</w:t>
      </w:r>
    </w:p>
    <w:p w14:paraId="061025D9" w14:textId="77777777" w:rsidR="00913DFD" w:rsidRPr="00DF7F31" w:rsidRDefault="00913DFD" w:rsidP="00DF7F31">
      <w:pPr>
        <w:jc w:val="center"/>
        <w:rPr>
          <w:b/>
          <w:sz w:val="22"/>
          <w:szCs w:val="22"/>
        </w:rPr>
      </w:pPr>
      <w:r w:rsidRPr="00DF7F31">
        <w:rPr>
          <w:b/>
          <w:sz w:val="22"/>
          <w:szCs w:val="22"/>
        </w:rPr>
        <w:t>BOND FACT SHEET &amp; FREQUENTLY ASKED QUESTIONS</w:t>
      </w:r>
    </w:p>
    <w:p w14:paraId="3488B2D3" w14:textId="77777777" w:rsidR="00913DFD" w:rsidRPr="00DF7F31" w:rsidRDefault="00913DFD" w:rsidP="00DF7F31">
      <w:pPr>
        <w:jc w:val="both"/>
        <w:rPr>
          <w:b/>
          <w:sz w:val="22"/>
          <w:szCs w:val="22"/>
        </w:rPr>
      </w:pPr>
    </w:p>
    <w:p w14:paraId="7B411CF2" w14:textId="77777777" w:rsidR="00913DFD" w:rsidRPr="00DF7F31" w:rsidRDefault="00913DFD" w:rsidP="00DF7F31">
      <w:pPr>
        <w:jc w:val="both"/>
        <w:rPr>
          <w:sz w:val="22"/>
          <w:szCs w:val="22"/>
        </w:rPr>
      </w:pPr>
      <w:r w:rsidRPr="00DF7F31">
        <w:rPr>
          <w:b/>
          <w:sz w:val="22"/>
          <w:szCs w:val="22"/>
        </w:rPr>
        <w:t xml:space="preserve">What is a Bond?  </w:t>
      </w:r>
      <w:r w:rsidRPr="00DF7F31">
        <w:rPr>
          <w:sz w:val="22"/>
          <w:szCs w:val="22"/>
        </w:rPr>
        <w:t>Bonds are loan</w:t>
      </w:r>
      <w:r w:rsidR="00D53E8B" w:rsidRPr="00DF7F31">
        <w:rPr>
          <w:sz w:val="22"/>
          <w:szCs w:val="22"/>
        </w:rPr>
        <w:t xml:space="preserve">s made to the school district </w:t>
      </w:r>
      <w:r w:rsidRPr="00DF7F31">
        <w:rPr>
          <w:sz w:val="22"/>
          <w:szCs w:val="22"/>
        </w:rPr>
        <w:t>used to purchase capital items and make capital improvements to existing facilities, such as building or renovating a school or purchasing school buses</w:t>
      </w:r>
      <w:r w:rsidR="00D87554">
        <w:rPr>
          <w:sz w:val="22"/>
          <w:szCs w:val="22"/>
        </w:rPr>
        <w:t xml:space="preserve"> </w:t>
      </w:r>
      <w:r w:rsidR="00EA76A3">
        <w:rPr>
          <w:sz w:val="22"/>
          <w:szCs w:val="22"/>
        </w:rPr>
        <w:t>and add to the minimum facilities funded by the state to meet the needs of today’s students.</w:t>
      </w:r>
    </w:p>
    <w:p w14:paraId="0C005705" w14:textId="77777777" w:rsidR="00913DFD" w:rsidRPr="00DF7F31" w:rsidRDefault="00913DFD" w:rsidP="00DF7F31">
      <w:pPr>
        <w:jc w:val="both"/>
        <w:rPr>
          <w:sz w:val="22"/>
          <w:szCs w:val="22"/>
        </w:rPr>
      </w:pPr>
    </w:p>
    <w:p w14:paraId="04170BE6" w14:textId="77777777" w:rsidR="00913DFD" w:rsidRPr="00DF7F31" w:rsidRDefault="00913DFD" w:rsidP="00DF7F31">
      <w:pPr>
        <w:jc w:val="both"/>
        <w:rPr>
          <w:sz w:val="22"/>
          <w:szCs w:val="22"/>
        </w:rPr>
      </w:pPr>
      <w:r w:rsidRPr="00DF7F31">
        <w:rPr>
          <w:b/>
          <w:sz w:val="22"/>
          <w:szCs w:val="22"/>
        </w:rPr>
        <w:t xml:space="preserve">Why is </w:t>
      </w:r>
      <w:r w:rsidR="00D87554">
        <w:rPr>
          <w:b/>
          <w:sz w:val="22"/>
          <w:szCs w:val="22"/>
        </w:rPr>
        <w:t>Nadaburg Unified</w:t>
      </w:r>
      <w:r w:rsidRPr="00DF7F31">
        <w:rPr>
          <w:b/>
          <w:sz w:val="22"/>
          <w:szCs w:val="22"/>
        </w:rPr>
        <w:t xml:space="preserve"> School District calling upon local voters for a bond election?  </w:t>
      </w:r>
      <w:r w:rsidRPr="00DF7F31">
        <w:rPr>
          <w:sz w:val="22"/>
          <w:szCs w:val="22"/>
        </w:rPr>
        <w:t xml:space="preserve">The State’s School Facilities Board has not provided funding for building maintenance and repair </w:t>
      </w:r>
      <w:r w:rsidR="00D53E8B" w:rsidRPr="00DF7F31">
        <w:rPr>
          <w:sz w:val="22"/>
          <w:szCs w:val="22"/>
        </w:rPr>
        <w:t xml:space="preserve">to keep facilities up-to-standard </w:t>
      </w:r>
      <w:r w:rsidRPr="00DF7F31">
        <w:rPr>
          <w:sz w:val="22"/>
          <w:szCs w:val="22"/>
        </w:rPr>
        <w:t xml:space="preserve">for over </w:t>
      </w:r>
      <w:r w:rsidR="00D53E8B" w:rsidRPr="00DF7F31">
        <w:rPr>
          <w:sz w:val="22"/>
          <w:szCs w:val="22"/>
        </w:rPr>
        <w:t>8</w:t>
      </w:r>
      <w:r w:rsidRPr="00DF7F31">
        <w:rPr>
          <w:sz w:val="22"/>
          <w:szCs w:val="22"/>
        </w:rPr>
        <w:t xml:space="preserve"> years</w:t>
      </w:r>
      <w:r w:rsidR="00D53E8B" w:rsidRPr="00DF7F31">
        <w:rPr>
          <w:sz w:val="22"/>
          <w:szCs w:val="22"/>
        </w:rPr>
        <w:t>.</w:t>
      </w:r>
      <w:r w:rsidRPr="00DF7F31">
        <w:rPr>
          <w:sz w:val="22"/>
          <w:szCs w:val="22"/>
        </w:rPr>
        <w:t xml:space="preserve"> </w:t>
      </w:r>
      <w:r w:rsidR="00D53E8B" w:rsidRPr="00DF7F31">
        <w:rPr>
          <w:sz w:val="22"/>
          <w:szCs w:val="22"/>
        </w:rPr>
        <w:t xml:space="preserve">The state budget for </w:t>
      </w:r>
      <w:r w:rsidRPr="00DF7F31">
        <w:rPr>
          <w:sz w:val="22"/>
          <w:szCs w:val="22"/>
        </w:rPr>
        <w:t>capital projects has been drastically reduced – more than an estimated</w:t>
      </w:r>
      <w:r w:rsidR="00D53E8B" w:rsidRPr="00DF7F31">
        <w:rPr>
          <w:sz w:val="22"/>
          <w:szCs w:val="22"/>
        </w:rPr>
        <w:t xml:space="preserve"> $18 million to the District </w:t>
      </w:r>
      <w:r w:rsidRPr="00DF7F31">
        <w:rPr>
          <w:sz w:val="22"/>
          <w:szCs w:val="22"/>
        </w:rPr>
        <w:t>in the past six years.  As a result, bond funding is the only mechanism to begin to restore, repair and refurbish existing facilities.</w:t>
      </w:r>
      <w:r w:rsidR="00D87554">
        <w:rPr>
          <w:sz w:val="22"/>
          <w:szCs w:val="22"/>
        </w:rPr>
        <w:t xml:space="preserve"> School security is a high priority and all schools need single entry points with controls. Upgrades and sustainable renewal of technology for students and teachers is critical. Lastly, with the growth in enrollment in the district, the temporary renovated high school will become a middle school. The bulk of the bond funds will go to build the new comprehensive high school campus beyond the minimum requirements, to include athletic fields, an archery range and flexible STEM learning spaces.</w:t>
      </w:r>
    </w:p>
    <w:p w14:paraId="0330290F" w14:textId="77777777" w:rsidR="00913DFD" w:rsidRPr="00DF7F31" w:rsidRDefault="00913DFD" w:rsidP="00DF7F31">
      <w:pPr>
        <w:jc w:val="both"/>
        <w:rPr>
          <w:sz w:val="22"/>
          <w:szCs w:val="22"/>
        </w:rPr>
      </w:pPr>
    </w:p>
    <w:p w14:paraId="69A3E842" w14:textId="77777777" w:rsidR="00BF7F32" w:rsidRPr="00DF7F31" w:rsidRDefault="00913DFD" w:rsidP="00DF7F31">
      <w:pPr>
        <w:jc w:val="both"/>
        <w:rPr>
          <w:bCs/>
          <w:sz w:val="22"/>
          <w:szCs w:val="22"/>
        </w:rPr>
      </w:pPr>
      <w:r w:rsidRPr="00DF7F31">
        <w:rPr>
          <w:b/>
          <w:sz w:val="22"/>
          <w:szCs w:val="22"/>
        </w:rPr>
        <w:t xml:space="preserve">What will the Bond do for </w:t>
      </w:r>
      <w:r w:rsidR="00C45223">
        <w:rPr>
          <w:b/>
          <w:sz w:val="22"/>
          <w:szCs w:val="22"/>
        </w:rPr>
        <w:t>Nadaburg</w:t>
      </w:r>
      <w:r w:rsidR="00DF7F31">
        <w:rPr>
          <w:b/>
          <w:sz w:val="22"/>
          <w:szCs w:val="22"/>
        </w:rPr>
        <w:t xml:space="preserve"> District </w:t>
      </w:r>
      <w:r w:rsidRPr="00DF7F31">
        <w:rPr>
          <w:b/>
          <w:sz w:val="22"/>
          <w:szCs w:val="22"/>
        </w:rPr>
        <w:t xml:space="preserve">students?  </w:t>
      </w:r>
      <w:r w:rsidRPr="00DF7F31">
        <w:rPr>
          <w:sz w:val="22"/>
          <w:szCs w:val="22"/>
        </w:rPr>
        <w:t xml:space="preserve">The Governing Board of </w:t>
      </w:r>
      <w:r w:rsidR="00FD6D86">
        <w:rPr>
          <w:sz w:val="22"/>
          <w:szCs w:val="22"/>
        </w:rPr>
        <w:t xml:space="preserve">Nadaburg Unified </w:t>
      </w:r>
      <w:r w:rsidRPr="00DF7F31">
        <w:rPr>
          <w:sz w:val="22"/>
          <w:szCs w:val="22"/>
        </w:rPr>
        <w:t>School District #</w:t>
      </w:r>
      <w:r w:rsidR="00FD6D86">
        <w:rPr>
          <w:sz w:val="22"/>
          <w:szCs w:val="22"/>
        </w:rPr>
        <w:t>81</w:t>
      </w:r>
      <w:r w:rsidRPr="00DF7F31">
        <w:rPr>
          <w:sz w:val="22"/>
          <w:szCs w:val="22"/>
        </w:rPr>
        <w:t xml:space="preserve"> has called this special bond election to </w:t>
      </w:r>
      <w:r w:rsidR="00BF7F32" w:rsidRPr="00DF7F31">
        <w:rPr>
          <w:bCs/>
          <w:sz w:val="22"/>
          <w:szCs w:val="22"/>
        </w:rPr>
        <w:t>address four areas:</w:t>
      </w:r>
    </w:p>
    <w:p w14:paraId="50121494" w14:textId="77777777" w:rsidR="00BF7F32" w:rsidRPr="00DF7F31" w:rsidRDefault="00BF7F32" w:rsidP="00DF7F31">
      <w:pPr>
        <w:autoSpaceDE w:val="0"/>
        <w:autoSpaceDN w:val="0"/>
        <w:adjustRightInd w:val="0"/>
        <w:jc w:val="both"/>
        <w:rPr>
          <w:bCs/>
          <w:sz w:val="22"/>
          <w:szCs w:val="22"/>
        </w:rPr>
      </w:pPr>
    </w:p>
    <w:p w14:paraId="60AC521F" w14:textId="77777777" w:rsidR="00BF7F32" w:rsidRPr="00DF7F31" w:rsidRDefault="00BF7F32" w:rsidP="00DF7F31">
      <w:pPr>
        <w:pStyle w:val="ListParagraph"/>
        <w:numPr>
          <w:ilvl w:val="0"/>
          <w:numId w:val="3"/>
        </w:numPr>
        <w:autoSpaceDE w:val="0"/>
        <w:autoSpaceDN w:val="0"/>
        <w:adjustRightInd w:val="0"/>
        <w:jc w:val="both"/>
        <w:rPr>
          <w:bCs/>
          <w:sz w:val="22"/>
          <w:szCs w:val="22"/>
        </w:rPr>
      </w:pPr>
      <w:r w:rsidRPr="00DF7F31">
        <w:rPr>
          <w:sz w:val="22"/>
          <w:szCs w:val="22"/>
        </w:rPr>
        <w:t xml:space="preserve">The District has identified </w:t>
      </w:r>
      <w:r w:rsidR="000C1115">
        <w:rPr>
          <w:sz w:val="22"/>
          <w:szCs w:val="22"/>
        </w:rPr>
        <w:t>the</w:t>
      </w:r>
      <w:r w:rsidR="00FD6D86">
        <w:rPr>
          <w:sz w:val="22"/>
          <w:szCs w:val="22"/>
        </w:rPr>
        <w:t xml:space="preserve"> </w:t>
      </w:r>
      <w:r w:rsidRPr="00DF7F31">
        <w:rPr>
          <w:sz w:val="22"/>
          <w:szCs w:val="22"/>
        </w:rPr>
        <w:t xml:space="preserve">essential new construction project to accommodate growth in </w:t>
      </w:r>
      <w:r w:rsidR="00FD6D86">
        <w:rPr>
          <w:sz w:val="22"/>
          <w:szCs w:val="22"/>
        </w:rPr>
        <w:t xml:space="preserve">high school </w:t>
      </w:r>
      <w:r w:rsidRPr="00DF7F31">
        <w:rPr>
          <w:sz w:val="22"/>
          <w:szCs w:val="22"/>
        </w:rPr>
        <w:t>student enrollment</w:t>
      </w:r>
      <w:r w:rsidR="00FD6D86">
        <w:rPr>
          <w:sz w:val="22"/>
          <w:szCs w:val="22"/>
        </w:rPr>
        <w:t xml:space="preserve"> </w:t>
      </w:r>
      <w:r w:rsidR="000C1115">
        <w:rPr>
          <w:sz w:val="22"/>
          <w:szCs w:val="22"/>
        </w:rPr>
        <w:t xml:space="preserve">for Mountainside High School with athletic fields and multi-use learning spaces </w:t>
      </w:r>
      <w:r w:rsidR="000133C0">
        <w:rPr>
          <w:sz w:val="22"/>
          <w:szCs w:val="22"/>
        </w:rPr>
        <w:t>beyond the state-</w:t>
      </w:r>
      <w:proofErr w:type="gramStart"/>
      <w:r w:rsidR="000133C0">
        <w:rPr>
          <w:sz w:val="22"/>
          <w:szCs w:val="22"/>
        </w:rPr>
        <w:t>funded  minimum</w:t>
      </w:r>
      <w:proofErr w:type="gramEnd"/>
      <w:r w:rsidR="000133C0">
        <w:rPr>
          <w:sz w:val="22"/>
          <w:szCs w:val="22"/>
        </w:rPr>
        <w:t xml:space="preserve"> requirements, </w:t>
      </w:r>
      <w:r w:rsidR="000C1115">
        <w:rPr>
          <w:sz w:val="22"/>
          <w:szCs w:val="22"/>
        </w:rPr>
        <w:t>as a priority.</w:t>
      </w:r>
    </w:p>
    <w:p w14:paraId="4DD75FBB" w14:textId="37A4CEA7" w:rsidR="00BF7F32" w:rsidRDefault="00BF7F32" w:rsidP="00DF7F31">
      <w:pPr>
        <w:pStyle w:val="ListParagraph"/>
        <w:numPr>
          <w:ilvl w:val="0"/>
          <w:numId w:val="3"/>
        </w:numPr>
        <w:autoSpaceDE w:val="0"/>
        <w:autoSpaceDN w:val="0"/>
        <w:adjustRightInd w:val="0"/>
        <w:jc w:val="both"/>
        <w:rPr>
          <w:bCs/>
          <w:sz w:val="22"/>
          <w:szCs w:val="22"/>
        </w:rPr>
      </w:pPr>
      <w:r w:rsidRPr="00DF7F31">
        <w:rPr>
          <w:bCs/>
          <w:sz w:val="22"/>
          <w:szCs w:val="22"/>
        </w:rPr>
        <w:t>The 20</w:t>
      </w:r>
      <w:r w:rsidR="000C1115">
        <w:rPr>
          <w:bCs/>
          <w:sz w:val="22"/>
          <w:szCs w:val="22"/>
        </w:rPr>
        <w:t>22</w:t>
      </w:r>
      <w:r w:rsidRPr="00DF7F31">
        <w:rPr>
          <w:bCs/>
          <w:sz w:val="22"/>
          <w:szCs w:val="22"/>
        </w:rPr>
        <w:t xml:space="preserve"> Bond program will provide improvements to the learning environment for students, staff and families at every school district site. The bond will address three primary areas to help the district create a user</w:t>
      </w:r>
      <w:r w:rsidR="00F61661">
        <w:rPr>
          <w:bCs/>
          <w:sz w:val="22"/>
          <w:szCs w:val="22"/>
        </w:rPr>
        <w:t>-</w:t>
      </w:r>
      <w:r w:rsidRPr="00DF7F31">
        <w:rPr>
          <w:bCs/>
          <w:sz w:val="22"/>
          <w:szCs w:val="22"/>
        </w:rPr>
        <w:t xml:space="preserve">friendly technology system that provides: </w:t>
      </w:r>
    </w:p>
    <w:p w14:paraId="5A80550F" w14:textId="77777777" w:rsidR="00805CC0" w:rsidRPr="00DF7F31" w:rsidRDefault="00805CC0" w:rsidP="00805CC0">
      <w:pPr>
        <w:pStyle w:val="ListParagraph"/>
        <w:autoSpaceDE w:val="0"/>
        <w:autoSpaceDN w:val="0"/>
        <w:adjustRightInd w:val="0"/>
        <w:jc w:val="both"/>
        <w:rPr>
          <w:bCs/>
          <w:sz w:val="22"/>
          <w:szCs w:val="22"/>
        </w:rPr>
      </w:pPr>
    </w:p>
    <w:p w14:paraId="084C0F46" w14:textId="77777777" w:rsidR="00BF7F32" w:rsidRPr="00805CC0" w:rsidRDefault="00805CC0" w:rsidP="00805CC0">
      <w:pPr>
        <w:pStyle w:val="ListParagraph"/>
        <w:numPr>
          <w:ilvl w:val="0"/>
          <w:numId w:val="1"/>
        </w:numPr>
        <w:autoSpaceDE w:val="0"/>
        <w:autoSpaceDN w:val="0"/>
        <w:adjustRightInd w:val="0"/>
        <w:jc w:val="both"/>
        <w:rPr>
          <w:bCs/>
          <w:sz w:val="22"/>
          <w:szCs w:val="22"/>
        </w:rPr>
      </w:pPr>
      <w:r>
        <w:rPr>
          <w:bCs/>
          <w:sz w:val="22"/>
          <w:szCs w:val="22"/>
        </w:rPr>
        <w:t xml:space="preserve">Sustainability </w:t>
      </w:r>
      <w:r w:rsidR="00BF7F32" w:rsidRPr="00DF7F31">
        <w:rPr>
          <w:bCs/>
          <w:sz w:val="22"/>
          <w:szCs w:val="22"/>
        </w:rPr>
        <w:t>of the 1 to 1 computer initiative for studen</w:t>
      </w:r>
      <w:r w:rsidR="000C1115">
        <w:rPr>
          <w:bCs/>
          <w:sz w:val="22"/>
          <w:szCs w:val="22"/>
        </w:rPr>
        <w:t>ts as we experience rapid growth</w:t>
      </w:r>
    </w:p>
    <w:p w14:paraId="68F29657" w14:textId="6B6571EE" w:rsidR="00BF7F32" w:rsidRDefault="00BF7F32" w:rsidP="00DF7F31">
      <w:pPr>
        <w:pStyle w:val="ListParagraph"/>
        <w:numPr>
          <w:ilvl w:val="0"/>
          <w:numId w:val="1"/>
        </w:numPr>
        <w:autoSpaceDE w:val="0"/>
        <w:autoSpaceDN w:val="0"/>
        <w:adjustRightInd w:val="0"/>
        <w:jc w:val="both"/>
        <w:rPr>
          <w:bCs/>
          <w:sz w:val="22"/>
          <w:szCs w:val="22"/>
        </w:rPr>
      </w:pPr>
      <w:r w:rsidRPr="00DF7F31">
        <w:rPr>
          <w:bCs/>
          <w:sz w:val="22"/>
          <w:szCs w:val="22"/>
        </w:rPr>
        <w:t>Improvements, replacements and upgrades in the distric</w:t>
      </w:r>
      <w:r w:rsidR="00F61661">
        <w:rPr>
          <w:bCs/>
          <w:sz w:val="22"/>
          <w:szCs w:val="22"/>
        </w:rPr>
        <w:t>t’</w:t>
      </w:r>
      <w:r w:rsidRPr="00DF7F31">
        <w:rPr>
          <w:bCs/>
          <w:sz w:val="22"/>
          <w:szCs w:val="22"/>
        </w:rPr>
        <w:t>s technology infrastructure, including security, network capability, wireless applications,</w:t>
      </w:r>
      <w:r w:rsidR="00DF7F31" w:rsidRPr="00DF7F31">
        <w:rPr>
          <w:bCs/>
          <w:sz w:val="22"/>
          <w:szCs w:val="22"/>
        </w:rPr>
        <w:t xml:space="preserve"> and</w:t>
      </w:r>
      <w:r w:rsidRPr="00DF7F31">
        <w:rPr>
          <w:bCs/>
          <w:sz w:val="22"/>
          <w:szCs w:val="22"/>
        </w:rPr>
        <w:t xml:space="preserve"> school and student computer access</w:t>
      </w:r>
    </w:p>
    <w:p w14:paraId="3D7E845D" w14:textId="77777777" w:rsidR="00805CC0" w:rsidRPr="00DF7F31" w:rsidRDefault="00805CC0" w:rsidP="00805CC0">
      <w:pPr>
        <w:pStyle w:val="ListParagraph"/>
        <w:autoSpaceDE w:val="0"/>
        <w:autoSpaceDN w:val="0"/>
        <w:adjustRightInd w:val="0"/>
        <w:ind w:left="1080"/>
        <w:jc w:val="both"/>
        <w:rPr>
          <w:bCs/>
          <w:sz w:val="22"/>
          <w:szCs w:val="22"/>
        </w:rPr>
      </w:pPr>
    </w:p>
    <w:p w14:paraId="39A8A7D2" w14:textId="77777777" w:rsidR="000C1115" w:rsidRDefault="00BF7F32" w:rsidP="000C1115">
      <w:pPr>
        <w:pStyle w:val="ListParagraph"/>
        <w:numPr>
          <w:ilvl w:val="0"/>
          <w:numId w:val="3"/>
        </w:numPr>
        <w:jc w:val="both"/>
        <w:rPr>
          <w:sz w:val="22"/>
          <w:szCs w:val="22"/>
        </w:rPr>
      </w:pPr>
      <w:r w:rsidRPr="00DF7F31">
        <w:rPr>
          <w:sz w:val="22"/>
          <w:szCs w:val="22"/>
        </w:rPr>
        <w:t xml:space="preserve">The District is recommending that bond funds be used for safety upgrades, </w:t>
      </w:r>
      <w:r w:rsidRPr="00DF7F31">
        <w:rPr>
          <w:bCs/>
          <w:sz w:val="22"/>
          <w:szCs w:val="22"/>
        </w:rPr>
        <w:t>maintenance, replacements, and refurbishing of schools and district facilities such as:</w:t>
      </w:r>
      <w:r w:rsidRPr="00DF7F31">
        <w:rPr>
          <w:sz w:val="22"/>
          <w:szCs w:val="22"/>
        </w:rPr>
        <w:t xml:space="preserve"> </w:t>
      </w:r>
    </w:p>
    <w:p w14:paraId="163AFA6F" w14:textId="77777777" w:rsidR="000C1115" w:rsidRPr="000C1115" w:rsidRDefault="000C1115" w:rsidP="000C1115">
      <w:pPr>
        <w:pStyle w:val="ListParagraph"/>
        <w:numPr>
          <w:ilvl w:val="0"/>
          <w:numId w:val="5"/>
        </w:numPr>
        <w:jc w:val="both"/>
        <w:rPr>
          <w:sz w:val="22"/>
          <w:szCs w:val="22"/>
        </w:rPr>
      </w:pPr>
      <w:r>
        <w:rPr>
          <w:sz w:val="22"/>
          <w:szCs w:val="22"/>
        </w:rPr>
        <w:t>Secure single-entry points for all school sites</w:t>
      </w:r>
    </w:p>
    <w:p w14:paraId="6FA63150" w14:textId="77777777" w:rsidR="00BF7F32" w:rsidRPr="000C1115" w:rsidRDefault="00BF7F32" w:rsidP="000C1115">
      <w:pPr>
        <w:pStyle w:val="ListParagraph"/>
        <w:numPr>
          <w:ilvl w:val="0"/>
          <w:numId w:val="2"/>
        </w:numPr>
        <w:jc w:val="both"/>
        <w:rPr>
          <w:strike/>
          <w:sz w:val="22"/>
          <w:szCs w:val="22"/>
        </w:rPr>
      </w:pPr>
      <w:r w:rsidRPr="00DF7F31">
        <w:rPr>
          <w:sz w:val="22"/>
          <w:szCs w:val="22"/>
        </w:rPr>
        <w:t>Replacement of aging or non-serviceable school air-conditioning/heating units</w:t>
      </w:r>
    </w:p>
    <w:p w14:paraId="55BEC4B8" w14:textId="77777777" w:rsidR="00BF7F32" w:rsidRPr="00DF7F31" w:rsidRDefault="00BF7F32" w:rsidP="00DF7F31">
      <w:pPr>
        <w:pStyle w:val="ListParagraph"/>
        <w:numPr>
          <w:ilvl w:val="0"/>
          <w:numId w:val="2"/>
        </w:numPr>
        <w:jc w:val="both"/>
        <w:rPr>
          <w:strike/>
          <w:sz w:val="22"/>
          <w:szCs w:val="22"/>
        </w:rPr>
      </w:pPr>
      <w:r w:rsidRPr="00DF7F31">
        <w:rPr>
          <w:sz w:val="22"/>
          <w:szCs w:val="22"/>
        </w:rPr>
        <w:t>Upgrading of fire alarms and security systems</w:t>
      </w:r>
    </w:p>
    <w:p w14:paraId="128DAE06" w14:textId="77777777" w:rsidR="00BF7F32" w:rsidRPr="000C1115" w:rsidRDefault="000C1115" w:rsidP="000C1115">
      <w:pPr>
        <w:pStyle w:val="ListParagraph"/>
        <w:numPr>
          <w:ilvl w:val="0"/>
          <w:numId w:val="2"/>
        </w:numPr>
        <w:jc w:val="both"/>
        <w:rPr>
          <w:sz w:val="22"/>
          <w:szCs w:val="22"/>
        </w:rPr>
      </w:pPr>
      <w:r>
        <w:rPr>
          <w:sz w:val="22"/>
          <w:szCs w:val="22"/>
        </w:rPr>
        <w:t>Improving elementary playgrounds</w:t>
      </w:r>
    </w:p>
    <w:p w14:paraId="6059D439" w14:textId="669D36CF" w:rsidR="00BF7F32" w:rsidRPr="00DF7F31" w:rsidRDefault="00F61661" w:rsidP="00DF7F31">
      <w:pPr>
        <w:pStyle w:val="ListParagraph"/>
        <w:numPr>
          <w:ilvl w:val="0"/>
          <w:numId w:val="2"/>
        </w:numPr>
        <w:jc w:val="both"/>
        <w:rPr>
          <w:sz w:val="22"/>
          <w:szCs w:val="22"/>
        </w:rPr>
      </w:pPr>
      <w:r>
        <w:rPr>
          <w:sz w:val="22"/>
          <w:szCs w:val="22"/>
        </w:rPr>
        <w:t>Transportation vehicles for students</w:t>
      </w:r>
    </w:p>
    <w:p w14:paraId="712F89D0" w14:textId="77777777" w:rsidR="00BF7F32" w:rsidRPr="00DF7F31" w:rsidRDefault="00BF7F32" w:rsidP="00DF7F31">
      <w:pPr>
        <w:pStyle w:val="ListParagraph"/>
        <w:numPr>
          <w:ilvl w:val="0"/>
          <w:numId w:val="2"/>
        </w:numPr>
        <w:jc w:val="both"/>
        <w:rPr>
          <w:sz w:val="22"/>
          <w:szCs w:val="22"/>
        </w:rPr>
      </w:pPr>
      <w:r w:rsidRPr="00DF7F31">
        <w:rPr>
          <w:sz w:val="22"/>
          <w:szCs w:val="22"/>
        </w:rPr>
        <w:t>Renovations and impr</w:t>
      </w:r>
      <w:r w:rsidR="00DF7F31" w:rsidRPr="00DF7F31">
        <w:rPr>
          <w:sz w:val="22"/>
          <w:szCs w:val="22"/>
        </w:rPr>
        <w:t>ovements of district facilities</w:t>
      </w:r>
    </w:p>
    <w:p w14:paraId="47C6DB1C" w14:textId="77777777" w:rsidR="00BF7F32" w:rsidRPr="000C1115" w:rsidRDefault="00BF7F32" w:rsidP="000C1115">
      <w:pPr>
        <w:pStyle w:val="ListParagraph"/>
        <w:numPr>
          <w:ilvl w:val="0"/>
          <w:numId w:val="2"/>
        </w:numPr>
        <w:jc w:val="both"/>
        <w:rPr>
          <w:sz w:val="22"/>
          <w:szCs w:val="22"/>
        </w:rPr>
      </w:pPr>
      <w:r w:rsidRPr="00DF7F31">
        <w:rPr>
          <w:sz w:val="22"/>
          <w:szCs w:val="22"/>
        </w:rPr>
        <w:t xml:space="preserve">Replacement of </w:t>
      </w:r>
      <w:r w:rsidR="00DF7F31">
        <w:rPr>
          <w:sz w:val="22"/>
          <w:szCs w:val="22"/>
        </w:rPr>
        <w:t xml:space="preserve">outdated </w:t>
      </w:r>
      <w:r w:rsidRPr="00DF7F31">
        <w:rPr>
          <w:sz w:val="22"/>
          <w:szCs w:val="22"/>
        </w:rPr>
        <w:t>furniture and equipment</w:t>
      </w:r>
    </w:p>
    <w:p w14:paraId="32D0A667" w14:textId="77777777" w:rsidR="00BF7F32" w:rsidRPr="00DF7F31" w:rsidRDefault="00BF7F32" w:rsidP="00DF7F31">
      <w:pPr>
        <w:pStyle w:val="ListParagraph"/>
        <w:autoSpaceDE w:val="0"/>
        <w:autoSpaceDN w:val="0"/>
        <w:adjustRightInd w:val="0"/>
        <w:ind w:left="360"/>
        <w:jc w:val="both"/>
        <w:rPr>
          <w:bCs/>
          <w:sz w:val="22"/>
          <w:szCs w:val="22"/>
        </w:rPr>
      </w:pPr>
    </w:p>
    <w:p w14:paraId="098C801C" w14:textId="77777777" w:rsidR="00913DFD" w:rsidRPr="00DF7F31" w:rsidRDefault="00913DFD" w:rsidP="00DF7F31">
      <w:pPr>
        <w:jc w:val="both"/>
        <w:rPr>
          <w:b/>
          <w:sz w:val="22"/>
          <w:szCs w:val="22"/>
        </w:rPr>
      </w:pPr>
      <w:r w:rsidRPr="00DF7F31">
        <w:rPr>
          <w:b/>
          <w:sz w:val="22"/>
          <w:szCs w:val="22"/>
        </w:rPr>
        <w:t xml:space="preserve">What amount is the </w:t>
      </w:r>
      <w:r w:rsidR="000C1115">
        <w:rPr>
          <w:b/>
          <w:sz w:val="22"/>
          <w:szCs w:val="22"/>
        </w:rPr>
        <w:t>Nadaburg Unified</w:t>
      </w:r>
      <w:r w:rsidRPr="00DF7F31">
        <w:rPr>
          <w:b/>
          <w:sz w:val="22"/>
          <w:szCs w:val="22"/>
        </w:rPr>
        <w:t xml:space="preserve"> School District asking for in the upcoming bond election?</w:t>
      </w:r>
    </w:p>
    <w:p w14:paraId="6E1B589C" w14:textId="77777777" w:rsidR="00913DFD" w:rsidRPr="00DF7F31" w:rsidRDefault="00913DFD" w:rsidP="00DF7F31">
      <w:pPr>
        <w:jc w:val="both"/>
        <w:rPr>
          <w:sz w:val="22"/>
          <w:szCs w:val="22"/>
        </w:rPr>
      </w:pPr>
      <w:r w:rsidRPr="00DF7F31">
        <w:rPr>
          <w:sz w:val="22"/>
          <w:szCs w:val="22"/>
        </w:rPr>
        <w:t>The total bond is for $</w:t>
      </w:r>
      <w:r w:rsidR="000C1115">
        <w:rPr>
          <w:sz w:val="22"/>
          <w:szCs w:val="22"/>
        </w:rPr>
        <w:t>20</w:t>
      </w:r>
      <w:r w:rsidRPr="00DF7F31">
        <w:rPr>
          <w:sz w:val="22"/>
          <w:szCs w:val="22"/>
        </w:rPr>
        <w:t xml:space="preserve"> million. </w:t>
      </w:r>
    </w:p>
    <w:p w14:paraId="2A23397B" w14:textId="0292B243" w:rsidR="00913DFD" w:rsidRPr="00DF7F31" w:rsidRDefault="00913DFD" w:rsidP="00DF7F31">
      <w:pPr>
        <w:jc w:val="both"/>
        <w:rPr>
          <w:sz w:val="22"/>
          <w:szCs w:val="22"/>
        </w:rPr>
      </w:pPr>
      <w:r w:rsidRPr="00DF7F31">
        <w:rPr>
          <w:b/>
          <w:sz w:val="22"/>
          <w:szCs w:val="22"/>
        </w:rPr>
        <w:t xml:space="preserve">How much will the bond cost the average taxpayer?  </w:t>
      </w:r>
      <w:r w:rsidR="00BF7F32" w:rsidRPr="00DF7F31">
        <w:rPr>
          <w:bCs/>
          <w:sz w:val="22"/>
          <w:szCs w:val="22"/>
        </w:rPr>
        <w:t xml:space="preserve">There would be </w:t>
      </w:r>
      <w:r w:rsidR="00E14263">
        <w:rPr>
          <w:bCs/>
          <w:sz w:val="22"/>
          <w:szCs w:val="22"/>
        </w:rPr>
        <w:t xml:space="preserve">an average </w:t>
      </w:r>
      <w:r w:rsidR="00E14263" w:rsidRPr="00E14263">
        <w:rPr>
          <w:b/>
          <w:bCs/>
          <w:sz w:val="22"/>
          <w:szCs w:val="22"/>
        </w:rPr>
        <w:t>$0</w:t>
      </w:r>
      <w:r w:rsidR="00D45885" w:rsidRPr="00E14263">
        <w:rPr>
          <w:b/>
          <w:bCs/>
          <w:sz w:val="22"/>
          <w:szCs w:val="22"/>
        </w:rPr>
        <w:t>.</w:t>
      </w:r>
      <w:r w:rsidR="00D45885">
        <w:rPr>
          <w:b/>
          <w:bCs/>
          <w:sz w:val="22"/>
          <w:szCs w:val="22"/>
        </w:rPr>
        <w:t>86</w:t>
      </w:r>
      <w:r w:rsidR="00BF7F32" w:rsidRPr="00DF7F31">
        <w:rPr>
          <w:b/>
          <w:bCs/>
          <w:sz w:val="22"/>
          <w:szCs w:val="22"/>
        </w:rPr>
        <w:t xml:space="preserve"> tax increase</w:t>
      </w:r>
      <w:r w:rsidR="00D45885">
        <w:rPr>
          <w:b/>
          <w:bCs/>
          <w:sz w:val="22"/>
          <w:szCs w:val="22"/>
        </w:rPr>
        <w:t xml:space="preserve"> per $100 valuation</w:t>
      </w:r>
      <w:r w:rsidR="00BF7F32" w:rsidRPr="00DF7F31">
        <w:rPr>
          <w:bCs/>
          <w:sz w:val="22"/>
          <w:szCs w:val="22"/>
        </w:rPr>
        <w:t xml:space="preserve"> as a result of the successful passage of the bond</w:t>
      </w:r>
      <w:r w:rsidR="00D45885">
        <w:rPr>
          <w:bCs/>
          <w:sz w:val="22"/>
          <w:szCs w:val="22"/>
        </w:rPr>
        <w:t>.</w:t>
      </w:r>
      <w:r w:rsidR="006A1D15">
        <w:rPr>
          <w:bCs/>
          <w:sz w:val="22"/>
          <w:szCs w:val="22"/>
        </w:rPr>
        <w:t xml:space="preserve"> This equates to </w:t>
      </w:r>
      <w:r w:rsidR="00E14263">
        <w:rPr>
          <w:bCs/>
          <w:sz w:val="22"/>
          <w:szCs w:val="22"/>
        </w:rPr>
        <w:t xml:space="preserve">an average of </w:t>
      </w:r>
      <w:bookmarkStart w:id="0" w:name="_GoBack"/>
      <w:bookmarkEnd w:id="0"/>
      <w:r w:rsidR="006A1D15">
        <w:rPr>
          <w:bCs/>
          <w:sz w:val="22"/>
          <w:szCs w:val="22"/>
        </w:rPr>
        <w:t>$86 annually per $100k assessed value.</w:t>
      </w:r>
    </w:p>
    <w:p w14:paraId="2460F13D" w14:textId="77777777" w:rsidR="00913DFD" w:rsidRPr="00DF7F31" w:rsidRDefault="00913DFD" w:rsidP="00DF7F31">
      <w:pPr>
        <w:jc w:val="both"/>
        <w:rPr>
          <w:sz w:val="22"/>
          <w:szCs w:val="22"/>
        </w:rPr>
      </w:pPr>
      <w:r w:rsidRPr="00DF7F31">
        <w:rPr>
          <w:b/>
          <w:sz w:val="22"/>
          <w:szCs w:val="22"/>
        </w:rPr>
        <w:t>How do I know the money will be spent as indicated?</w:t>
      </w:r>
      <w:r w:rsidRPr="00DF7F31">
        <w:rPr>
          <w:rStyle w:val="Strong"/>
          <w:sz w:val="22"/>
          <w:szCs w:val="22"/>
        </w:rPr>
        <w:t xml:space="preserve">  </w:t>
      </w:r>
      <w:r w:rsidRPr="00DF7F31">
        <w:rPr>
          <w:sz w:val="22"/>
          <w:szCs w:val="22"/>
        </w:rPr>
        <w:t xml:space="preserve">The </w:t>
      </w:r>
      <w:r w:rsidR="000C1115">
        <w:rPr>
          <w:sz w:val="22"/>
          <w:szCs w:val="22"/>
        </w:rPr>
        <w:t>Nadaburg</w:t>
      </w:r>
      <w:r w:rsidRPr="00DF7F31">
        <w:rPr>
          <w:sz w:val="22"/>
          <w:szCs w:val="22"/>
        </w:rPr>
        <w:t xml:space="preserve"> District is committed to responsible stewardship of bond funds.  Arizona law </w:t>
      </w:r>
      <w:r w:rsidR="00DF7F31">
        <w:rPr>
          <w:sz w:val="22"/>
          <w:szCs w:val="22"/>
        </w:rPr>
        <w:t>requires the district to clearly</w:t>
      </w:r>
      <w:r w:rsidRPr="00DF7F31">
        <w:rPr>
          <w:sz w:val="22"/>
          <w:szCs w:val="22"/>
        </w:rPr>
        <w:t xml:space="preserve"> </w:t>
      </w:r>
      <w:r w:rsidR="00F05147" w:rsidRPr="00DF7F31">
        <w:rPr>
          <w:sz w:val="22"/>
          <w:szCs w:val="22"/>
        </w:rPr>
        <w:t>identify</w:t>
      </w:r>
      <w:r w:rsidR="00DF7F31">
        <w:rPr>
          <w:sz w:val="22"/>
          <w:szCs w:val="22"/>
        </w:rPr>
        <w:t xml:space="preserve"> how</w:t>
      </w:r>
      <w:r w:rsidRPr="00DF7F31">
        <w:rPr>
          <w:sz w:val="22"/>
          <w:szCs w:val="22"/>
        </w:rPr>
        <w:t xml:space="preserve"> the</w:t>
      </w:r>
      <w:r w:rsidR="00DF7F31">
        <w:rPr>
          <w:sz w:val="22"/>
          <w:szCs w:val="22"/>
        </w:rPr>
        <w:t xml:space="preserve"> bonds</w:t>
      </w:r>
      <w:r w:rsidRPr="00DF7F31">
        <w:rPr>
          <w:sz w:val="22"/>
          <w:szCs w:val="22"/>
        </w:rPr>
        <w:t xml:space="preserve"> will be spent in the voter information pamphlet.  Additionally, school districts must hold public hearings annually to </w:t>
      </w:r>
      <w:r w:rsidR="00F05147" w:rsidRPr="00DF7F31">
        <w:rPr>
          <w:sz w:val="22"/>
          <w:szCs w:val="22"/>
        </w:rPr>
        <w:t xml:space="preserve">inform </w:t>
      </w:r>
      <w:r w:rsidRPr="00DF7F31">
        <w:rPr>
          <w:sz w:val="22"/>
          <w:szCs w:val="22"/>
        </w:rPr>
        <w:t>the public on the progress of how the bond proceeds are spent.</w:t>
      </w:r>
      <w:r w:rsidR="00DF7F31" w:rsidRPr="00DF7F31">
        <w:rPr>
          <w:sz w:val="22"/>
          <w:szCs w:val="22"/>
        </w:rPr>
        <w:t xml:space="preserve"> Communication on the bond fund usage will be shared with stakeholders on a consistent basis on the </w:t>
      </w:r>
      <w:r w:rsidR="000C1115">
        <w:rPr>
          <w:sz w:val="22"/>
          <w:szCs w:val="22"/>
        </w:rPr>
        <w:t xml:space="preserve">NUSD </w:t>
      </w:r>
      <w:r w:rsidR="00DF7F31" w:rsidRPr="00DF7F31">
        <w:rPr>
          <w:sz w:val="22"/>
          <w:szCs w:val="22"/>
        </w:rPr>
        <w:t>website located at</w:t>
      </w:r>
      <w:r w:rsidR="000C1115">
        <w:rPr>
          <w:sz w:val="22"/>
          <w:szCs w:val="22"/>
        </w:rPr>
        <w:t xml:space="preserve"> </w:t>
      </w:r>
      <w:hyperlink r:id="rId7" w:history="1">
        <w:r w:rsidR="000C1115" w:rsidRPr="007B5F81">
          <w:rPr>
            <w:rStyle w:val="Hyperlink"/>
            <w:sz w:val="22"/>
            <w:szCs w:val="22"/>
          </w:rPr>
          <w:t>www.nadaburgsd.org</w:t>
        </w:r>
      </w:hyperlink>
      <w:r w:rsidR="000C1115">
        <w:rPr>
          <w:sz w:val="22"/>
          <w:szCs w:val="22"/>
        </w:rPr>
        <w:t xml:space="preserve"> </w:t>
      </w:r>
      <w:r w:rsidR="00DF7F31" w:rsidRPr="00DF7F31">
        <w:rPr>
          <w:sz w:val="22"/>
          <w:szCs w:val="22"/>
        </w:rPr>
        <w:t xml:space="preserve">and though other channels.  </w:t>
      </w:r>
    </w:p>
    <w:p w14:paraId="36136490" w14:textId="77777777" w:rsidR="002E12F5" w:rsidRPr="00DF7F31" w:rsidRDefault="00913DFD" w:rsidP="00DF7F31">
      <w:pPr>
        <w:jc w:val="both"/>
        <w:rPr>
          <w:sz w:val="22"/>
          <w:szCs w:val="22"/>
        </w:rPr>
      </w:pPr>
      <w:r w:rsidRPr="00DF7F31">
        <w:rPr>
          <w:b/>
          <w:sz w:val="22"/>
          <w:szCs w:val="22"/>
        </w:rPr>
        <w:t xml:space="preserve">When will the Bond be on the ballot?  </w:t>
      </w:r>
      <w:r w:rsidRPr="00DF7F31">
        <w:rPr>
          <w:sz w:val="22"/>
          <w:szCs w:val="22"/>
        </w:rPr>
        <w:t xml:space="preserve">The Bond </w:t>
      </w:r>
      <w:r w:rsidR="00DF7F31" w:rsidRPr="00DF7F31">
        <w:rPr>
          <w:sz w:val="22"/>
          <w:szCs w:val="22"/>
        </w:rPr>
        <w:t xml:space="preserve">election </w:t>
      </w:r>
      <w:r w:rsidRPr="00DF7F31">
        <w:rPr>
          <w:sz w:val="22"/>
          <w:szCs w:val="22"/>
        </w:rPr>
        <w:t xml:space="preserve">will be on the Tuesday, November </w:t>
      </w:r>
      <w:r w:rsidR="00BF7F32" w:rsidRPr="00DF7F31">
        <w:rPr>
          <w:sz w:val="22"/>
          <w:szCs w:val="22"/>
        </w:rPr>
        <w:t>8</w:t>
      </w:r>
      <w:r w:rsidRPr="00DF7F31">
        <w:rPr>
          <w:sz w:val="22"/>
          <w:szCs w:val="22"/>
        </w:rPr>
        <w:t>, 20</w:t>
      </w:r>
      <w:r w:rsidR="000C1115">
        <w:rPr>
          <w:sz w:val="22"/>
          <w:szCs w:val="22"/>
        </w:rPr>
        <w:t>22</w:t>
      </w:r>
      <w:r w:rsidRPr="00DF7F31">
        <w:rPr>
          <w:sz w:val="22"/>
          <w:szCs w:val="22"/>
        </w:rPr>
        <w:t xml:space="preserve"> </w:t>
      </w:r>
      <w:r w:rsidR="00DF7F31" w:rsidRPr="00DF7F31">
        <w:rPr>
          <w:sz w:val="22"/>
          <w:szCs w:val="22"/>
        </w:rPr>
        <w:t xml:space="preserve">regular election </w:t>
      </w:r>
      <w:r w:rsidRPr="00DF7F31">
        <w:rPr>
          <w:sz w:val="22"/>
          <w:szCs w:val="22"/>
        </w:rPr>
        <w:t xml:space="preserve">ballot.  Early voting for this measure will start </w:t>
      </w:r>
      <w:r w:rsidR="003B63AE">
        <w:rPr>
          <w:sz w:val="22"/>
          <w:szCs w:val="22"/>
        </w:rPr>
        <w:t>Wednes</w:t>
      </w:r>
      <w:r w:rsidRPr="00DF7F31">
        <w:rPr>
          <w:sz w:val="22"/>
          <w:szCs w:val="22"/>
        </w:rPr>
        <w:t>day, October 1</w:t>
      </w:r>
      <w:r w:rsidR="003B63AE">
        <w:rPr>
          <w:sz w:val="22"/>
          <w:szCs w:val="22"/>
        </w:rPr>
        <w:t>2</w:t>
      </w:r>
      <w:r w:rsidRPr="00DF7F31">
        <w:rPr>
          <w:sz w:val="22"/>
          <w:szCs w:val="22"/>
        </w:rPr>
        <w:t>, 20</w:t>
      </w:r>
      <w:r w:rsidR="003B63AE">
        <w:rPr>
          <w:sz w:val="22"/>
          <w:szCs w:val="22"/>
        </w:rPr>
        <w:t>22</w:t>
      </w:r>
      <w:r w:rsidRPr="00DF7F31">
        <w:rPr>
          <w:sz w:val="22"/>
          <w:szCs w:val="22"/>
        </w:rPr>
        <w:t xml:space="preserve">.  Last day for voter registration is </w:t>
      </w:r>
      <w:r w:rsidR="003B63AE">
        <w:rPr>
          <w:sz w:val="22"/>
          <w:szCs w:val="22"/>
        </w:rPr>
        <w:t>Tues</w:t>
      </w:r>
      <w:r w:rsidRPr="00DF7F31">
        <w:rPr>
          <w:sz w:val="22"/>
          <w:szCs w:val="22"/>
        </w:rPr>
        <w:t xml:space="preserve">day, October </w:t>
      </w:r>
      <w:r w:rsidR="00633A75" w:rsidRPr="00DF7F31">
        <w:rPr>
          <w:sz w:val="22"/>
          <w:szCs w:val="22"/>
        </w:rPr>
        <w:t>1</w:t>
      </w:r>
      <w:r w:rsidR="003B63AE">
        <w:rPr>
          <w:sz w:val="22"/>
          <w:szCs w:val="22"/>
        </w:rPr>
        <w:t>1</w:t>
      </w:r>
      <w:r w:rsidRPr="00DF7F31">
        <w:rPr>
          <w:sz w:val="22"/>
          <w:szCs w:val="22"/>
        </w:rPr>
        <w:t>, 20</w:t>
      </w:r>
      <w:r w:rsidR="003B63AE">
        <w:rPr>
          <w:sz w:val="22"/>
          <w:szCs w:val="22"/>
        </w:rPr>
        <w:t>22, at 11:59 pm</w:t>
      </w:r>
      <w:r w:rsidRPr="00DF7F31">
        <w:rPr>
          <w:sz w:val="22"/>
          <w:szCs w:val="22"/>
        </w:rPr>
        <w:t>.</w:t>
      </w:r>
    </w:p>
    <w:sectPr w:rsidR="002E12F5" w:rsidRPr="00DF7F31" w:rsidSect="00DF7F31">
      <w:headerReference w:type="first" r:id="rId8"/>
      <w:pgSz w:w="12240" w:h="15840" w:code="1"/>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113EC" w14:textId="77777777" w:rsidR="00D43E33" w:rsidRDefault="00D43E33" w:rsidP="00913DFD">
      <w:r>
        <w:separator/>
      </w:r>
    </w:p>
  </w:endnote>
  <w:endnote w:type="continuationSeparator" w:id="0">
    <w:p w14:paraId="34448A63" w14:textId="77777777" w:rsidR="00D43E33" w:rsidRDefault="00D43E33" w:rsidP="0091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02072" w14:textId="77777777" w:rsidR="00D43E33" w:rsidRDefault="00D43E33" w:rsidP="00913DFD">
      <w:r>
        <w:separator/>
      </w:r>
    </w:p>
  </w:footnote>
  <w:footnote w:type="continuationSeparator" w:id="0">
    <w:p w14:paraId="4CB2FFB3" w14:textId="77777777" w:rsidR="00D43E33" w:rsidRDefault="00D43E33" w:rsidP="00913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B6B2" w14:textId="77777777" w:rsidR="00DF7F31" w:rsidRDefault="00DF7F31" w:rsidP="00DF7F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359C"/>
    <w:multiLevelType w:val="hybridMultilevel"/>
    <w:tmpl w:val="C49E8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A233A1"/>
    <w:multiLevelType w:val="hybridMultilevel"/>
    <w:tmpl w:val="CC0ED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CA2287"/>
    <w:multiLevelType w:val="hybridMultilevel"/>
    <w:tmpl w:val="3F3E8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D4595"/>
    <w:multiLevelType w:val="hybridMultilevel"/>
    <w:tmpl w:val="48A69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C51CAE"/>
    <w:multiLevelType w:val="hybridMultilevel"/>
    <w:tmpl w:val="26F83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xNTA1NDAyMTO3NDJX0lEKTi0uzszPAykwqgUAWehQMCwAAAA="/>
  </w:docVars>
  <w:rsids>
    <w:rsidRoot w:val="00913DFD"/>
    <w:rsid w:val="000133C0"/>
    <w:rsid w:val="000C1115"/>
    <w:rsid w:val="002E12F5"/>
    <w:rsid w:val="003B63AE"/>
    <w:rsid w:val="004077BF"/>
    <w:rsid w:val="0063201A"/>
    <w:rsid w:val="00633A75"/>
    <w:rsid w:val="006A1D15"/>
    <w:rsid w:val="006B2A00"/>
    <w:rsid w:val="00805CC0"/>
    <w:rsid w:val="00913DFD"/>
    <w:rsid w:val="00916C70"/>
    <w:rsid w:val="00AC7B6C"/>
    <w:rsid w:val="00AE4673"/>
    <w:rsid w:val="00B10F34"/>
    <w:rsid w:val="00BB2607"/>
    <w:rsid w:val="00BF7F32"/>
    <w:rsid w:val="00C43884"/>
    <w:rsid w:val="00C45223"/>
    <w:rsid w:val="00CE16B0"/>
    <w:rsid w:val="00D43E33"/>
    <w:rsid w:val="00D45885"/>
    <w:rsid w:val="00D53E8B"/>
    <w:rsid w:val="00D87554"/>
    <w:rsid w:val="00DF7F31"/>
    <w:rsid w:val="00E14263"/>
    <w:rsid w:val="00E870D1"/>
    <w:rsid w:val="00EA76A3"/>
    <w:rsid w:val="00F05147"/>
    <w:rsid w:val="00F61661"/>
    <w:rsid w:val="00FD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39E9F"/>
  <w15:docId w15:val="{59841244-E725-4592-834F-825D1271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DFD"/>
    <w:pPr>
      <w:spacing w:line="240" w:lineRule="auto"/>
      <w:jc w:val="left"/>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13DFD"/>
    <w:pPr>
      <w:keepNext/>
      <w:jc w:val="center"/>
      <w:outlineLvl w:val="1"/>
    </w:pPr>
    <w:rPr>
      <w:b/>
      <w:bCs/>
      <w:sz w:val="18"/>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3DFD"/>
    <w:rPr>
      <w:rFonts w:ascii="Times New Roman" w:eastAsia="Times New Roman" w:hAnsi="Times New Roman" w:cs="Times New Roman"/>
      <w:b/>
      <w:bCs/>
      <w:sz w:val="18"/>
      <w:szCs w:val="17"/>
    </w:rPr>
  </w:style>
  <w:style w:type="paragraph" w:styleId="Header">
    <w:name w:val="header"/>
    <w:basedOn w:val="Normal"/>
    <w:link w:val="HeaderChar"/>
    <w:rsid w:val="00913DFD"/>
    <w:pPr>
      <w:tabs>
        <w:tab w:val="center" w:pos="4320"/>
        <w:tab w:val="right" w:pos="8640"/>
      </w:tabs>
    </w:pPr>
  </w:style>
  <w:style w:type="character" w:customStyle="1" w:styleId="HeaderChar">
    <w:name w:val="Header Char"/>
    <w:basedOn w:val="DefaultParagraphFont"/>
    <w:link w:val="Header"/>
    <w:rsid w:val="00913DFD"/>
    <w:rPr>
      <w:rFonts w:ascii="Times New Roman" w:eastAsia="Times New Roman" w:hAnsi="Times New Roman" w:cs="Times New Roman"/>
      <w:sz w:val="20"/>
      <w:szCs w:val="20"/>
    </w:rPr>
  </w:style>
  <w:style w:type="paragraph" w:styleId="Footer">
    <w:name w:val="footer"/>
    <w:basedOn w:val="Normal"/>
    <w:link w:val="FooterChar"/>
    <w:rsid w:val="00913DFD"/>
    <w:pPr>
      <w:tabs>
        <w:tab w:val="center" w:pos="4320"/>
        <w:tab w:val="right" w:pos="8640"/>
      </w:tabs>
    </w:pPr>
  </w:style>
  <w:style w:type="character" w:customStyle="1" w:styleId="FooterChar">
    <w:name w:val="Footer Char"/>
    <w:basedOn w:val="DefaultParagraphFont"/>
    <w:link w:val="Footer"/>
    <w:rsid w:val="00913DFD"/>
    <w:rPr>
      <w:rFonts w:ascii="Times New Roman" w:eastAsia="Times New Roman" w:hAnsi="Times New Roman" w:cs="Times New Roman"/>
      <w:sz w:val="20"/>
      <w:szCs w:val="20"/>
    </w:rPr>
  </w:style>
  <w:style w:type="character" w:styleId="Strong">
    <w:name w:val="Strong"/>
    <w:qFormat/>
    <w:rsid w:val="00913DFD"/>
    <w:rPr>
      <w:b/>
      <w:bCs/>
    </w:rPr>
  </w:style>
  <w:style w:type="paragraph" w:styleId="ListParagraph">
    <w:name w:val="List Paragraph"/>
    <w:basedOn w:val="Normal"/>
    <w:uiPriority w:val="34"/>
    <w:qFormat/>
    <w:rsid w:val="0063201A"/>
    <w:pPr>
      <w:ind w:left="720"/>
      <w:contextualSpacing/>
    </w:pPr>
    <w:rPr>
      <w:sz w:val="24"/>
      <w:szCs w:val="24"/>
    </w:rPr>
  </w:style>
  <w:style w:type="character" w:styleId="Hyperlink">
    <w:name w:val="Hyperlink"/>
    <w:basedOn w:val="DefaultParagraphFont"/>
    <w:uiPriority w:val="99"/>
    <w:unhideWhenUsed/>
    <w:rsid w:val="00DF7F31"/>
    <w:rPr>
      <w:color w:val="0563C1" w:themeColor="hyperlink"/>
      <w:u w:val="single"/>
    </w:rPr>
  </w:style>
  <w:style w:type="paragraph" w:styleId="BalloonText">
    <w:name w:val="Balloon Text"/>
    <w:basedOn w:val="Normal"/>
    <w:link w:val="BalloonTextChar"/>
    <w:uiPriority w:val="99"/>
    <w:semiHidden/>
    <w:unhideWhenUsed/>
    <w:rsid w:val="00C43884"/>
    <w:rPr>
      <w:rFonts w:ascii="Tahoma" w:hAnsi="Tahoma" w:cs="Tahoma"/>
      <w:sz w:val="16"/>
      <w:szCs w:val="16"/>
    </w:rPr>
  </w:style>
  <w:style w:type="character" w:customStyle="1" w:styleId="BalloonTextChar">
    <w:name w:val="Balloon Text Char"/>
    <w:basedOn w:val="DefaultParagraphFont"/>
    <w:link w:val="BalloonText"/>
    <w:uiPriority w:val="99"/>
    <w:semiHidden/>
    <w:rsid w:val="00C4388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0C1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daburg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Pendergast School District</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Mee</dc:creator>
  <cp:lastModifiedBy>Kerre Laabs</cp:lastModifiedBy>
  <cp:revision>2</cp:revision>
  <dcterms:created xsi:type="dcterms:W3CDTF">2022-08-01T17:46:00Z</dcterms:created>
  <dcterms:modified xsi:type="dcterms:W3CDTF">2022-08-01T17:46:00Z</dcterms:modified>
</cp:coreProperties>
</file>