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BE1" w:rsidRPr="00FE6965" w:rsidRDefault="00EC3BE1" w:rsidP="00EC3BE1">
      <w:pPr>
        <w:spacing w:after="0" w:line="240" w:lineRule="auto"/>
        <w:jc w:val="center"/>
        <w:rPr>
          <w:rFonts w:ascii="Times New Roman" w:hAnsi="Times New Roman" w:cs="Times New Roman"/>
          <w:b/>
          <w:sz w:val="32"/>
          <w:szCs w:val="32"/>
        </w:rPr>
      </w:pPr>
      <w:r w:rsidRPr="00FE6965">
        <w:rPr>
          <w:rFonts w:ascii="Times New Roman" w:hAnsi="Times New Roman" w:cs="Times New Roman"/>
          <w:b/>
          <w:sz w:val="32"/>
          <w:szCs w:val="32"/>
        </w:rPr>
        <w:t>9th Grade Biology Syllabus</w:t>
      </w:r>
    </w:p>
    <w:p w:rsidR="00EC3BE1" w:rsidRPr="00EC3BE1" w:rsidRDefault="00EC3BE1" w:rsidP="00EC3BE1">
      <w:pPr>
        <w:spacing w:after="0" w:line="240" w:lineRule="auto"/>
        <w:rPr>
          <w:rFonts w:ascii="Times New Roman" w:hAnsi="Times New Roman" w:cs="Times New Roman"/>
          <w:sz w:val="24"/>
          <w:szCs w:val="24"/>
        </w:rPr>
      </w:pPr>
    </w:p>
    <w:p w:rsidR="00EC3BE1" w:rsidRPr="00EC3BE1" w:rsidRDefault="00EC3BE1" w:rsidP="00EC3BE1">
      <w:pPr>
        <w:spacing w:after="0" w:line="240" w:lineRule="auto"/>
        <w:rPr>
          <w:rFonts w:ascii="Times New Roman" w:hAnsi="Times New Roman" w:cs="Times New Roman"/>
          <w:sz w:val="24"/>
          <w:szCs w:val="24"/>
        </w:rPr>
      </w:pPr>
    </w:p>
    <w:p w:rsidR="00EC3BE1" w:rsidRPr="00FE6965" w:rsidRDefault="00EC3BE1" w:rsidP="00EC3BE1">
      <w:pPr>
        <w:spacing w:after="0" w:line="240" w:lineRule="auto"/>
        <w:jc w:val="center"/>
        <w:rPr>
          <w:rFonts w:ascii="Times New Roman" w:hAnsi="Times New Roman" w:cs="Times New Roman"/>
          <w:b/>
          <w:sz w:val="28"/>
          <w:szCs w:val="28"/>
        </w:rPr>
      </w:pPr>
      <w:r w:rsidRPr="00FE6965">
        <w:rPr>
          <w:rFonts w:ascii="Times New Roman" w:hAnsi="Times New Roman" w:cs="Times New Roman"/>
          <w:b/>
          <w:sz w:val="28"/>
          <w:szCs w:val="28"/>
        </w:rPr>
        <w:t>Course Description</w:t>
      </w:r>
    </w:p>
    <w:p w:rsidR="00EC3BE1" w:rsidRPr="00EC3BE1" w:rsidRDefault="00EC3BE1" w:rsidP="00EC3BE1">
      <w:pPr>
        <w:spacing w:after="0" w:line="240" w:lineRule="auto"/>
        <w:rPr>
          <w:rFonts w:ascii="Times New Roman" w:hAnsi="Times New Roman" w:cs="Times New Roman"/>
          <w:sz w:val="24"/>
          <w:szCs w:val="24"/>
        </w:rPr>
      </w:pPr>
    </w:p>
    <w:p w:rsidR="00EC3BE1" w:rsidRPr="00EC3BE1" w:rsidRDefault="00EC3BE1" w:rsidP="00EC3BE1">
      <w:pPr>
        <w:spacing w:after="0" w:line="240" w:lineRule="auto"/>
        <w:rPr>
          <w:rFonts w:ascii="Times New Roman" w:hAnsi="Times New Roman" w:cs="Times New Roman"/>
          <w:sz w:val="24"/>
          <w:szCs w:val="24"/>
        </w:rPr>
      </w:pPr>
      <w:r w:rsidRPr="00EC3BE1">
        <w:rPr>
          <w:rFonts w:ascii="Times New Roman" w:hAnsi="Times New Roman" w:cs="Times New Roman"/>
          <w:sz w:val="24"/>
          <w:szCs w:val="24"/>
        </w:rPr>
        <w:t>Biology is the study of living organisms and their interactions with the environment. This course will explore a wide range of topics including cellular structure and function, genetics, evolution, biological processes, and ecology. Students will engage in laboratory investigations, data analysis, and critical thinking aligned with the Texas Essential Knowledge and Skills (TEKS) for Biology.</w:t>
      </w:r>
    </w:p>
    <w:p w:rsidR="00EC3BE1" w:rsidRPr="00EC3BE1" w:rsidRDefault="00EC3BE1" w:rsidP="00EC3BE1">
      <w:pPr>
        <w:spacing w:after="0" w:line="240" w:lineRule="auto"/>
        <w:rPr>
          <w:rFonts w:ascii="Times New Roman" w:hAnsi="Times New Roman" w:cs="Times New Roman"/>
          <w:sz w:val="24"/>
          <w:szCs w:val="24"/>
        </w:rPr>
      </w:pPr>
    </w:p>
    <w:p w:rsidR="00EC3BE1" w:rsidRPr="00FE6965" w:rsidRDefault="00EC3BE1" w:rsidP="00EC3BE1">
      <w:pPr>
        <w:spacing w:after="0" w:line="240" w:lineRule="auto"/>
        <w:jc w:val="center"/>
        <w:rPr>
          <w:rFonts w:ascii="Times New Roman" w:hAnsi="Times New Roman" w:cs="Times New Roman"/>
          <w:b/>
          <w:sz w:val="28"/>
          <w:szCs w:val="28"/>
        </w:rPr>
      </w:pPr>
      <w:r w:rsidRPr="00FE6965">
        <w:rPr>
          <w:rFonts w:ascii="Times New Roman" w:hAnsi="Times New Roman" w:cs="Times New Roman"/>
          <w:b/>
          <w:sz w:val="28"/>
          <w:szCs w:val="28"/>
        </w:rPr>
        <w:t>TEKS Overview</w:t>
      </w:r>
    </w:p>
    <w:p w:rsidR="00EC3BE1" w:rsidRPr="00EC3BE1" w:rsidRDefault="00EC3BE1" w:rsidP="00EC3BE1">
      <w:pPr>
        <w:spacing w:after="0" w:line="240" w:lineRule="auto"/>
        <w:rPr>
          <w:rFonts w:ascii="Times New Roman" w:hAnsi="Times New Roman" w:cs="Times New Roman"/>
          <w:sz w:val="24"/>
          <w:szCs w:val="24"/>
        </w:rPr>
      </w:pPr>
    </w:p>
    <w:p w:rsidR="00EC3BE1" w:rsidRPr="00EC3BE1" w:rsidRDefault="00EC3BE1" w:rsidP="00EC3BE1">
      <w:pPr>
        <w:spacing w:after="0" w:line="240" w:lineRule="auto"/>
        <w:rPr>
          <w:rFonts w:ascii="Times New Roman" w:hAnsi="Times New Roman" w:cs="Times New Roman"/>
          <w:sz w:val="24"/>
          <w:szCs w:val="24"/>
        </w:rPr>
      </w:pPr>
      <w:r w:rsidRPr="00EC3BE1">
        <w:rPr>
          <w:rFonts w:ascii="Times New Roman" w:hAnsi="Times New Roman" w:cs="Times New Roman"/>
          <w:sz w:val="24"/>
          <w:szCs w:val="24"/>
        </w:rPr>
        <w:t>The course will cover the following strands of the TEKS:</w:t>
      </w:r>
      <w:bookmarkStart w:id="0" w:name="_GoBack"/>
      <w:bookmarkEnd w:id="0"/>
    </w:p>
    <w:p w:rsidR="00EC3BE1" w:rsidRPr="00EC3BE1" w:rsidRDefault="00EC3BE1" w:rsidP="00EC3BE1">
      <w:pPr>
        <w:spacing w:after="0" w:line="240" w:lineRule="auto"/>
        <w:rPr>
          <w:rFonts w:ascii="Times New Roman" w:hAnsi="Times New Roman" w:cs="Times New Roman"/>
          <w:sz w:val="24"/>
          <w:szCs w:val="24"/>
        </w:rPr>
      </w:pPr>
    </w:p>
    <w:p w:rsidR="00EC3BE1" w:rsidRPr="00EC3BE1" w:rsidRDefault="00EC3BE1" w:rsidP="00EC3BE1">
      <w:pPr>
        <w:spacing w:after="0" w:line="240" w:lineRule="auto"/>
        <w:rPr>
          <w:rFonts w:ascii="Times New Roman" w:hAnsi="Times New Roman" w:cs="Times New Roman"/>
          <w:sz w:val="24"/>
          <w:szCs w:val="24"/>
        </w:rPr>
      </w:pPr>
      <w:r w:rsidRPr="00EC3BE1">
        <w:rPr>
          <w:rFonts w:ascii="Times New Roman" w:hAnsi="Times New Roman" w:cs="Times New Roman"/>
          <w:sz w:val="24"/>
          <w:szCs w:val="24"/>
        </w:rPr>
        <w:t>1. Scientific and Engineering Practices</w:t>
      </w:r>
    </w:p>
    <w:p w:rsidR="00EC3BE1" w:rsidRPr="00EC3BE1" w:rsidRDefault="00EC3BE1" w:rsidP="00EC3BE1">
      <w:pPr>
        <w:spacing w:after="0" w:line="240" w:lineRule="auto"/>
        <w:ind w:firstLine="720"/>
        <w:rPr>
          <w:rFonts w:ascii="Times New Roman" w:hAnsi="Times New Roman" w:cs="Times New Roman"/>
          <w:sz w:val="24"/>
          <w:szCs w:val="24"/>
        </w:rPr>
      </w:pPr>
      <w:r w:rsidRPr="00EC3BE1">
        <w:rPr>
          <w:rFonts w:ascii="Times New Roman" w:hAnsi="Times New Roman" w:cs="Times New Roman"/>
          <w:sz w:val="24"/>
          <w:szCs w:val="24"/>
        </w:rPr>
        <w:t>Lab safety and scientific inquiry</w:t>
      </w:r>
    </w:p>
    <w:p w:rsidR="00EC3BE1" w:rsidRPr="00EC3BE1" w:rsidRDefault="00EC3BE1" w:rsidP="00EC3BE1">
      <w:pPr>
        <w:spacing w:after="0" w:line="240" w:lineRule="auto"/>
        <w:ind w:firstLine="720"/>
        <w:rPr>
          <w:rFonts w:ascii="Times New Roman" w:hAnsi="Times New Roman" w:cs="Times New Roman"/>
          <w:sz w:val="24"/>
          <w:szCs w:val="24"/>
        </w:rPr>
      </w:pPr>
      <w:r w:rsidRPr="00EC3BE1">
        <w:rPr>
          <w:rFonts w:ascii="Times New Roman" w:hAnsi="Times New Roman" w:cs="Times New Roman"/>
          <w:sz w:val="24"/>
          <w:szCs w:val="24"/>
        </w:rPr>
        <w:t>Use of models, tools, and technology</w:t>
      </w:r>
    </w:p>
    <w:p w:rsidR="00EC3BE1" w:rsidRPr="00EC3BE1" w:rsidRDefault="00EC3BE1" w:rsidP="00EC3BE1">
      <w:pPr>
        <w:spacing w:after="0" w:line="240" w:lineRule="auto"/>
        <w:ind w:firstLine="720"/>
        <w:rPr>
          <w:rFonts w:ascii="Times New Roman" w:hAnsi="Times New Roman" w:cs="Times New Roman"/>
          <w:sz w:val="24"/>
          <w:szCs w:val="24"/>
        </w:rPr>
      </w:pPr>
      <w:r w:rsidRPr="00EC3BE1">
        <w:rPr>
          <w:rFonts w:ascii="Times New Roman" w:hAnsi="Times New Roman" w:cs="Times New Roman"/>
          <w:sz w:val="24"/>
          <w:szCs w:val="24"/>
        </w:rPr>
        <w:t>Experimental design and da</w:t>
      </w:r>
      <w:r w:rsidR="00FE6965">
        <w:rPr>
          <w:rFonts w:ascii="Times New Roman" w:hAnsi="Times New Roman" w:cs="Times New Roman"/>
          <w:sz w:val="24"/>
          <w:szCs w:val="24"/>
        </w:rPr>
        <w:t>ta interpretation</w:t>
      </w:r>
    </w:p>
    <w:p w:rsidR="00EC3BE1" w:rsidRPr="00EC3BE1" w:rsidRDefault="00EC3BE1" w:rsidP="00EC3BE1">
      <w:pPr>
        <w:spacing w:after="0" w:line="240" w:lineRule="auto"/>
        <w:rPr>
          <w:rFonts w:ascii="Times New Roman" w:hAnsi="Times New Roman" w:cs="Times New Roman"/>
          <w:sz w:val="24"/>
          <w:szCs w:val="24"/>
        </w:rPr>
      </w:pPr>
    </w:p>
    <w:p w:rsidR="00EC3BE1" w:rsidRPr="00EC3BE1" w:rsidRDefault="00EC3BE1" w:rsidP="00EC3BE1">
      <w:pPr>
        <w:spacing w:after="0" w:line="240" w:lineRule="auto"/>
        <w:rPr>
          <w:rFonts w:ascii="Times New Roman" w:hAnsi="Times New Roman" w:cs="Times New Roman"/>
          <w:sz w:val="24"/>
          <w:szCs w:val="24"/>
        </w:rPr>
      </w:pPr>
      <w:r w:rsidRPr="00EC3BE1">
        <w:rPr>
          <w:rFonts w:ascii="Times New Roman" w:hAnsi="Times New Roman" w:cs="Times New Roman"/>
          <w:sz w:val="24"/>
          <w:szCs w:val="24"/>
        </w:rPr>
        <w:t>2. Cell Structure and Function</w:t>
      </w:r>
    </w:p>
    <w:p w:rsidR="00EC3BE1" w:rsidRPr="00EC3BE1" w:rsidRDefault="00EC3BE1" w:rsidP="00EC3BE1">
      <w:pPr>
        <w:spacing w:after="0" w:line="240" w:lineRule="auto"/>
        <w:ind w:firstLine="720"/>
        <w:rPr>
          <w:rFonts w:ascii="Times New Roman" w:hAnsi="Times New Roman" w:cs="Times New Roman"/>
          <w:sz w:val="24"/>
          <w:szCs w:val="24"/>
        </w:rPr>
      </w:pPr>
      <w:r w:rsidRPr="00EC3BE1">
        <w:rPr>
          <w:rFonts w:ascii="Times New Roman" w:hAnsi="Times New Roman" w:cs="Times New Roman"/>
          <w:sz w:val="24"/>
          <w:szCs w:val="24"/>
        </w:rPr>
        <w:t>Cell theory</w:t>
      </w:r>
    </w:p>
    <w:p w:rsidR="00EC3BE1" w:rsidRPr="00EC3BE1" w:rsidRDefault="00EC3BE1" w:rsidP="00EC3BE1">
      <w:pPr>
        <w:spacing w:after="0" w:line="240" w:lineRule="auto"/>
        <w:ind w:firstLine="720"/>
        <w:rPr>
          <w:rFonts w:ascii="Times New Roman" w:hAnsi="Times New Roman" w:cs="Times New Roman"/>
          <w:sz w:val="24"/>
          <w:szCs w:val="24"/>
        </w:rPr>
      </w:pPr>
      <w:r w:rsidRPr="00EC3BE1">
        <w:rPr>
          <w:rFonts w:ascii="Times New Roman" w:hAnsi="Times New Roman" w:cs="Times New Roman"/>
          <w:sz w:val="24"/>
          <w:szCs w:val="24"/>
        </w:rPr>
        <w:t>Prokaryotic vs. eukaryotic cells</w:t>
      </w:r>
    </w:p>
    <w:p w:rsidR="00EC3BE1" w:rsidRPr="00EC3BE1" w:rsidRDefault="00EC3BE1" w:rsidP="00EC3BE1">
      <w:pPr>
        <w:spacing w:after="0" w:line="240" w:lineRule="auto"/>
        <w:ind w:firstLine="720"/>
        <w:rPr>
          <w:rFonts w:ascii="Times New Roman" w:hAnsi="Times New Roman" w:cs="Times New Roman"/>
          <w:sz w:val="24"/>
          <w:szCs w:val="24"/>
        </w:rPr>
      </w:pPr>
      <w:r w:rsidRPr="00EC3BE1">
        <w:rPr>
          <w:rFonts w:ascii="Times New Roman" w:hAnsi="Times New Roman" w:cs="Times New Roman"/>
          <w:sz w:val="24"/>
          <w:szCs w:val="24"/>
        </w:rPr>
        <w:t>Cellular processes: osmosis, diffusion, photosynthesis</w:t>
      </w:r>
      <w:r>
        <w:rPr>
          <w:rFonts w:ascii="Times New Roman" w:hAnsi="Times New Roman" w:cs="Times New Roman"/>
          <w:sz w:val="24"/>
          <w:szCs w:val="24"/>
        </w:rPr>
        <w:t xml:space="preserve">, and cellular </w:t>
      </w:r>
    </w:p>
    <w:p w:rsidR="00EC3BE1" w:rsidRPr="00EC3BE1" w:rsidRDefault="00EC3BE1" w:rsidP="00EC3BE1">
      <w:pPr>
        <w:spacing w:after="0" w:line="240" w:lineRule="auto"/>
        <w:rPr>
          <w:rFonts w:ascii="Times New Roman" w:hAnsi="Times New Roman" w:cs="Times New Roman"/>
          <w:sz w:val="24"/>
          <w:szCs w:val="24"/>
        </w:rPr>
      </w:pPr>
    </w:p>
    <w:p w:rsidR="00EC3BE1" w:rsidRPr="00EC3BE1" w:rsidRDefault="00EC3BE1" w:rsidP="00EC3BE1">
      <w:pPr>
        <w:spacing w:after="0" w:line="240" w:lineRule="auto"/>
        <w:rPr>
          <w:rFonts w:ascii="Times New Roman" w:hAnsi="Times New Roman" w:cs="Times New Roman"/>
          <w:sz w:val="24"/>
          <w:szCs w:val="24"/>
        </w:rPr>
      </w:pPr>
      <w:r w:rsidRPr="00EC3BE1">
        <w:rPr>
          <w:rFonts w:ascii="Times New Roman" w:hAnsi="Times New Roman" w:cs="Times New Roman"/>
          <w:sz w:val="24"/>
          <w:szCs w:val="24"/>
        </w:rPr>
        <w:t>3. Genetics and Heredity</w:t>
      </w:r>
    </w:p>
    <w:p w:rsidR="00EC3BE1" w:rsidRPr="00EC3BE1" w:rsidRDefault="00EC3BE1" w:rsidP="00EC3BE1">
      <w:pPr>
        <w:spacing w:after="0" w:line="240" w:lineRule="auto"/>
        <w:ind w:firstLine="720"/>
        <w:rPr>
          <w:rFonts w:ascii="Times New Roman" w:hAnsi="Times New Roman" w:cs="Times New Roman"/>
          <w:sz w:val="24"/>
          <w:szCs w:val="24"/>
        </w:rPr>
      </w:pPr>
      <w:r w:rsidRPr="00EC3BE1">
        <w:rPr>
          <w:rFonts w:ascii="Times New Roman" w:hAnsi="Times New Roman" w:cs="Times New Roman"/>
          <w:sz w:val="24"/>
          <w:szCs w:val="24"/>
        </w:rPr>
        <w:t>DNA structure and replication</w:t>
      </w:r>
    </w:p>
    <w:p w:rsidR="00EC3BE1" w:rsidRPr="00EC3BE1" w:rsidRDefault="00EC3BE1" w:rsidP="00EC3BE1">
      <w:pPr>
        <w:spacing w:after="0" w:line="240" w:lineRule="auto"/>
        <w:ind w:firstLine="720"/>
        <w:rPr>
          <w:rFonts w:ascii="Times New Roman" w:hAnsi="Times New Roman" w:cs="Times New Roman"/>
          <w:sz w:val="24"/>
          <w:szCs w:val="24"/>
        </w:rPr>
      </w:pPr>
      <w:r w:rsidRPr="00EC3BE1">
        <w:rPr>
          <w:rFonts w:ascii="Times New Roman" w:hAnsi="Times New Roman" w:cs="Times New Roman"/>
          <w:sz w:val="24"/>
          <w:szCs w:val="24"/>
        </w:rPr>
        <w:t>Mendelian genetics and Punnett squares</w:t>
      </w:r>
    </w:p>
    <w:p w:rsidR="00EC3BE1" w:rsidRPr="00EC3BE1" w:rsidRDefault="00EC3BE1" w:rsidP="00EC3BE1">
      <w:pPr>
        <w:spacing w:after="0" w:line="240" w:lineRule="auto"/>
        <w:ind w:firstLine="720"/>
        <w:rPr>
          <w:rFonts w:ascii="Times New Roman" w:hAnsi="Times New Roman" w:cs="Times New Roman"/>
          <w:sz w:val="24"/>
          <w:szCs w:val="24"/>
        </w:rPr>
      </w:pPr>
      <w:r w:rsidRPr="00EC3BE1">
        <w:rPr>
          <w:rFonts w:ascii="Times New Roman" w:hAnsi="Times New Roman" w:cs="Times New Roman"/>
          <w:sz w:val="24"/>
          <w:szCs w:val="24"/>
        </w:rPr>
        <w:t>Mutations and genetic disorders</w:t>
      </w:r>
    </w:p>
    <w:p w:rsidR="00EC3BE1" w:rsidRPr="00EC3BE1" w:rsidRDefault="00EC3BE1" w:rsidP="00EC3BE1">
      <w:pPr>
        <w:spacing w:after="0" w:line="240" w:lineRule="auto"/>
        <w:ind w:firstLine="720"/>
        <w:rPr>
          <w:rFonts w:ascii="Times New Roman" w:hAnsi="Times New Roman" w:cs="Times New Roman"/>
          <w:sz w:val="24"/>
          <w:szCs w:val="24"/>
        </w:rPr>
      </w:pPr>
      <w:r w:rsidRPr="00EC3BE1">
        <w:rPr>
          <w:rFonts w:ascii="Times New Roman" w:hAnsi="Times New Roman" w:cs="Times New Roman"/>
          <w:sz w:val="24"/>
          <w:szCs w:val="24"/>
        </w:rPr>
        <w:t>Gene expression and biotechnology</w:t>
      </w:r>
      <w:r w:rsidR="00FE6965">
        <w:rPr>
          <w:rFonts w:ascii="Times New Roman" w:hAnsi="Times New Roman" w:cs="Times New Roman"/>
          <w:sz w:val="24"/>
          <w:szCs w:val="24"/>
        </w:rPr>
        <w:t xml:space="preserve"> </w:t>
      </w:r>
    </w:p>
    <w:p w:rsidR="00EC3BE1" w:rsidRPr="00EC3BE1" w:rsidRDefault="00EC3BE1" w:rsidP="00EC3BE1">
      <w:pPr>
        <w:spacing w:after="0" w:line="240" w:lineRule="auto"/>
        <w:rPr>
          <w:rFonts w:ascii="Times New Roman" w:hAnsi="Times New Roman" w:cs="Times New Roman"/>
          <w:sz w:val="24"/>
          <w:szCs w:val="24"/>
        </w:rPr>
      </w:pPr>
    </w:p>
    <w:p w:rsidR="00EC3BE1" w:rsidRPr="00EC3BE1" w:rsidRDefault="00EC3BE1" w:rsidP="00EC3BE1">
      <w:pPr>
        <w:spacing w:after="0" w:line="240" w:lineRule="auto"/>
        <w:rPr>
          <w:rFonts w:ascii="Times New Roman" w:hAnsi="Times New Roman" w:cs="Times New Roman"/>
          <w:sz w:val="24"/>
          <w:szCs w:val="24"/>
        </w:rPr>
      </w:pPr>
      <w:r w:rsidRPr="00EC3BE1">
        <w:rPr>
          <w:rFonts w:ascii="Times New Roman" w:hAnsi="Times New Roman" w:cs="Times New Roman"/>
          <w:sz w:val="24"/>
          <w:szCs w:val="24"/>
        </w:rPr>
        <w:t>4. Biological Evolution and Classification</w:t>
      </w:r>
    </w:p>
    <w:p w:rsidR="00EC3BE1" w:rsidRPr="00EC3BE1" w:rsidRDefault="00EC3BE1" w:rsidP="00EC3BE1">
      <w:pPr>
        <w:spacing w:after="0" w:line="240" w:lineRule="auto"/>
        <w:ind w:firstLine="720"/>
        <w:rPr>
          <w:rFonts w:ascii="Times New Roman" w:hAnsi="Times New Roman" w:cs="Times New Roman"/>
          <w:sz w:val="24"/>
          <w:szCs w:val="24"/>
        </w:rPr>
      </w:pPr>
      <w:r w:rsidRPr="00EC3BE1">
        <w:rPr>
          <w:rFonts w:ascii="Times New Roman" w:hAnsi="Times New Roman" w:cs="Times New Roman"/>
          <w:sz w:val="24"/>
          <w:szCs w:val="24"/>
        </w:rPr>
        <w:t>Natural selection and adaptation</w:t>
      </w:r>
    </w:p>
    <w:p w:rsidR="00EC3BE1" w:rsidRPr="00EC3BE1" w:rsidRDefault="00EC3BE1" w:rsidP="00EC3BE1">
      <w:pPr>
        <w:spacing w:after="0" w:line="240" w:lineRule="auto"/>
        <w:ind w:firstLine="720"/>
        <w:rPr>
          <w:rFonts w:ascii="Times New Roman" w:hAnsi="Times New Roman" w:cs="Times New Roman"/>
          <w:sz w:val="24"/>
          <w:szCs w:val="24"/>
        </w:rPr>
      </w:pPr>
      <w:r w:rsidRPr="00EC3BE1">
        <w:rPr>
          <w:rFonts w:ascii="Times New Roman" w:hAnsi="Times New Roman" w:cs="Times New Roman"/>
          <w:sz w:val="24"/>
          <w:szCs w:val="24"/>
        </w:rPr>
        <w:t>Evidence for evolution</w:t>
      </w:r>
    </w:p>
    <w:p w:rsidR="00EC3BE1" w:rsidRPr="00EC3BE1" w:rsidRDefault="00EC3BE1" w:rsidP="00EC3BE1">
      <w:pPr>
        <w:spacing w:after="0" w:line="240" w:lineRule="auto"/>
        <w:ind w:firstLine="720"/>
        <w:rPr>
          <w:rFonts w:ascii="Times New Roman" w:hAnsi="Times New Roman" w:cs="Times New Roman"/>
          <w:sz w:val="24"/>
          <w:szCs w:val="24"/>
        </w:rPr>
      </w:pPr>
      <w:r w:rsidRPr="00EC3BE1">
        <w:rPr>
          <w:rFonts w:ascii="Times New Roman" w:hAnsi="Times New Roman" w:cs="Times New Roman"/>
          <w:sz w:val="24"/>
          <w:szCs w:val="24"/>
        </w:rPr>
        <w:t>Classification systems and taxonomy</w:t>
      </w:r>
      <w:r w:rsidR="00FE6965">
        <w:rPr>
          <w:rFonts w:ascii="Times New Roman" w:hAnsi="Times New Roman" w:cs="Times New Roman"/>
          <w:sz w:val="24"/>
          <w:szCs w:val="24"/>
        </w:rPr>
        <w:t xml:space="preserve"> </w:t>
      </w:r>
    </w:p>
    <w:p w:rsidR="00EC3BE1" w:rsidRPr="00EC3BE1" w:rsidRDefault="00EC3BE1" w:rsidP="00EC3BE1">
      <w:pPr>
        <w:spacing w:after="0" w:line="240" w:lineRule="auto"/>
        <w:rPr>
          <w:rFonts w:ascii="Times New Roman" w:hAnsi="Times New Roman" w:cs="Times New Roman"/>
          <w:sz w:val="24"/>
          <w:szCs w:val="24"/>
        </w:rPr>
      </w:pPr>
    </w:p>
    <w:p w:rsidR="00EC3BE1" w:rsidRPr="00EC3BE1" w:rsidRDefault="00EC3BE1" w:rsidP="00EC3BE1">
      <w:pPr>
        <w:spacing w:after="0" w:line="240" w:lineRule="auto"/>
        <w:rPr>
          <w:rFonts w:ascii="Times New Roman" w:hAnsi="Times New Roman" w:cs="Times New Roman"/>
          <w:sz w:val="24"/>
          <w:szCs w:val="24"/>
        </w:rPr>
      </w:pPr>
      <w:r w:rsidRPr="00EC3BE1">
        <w:rPr>
          <w:rFonts w:ascii="Times New Roman" w:hAnsi="Times New Roman" w:cs="Times New Roman"/>
          <w:sz w:val="24"/>
          <w:szCs w:val="24"/>
        </w:rPr>
        <w:t>5. Biological Processes and Systems</w:t>
      </w:r>
    </w:p>
    <w:p w:rsidR="00EC3BE1" w:rsidRPr="00EC3BE1" w:rsidRDefault="00EC3BE1" w:rsidP="00EC3BE1">
      <w:pPr>
        <w:spacing w:after="0" w:line="240" w:lineRule="auto"/>
        <w:ind w:firstLine="720"/>
        <w:rPr>
          <w:rFonts w:ascii="Times New Roman" w:hAnsi="Times New Roman" w:cs="Times New Roman"/>
          <w:sz w:val="24"/>
          <w:szCs w:val="24"/>
        </w:rPr>
      </w:pPr>
      <w:r w:rsidRPr="00EC3BE1">
        <w:rPr>
          <w:rFonts w:ascii="Times New Roman" w:hAnsi="Times New Roman" w:cs="Times New Roman"/>
          <w:sz w:val="24"/>
          <w:szCs w:val="24"/>
        </w:rPr>
        <w:t>Homeostasis and feedback mechanisms</w:t>
      </w:r>
    </w:p>
    <w:p w:rsidR="00EC3BE1" w:rsidRPr="00EC3BE1" w:rsidRDefault="00EC3BE1" w:rsidP="00EC3BE1">
      <w:pPr>
        <w:spacing w:after="0" w:line="240" w:lineRule="auto"/>
        <w:ind w:firstLine="720"/>
        <w:rPr>
          <w:rFonts w:ascii="Times New Roman" w:hAnsi="Times New Roman" w:cs="Times New Roman"/>
          <w:sz w:val="24"/>
          <w:szCs w:val="24"/>
        </w:rPr>
      </w:pPr>
      <w:r w:rsidRPr="00EC3BE1">
        <w:rPr>
          <w:rFonts w:ascii="Times New Roman" w:hAnsi="Times New Roman" w:cs="Times New Roman"/>
          <w:sz w:val="24"/>
          <w:szCs w:val="24"/>
        </w:rPr>
        <w:t>Human body systems</w:t>
      </w:r>
    </w:p>
    <w:p w:rsidR="00EC3BE1" w:rsidRPr="00EC3BE1" w:rsidRDefault="00EC3BE1" w:rsidP="00EC3BE1">
      <w:pPr>
        <w:spacing w:after="0" w:line="240" w:lineRule="auto"/>
        <w:ind w:firstLine="720"/>
        <w:rPr>
          <w:rFonts w:ascii="Times New Roman" w:hAnsi="Times New Roman" w:cs="Times New Roman"/>
          <w:sz w:val="24"/>
          <w:szCs w:val="24"/>
        </w:rPr>
      </w:pPr>
      <w:r w:rsidRPr="00EC3BE1">
        <w:rPr>
          <w:rFonts w:ascii="Times New Roman" w:hAnsi="Times New Roman" w:cs="Times New Roman"/>
          <w:sz w:val="24"/>
          <w:szCs w:val="24"/>
        </w:rPr>
        <w:t>Plant systems and response to stimuli</w:t>
      </w:r>
      <w:r w:rsidR="00FE6965">
        <w:rPr>
          <w:rFonts w:ascii="Times New Roman" w:hAnsi="Times New Roman" w:cs="Times New Roman"/>
          <w:sz w:val="24"/>
          <w:szCs w:val="24"/>
        </w:rPr>
        <w:t xml:space="preserve"> </w:t>
      </w:r>
    </w:p>
    <w:p w:rsidR="00EC3BE1" w:rsidRPr="00EC3BE1" w:rsidRDefault="00EC3BE1" w:rsidP="00EC3BE1">
      <w:pPr>
        <w:spacing w:after="0" w:line="240" w:lineRule="auto"/>
        <w:rPr>
          <w:rFonts w:ascii="Times New Roman" w:hAnsi="Times New Roman" w:cs="Times New Roman"/>
          <w:sz w:val="24"/>
          <w:szCs w:val="24"/>
        </w:rPr>
      </w:pPr>
    </w:p>
    <w:p w:rsidR="00EC3BE1" w:rsidRPr="00EC3BE1" w:rsidRDefault="00EC3BE1" w:rsidP="00EC3BE1">
      <w:pPr>
        <w:spacing w:after="0" w:line="240" w:lineRule="auto"/>
        <w:rPr>
          <w:rFonts w:ascii="Times New Roman" w:hAnsi="Times New Roman" w:cs="Times New Roman"/>
          <w:sz w:val="24"/>
          <w:szCs w:val="24"/>
        </w:rPr>
      </w:pPr>
      <w:r w:rsidRPr="00EC3BE1">
        <w:rPr>
          <w:rFonts w:ascii="Times New Roman" w:hAnsi="Times New Roman" w:cs="Times New Roman"/>
          <w:sz w:val="24"/>
          <w:szCs w:val="24"/>
        </w:rPr>
        <w:t>6. Ecology and the Environment</w:t>
      </w:r>
    </w:p>
    <w:p w:rsidR="00EC3BE1" w:rsidRPr="00EC3BE1" w:rsidRDefault="00EC3BE1" w:rsidP="00EC3BE1">
      <w:pPr>
        <w:spacing w:after="0" w:line="240" w:lineRule="auto"/>
        <w:ind w:firstLine="720"/>
        <w:rPr>
          <w:rFonts w:ascii="Times New Roman" w:hAnsi="Times New Roman" w:cs="Times New Roman"/>
          <w:sz w:val="24"/>
          <w:szCs w:val="24"/>
        </w:rPr>
      </w:pPr>
      <w:r w:rsidRPr="00EC3BE1">
        <w:rPr>
          <w:rFonts w:ascii="Times New Roman" w:hAnsi="Times New Roman" w:cs="Times New Roman"/>
          <w:sz w:val="24"/>
          <w:szCs w:val="24"/>
        </w:rPr>
        <w:t>Ecosystems and energy flow</w:t>
      </w:r>
    </w:p>
    <w:p w:rsidR="00EC3BE1" w:rsidRPr="00EC3BE1" w:rsidRDefault="00EC3BE1" w:rsidP="00EC3BE1">
      <w:pPr>
        <w:spacing w:after="0" w:line="240" w:lineRule="auto"/>
        <w:ind w:firstLine="720"/>
        <w:rPr>
          <w:rFonts w:ascii="Times New Roman" w:hAnsi="Times New Roman" w:cs="Times New Roman"/>
          <w:sz w:val="24"/>
          <w:szCs w:val="24"/>
        </w:rPr>
      </w:pPr>
      <w:r w:rsidRPr="00EC3BE1">
        <w:rPr>
          <w:rFonts w:ascii="Times New Roman" w:hAnsi="Times New Roman" w:cs="Times New Roman"/>
          <w:sz w:val="24"/>
          <w:szCs w:val="24"/>
        </w:rPr>
        <w:t>Biogeochemical cycles</w:t>
      </w:r>
    </w:p>
    <w:p w:rsidR="00EC3BE1" w:rsidRPr="00EC3BE1" w:rsidRDefault="00EC3BE1" w:rsidP="00EC3BE1">
      <w:pPr>
        <w:spacing w:after="0" w:line="240" w:lineRule="auto"/>
        <w:ind w:firstLine="720"/>
        <w:rPr>
          <w:rFonts w:ascii="Times New Roman" w:hAnsi="Times New Roman" w:cs="Times New Roman"/>
          <w:sz w:val="24"/>
          <w:szCs w:val="24"/>
        </w:rPr>
      </w:pPr>
      <w:r w:rsidRPr="00EC3BE1">
        <w:rPr>
          <w:rFonts w:ascii="Times New Roman" w:hAnsi="Times New Roman" w:cs="Times New Roman"/>
          <w:sz w:val="24"/>
          <w:szCs w:val="24"/>
        </w:rPr>
        <w:t>Biodiversity and human impact</w:t>
      </w:r>
    </w:p>
    <w:p w:rsidR="00EC3BE1" w:rsidRPr="00EC3BE1" w:rsidRDefault="00EC3BE1" w:rsidP="00EC3BE1">
      <w:pPr>
        <w:spacing w:after="0" w:line="240" w:lineRule="auto"/>
        <w:rPr>
          <w:rFonts w:ascii="Times New Roman" w:hAnsi="Times New Roman" w:cs="Times New Roman"/>
          <w:sz w:val="24"/>
          <w:szCs w:val="24"/>
        </w:rPr>
      </w:pPr>
    </w:p>
    <w:p w:rsidR="00EC3BE1" w:rsidRPr="00FE6965" w:rsidRDefault="00EC3BE1" w:rsidP="00EC3BE1">
      <w:pPr>
        <w:spacing w:after="0" w:line="240" w:lineRule="auto"/>
        <w:jc w:val="center"/>
        <w:rPr>
          <w:rFonts w:ascii="Times New Roman" w:hAnsi="Times New Roman" w:cs="Times New Roman"/>
          <w:b/>
          <w:sz w:val="28"/>
          <w:szCs w:val="28"/>
        </w:rPr>
      </w:pPr>
      <w:r w:rsidRPr="00FE6965">
        <w:rPr>
          <w:rFonts w:ascii="Times New Roman" w:hAnsi="Times New Roman" w:cs="Times New Roman"/>
          <w:b/>
          <w:sz w:val="28"/>
          <w:szCs w:val="28"/>
        </w:rPr>
        <w:lastRenderedPageBreak/>
        <w:t>Grading Policy</w:t>
      </w:r>
    </w:p>
    <w:p w:rsidR="00EC3BE1" w:rsidRPr="00EC3BE1" w:rsidRDefault="00EC3BE1" w:rsidP="00EC3BE1">
      <w:pPr>
        <w:spacing w:after="0" w:line="240" w:lineRule="auto"/>
        <w:rPr>
          <w:rFonts w:ascii="Times New Roman" w:hAnsi="Times New Roman" w:cs="Times New Roman"/>
          <w:sz w:val="24"/>
          <w:szCs w:val="24"/>
        </w:rPr>
      </w:pPr>
    </w:p>
    <w:p w:rsidR="00EC3BE1" w:rsidRPr="00EC3BE1" w:rsidRDefault="00EC3BE1" w:rsidP="00EC3BE1">
      <w:pPr>
        <w:spacing w:after="0" w:line="240" w:lineRule="auto"/>
        <w:rPr>
          <w:rFonts w:ascii="Times New Roman" w:hAnsi="Times New Roman" w:cs="Times New Roman"/>
          <w:sz w:val="24"/>
          <w:szCs w:val="24"/>
        </w:rPr>
      </w:pPr>
    </w:p>
    <w:p w:rsidR="00EC3BE1" w:rsidRPr="00EC3BE1" w:rsidRDefault="00EC3BE1" w:rsidP="00EC3BE1">
      <w:pPr>
        <w:spacing w:after="0" w:line="240" w:lineRule="auto"/>
        <w:rPr>
          <w:rFonts w:ascii="Times New Roman" w:hAnsi="Times New Roman" w:cs="Times New Roman"/>
          <w:sz w:val="24"/>
          <w:szCs w:val="24"/>
        </w:rPr>
      </w:pPr>
      <w:r w:rsidRPr="00EC3BE1">
        <w:rPr>
          <w:rFonts w:ascii="Times New Roman" w:hAnsi="Times New Roman" w:cs="Times New Roman"/>
          <w:sz w:val="24"/>
          <w:szCs w:val="24"/>
        </w:rPr>
        <w:t>Majo</w:t>
      </w:r>
      <w:r>
        <w:rPr>
          <w:rFonts w:ascii="Times New Roman" w:hAnsi="Times New Roman" w:cs="Times New Roman"/>
          <w:sz w:val="24"/>
          <w:szCs w:val="24"/>
        </w:rPr>
        <w:t xml:space="preserve">r Assessments (tests, projects) - </w:t>
      </w:r>
      <w:r w:rsidRPr="00EC3BE1">
        <w:rPr>
          <w:rFonts w:ascii="Times New Roman" w:hAnsi="Times New Roman" w:cs="Times New Roman"/>
          <w:sz w:val="24"/>
          <w:szCs w:val="24"/>
        </w:rPr>
        <w:t>40%</w:t>
      </w:r>
    </w:p>
    <w:p w:rsidR="00EC3BE1" w:rsidRPr="00EC3BE1" w:rsidRDefault="00EC3BE1" w:rsidP="00EC3BE1">
      <w:pPr>
        <w:spacing w:after="0" w:line="240" w:lineRule="auto"/>
        <w:rPr>
          <w:rFonts w:ascii="Times New Roman" w:hAnsi="Times New Roman" w:cs="Times New Roman"/>
          <w:sz w:val="24"/>
          <w:szCs w:val="24"/>
        </w:rPr>
      </w:pPr>
      <w:r>
        <w:rPr>
          <w:rFonts w:ascii="Times New Roman" w:hAnsi="Times New Roman" w:cs="Times New Roman"/>
          <w:sz w:val="24"/>
          <w:szCs w:val="24"/>
        </w:rPr>
        <w:t>Daily Work / Homework - 6</w:t>
      </w:r>
      <w:r w:rsidRPr="00EC3BE1">
        <w:rPr>
          <w:rFonts w:ascii="Times New Roman" w:hAnsi="Times New Roman" w:cs="Times New Roman"/>
          <w:sz w:val="24"/>
          <w:szCs w:val="24"/>
        </w:rPr>
        <w:t>0%</w:t>
      </w:r>
    </w:p>
    <w:p w:rsidR="00EC3BE1" w:rsidRPr="00EC3BE1" w:rsidRDefault="00EC3BE1" w:rsidP="00EC3BE1">
      <w:pPr>
        <w:spacing w:after="0" w:line="240" w:lineRule="auto"/>
        <w:rPr>
          <w:rFonts w:ascii="Times New Roman" w:hAnsi="Times New Roman" w:cs="Times New Roman"/>
          <w:sz w:val="24"/>
          <w:szCs w:val="24"/>
        </w:rPr>
      </w:pPr>
    </w:p>
    <w:p w:rsidR="00EC3BE1" w:rsidRPr="00EC3BE1" w:rsidRDefault="00EC3BE1" w:rsidP="00EC3BE1">
      <w:pPr>
        <w:spacing w:after="0" w:line="240" w:lineRule="auto"/>
        <w:rPr>
          <w:rFonts w:ascii="Times New Roman" w:hAnsi="Times New Roman" w:cs="Times New Roman"/>
          <w:sz w:val="24"/>
          <w:szCs w:val="24"/>
        </w:rPr>
      </w:pPr>
    </w:p>
    <w:p w:rsidR="00EC3BE1" w:rsidRPr="00FE6965" w:rsidRDefault="00EC3BE1" w:rsidP="00EC3BE1">
      <w:pPr>
        <w:spacing w:after="0" w:line="240" w:lineRule="auto"/>
        <w:jc w:val="center"/>
        <w:rPr>
          <w:rFonts w:ascii="Times New Roman" w:hAnsi="Times New Roman" w:cs="Times New Roman"/>
          <w:b/>
          <w:sz w:val="28"/>
          <w:szCs w:val="28"/>
        </w:rPr>
      </w:pPr>
      <w:r w:rsidRPr="00FE6965">
        <w:rPr>
          <w:rFonts w:ascii="Times New Roman" w:hAnsi="Times New Roman" w:cs="Times New Roman"/>
          <w:b/>
          <w:sz w:val="28"/>
          <w:szCs w:val="28"/>
        </w:rPr>
        <w:t>Supplies Needed</w:t>
      </w:r>
    </w:p>
    <w:p w:rsidR="00EC3BE1" w:rsidRPr="00EC3BE1" w:rsidRDefault="00EC3BE1" w:rsidP="00EC3BE1">
      <w:pPr>
        <w:spacing w:after="0" w:line="240" w:lineRule="auto"/>
        <w:rPr>
          <w:rFonts w:ascii="Times New Roman" w:hAnsi="Times New Roman" w:cs="Times New Roman"/>
          <w:sz w:val="24"/>
          <w:szCs w:val="24"/>
        </w:rPr>
      </w:pPr>
    </w:p>
    <w:p w:rsidR="00EC3BE1" w:rsidRDefault="00EC3BE1" w:rsidP="00EC3B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Composition notebook </w:t>
      </w:r>
    </w:p>
    <w:p w:rsidR="00EC3BE1" w:rsidRPr="00EC3BE1" w:rsidRDefault="00EC3BE1" w:rsidP="00EC3BE1">
      <w:pPr>
        <w:spacing w:after="0" w:line="240" w:lineRule="auto"/>
        <w:rPr>
          <w:rFonts w:ascii="Times New Roman" w:hAnsi="Times New Roman" w:cs="Times New Roman"/>
          <w:sz w:val="24"/>
          <w:szCs w:val="24"/>
        </w:rPr>
      </w:pPr>
      <w:r>
        <w:rPr>
          <w:rFonts w:ascii="Times New Roman" w:hAnsi="Times New Roman" w:cs="Times New Roman"/>
          <w:sz w:val="24"/>
          <w:szCs w:val="24"/>
        </w:rPr>
        <w:t>B</w:t>
      </w:r>
      <w:r w:rsidRPr="00EC3BE1">
        <w:rPr>
          <w:rFonts w:ascii="Times New Roman" w:hAnsi="Times New Roman" w:cs="Times New Roman"/>
          <w:sz w:val="24"/>
          <w:szCs w:val="24"/>
        </w:rPr>
        <w:t>inder</w:t>
      </w:r>
    </w:p>
    <w:p w:rsidR="00EC3BE1" w:rsidRPr="00EC3BE1" w:rsidRDefault="00EC3BE1" w:rsidP="00EC3BE1">
      <w:pPr>
        <w:spacing w:after="0" w:line="240" w:lineRule="auto"/>
        <w:rPr>
          <w:rFonts w:ascii="Times New Roman" w:hAnsi="Times New Roman" w:cs="Times New Roman"/>
          <w:sz w:val="24"/>
          <w:szCs w:val="24"/>
        </w:rPr>
      </w:pPr>
      <w:r w:rsidRPr="00EC3BE1">
        <w:rPr>
          <w:rFonts w:ascii="Times New Roman" w:hAnsi="Times New Roman" w:cs="Times New Roman"/>
          <w:sz w:val="24"/>
          <w:szCs w:val="24"/>
        </w:rPr>
        <w:t>Pencils and pens</w:t>
      </w:r>
    </w:p>
    <w:p w:rsidR="00EC3BE1" w:rsidRPr="00EC3BE1" w:rsidRDefault="00EC3BE1" w:rsidP="00EC3BE1">
      <w:pPr>
        <w:spacing w:after="0" w:line="240" w:lineRule="auto"/>
        <w:rPr>
          <w:rFonts w:ascii="Times New Roman" w:hAnsi="Times New Roman" w:cs="Times New Roman"/>
          <w:sz w:val="24"/>
          <w:szCs w:val="24"/>
        </w:rPr>
      </w:pPr>
    </w:p>
    <w:p w:rsidR="00EC3BE1" w:rsidRPr="00FE6965" w:rsidRDefault="00EC3BE1" w:rsidP="00EC3BE1">
      <w:pPr>
        <w:spacing w:after="0" w:line="240" w:lineRule="auto"/>
        <w:jc w:val="center"/>
        <w:rPr>
          <w:rFonts w:ascii="Times New Roman" w:hAnsi="Times New Roman" w:cs="Times New Roman"/>
          <w:b/>
          <w:sz w:val="28"/>
          <w:szCs w:val="28"/>
        </w:rPr>
      </w:pPr>
      <w:r w:rsidRPr="00FE6965">
        <w:rPr>
          <w:rFonts w:ascii="Times New Roman" w:hAnsi="Times New Roman" w:cs="Times New Roman"/>
          <w:b/>
          <w:sz w:val="28"/>
          <w:szCs w:val="28"/>
        </w:rPr>
        <w:t>Classroom Expectations</w:t>
      </w:r>
    </w:p>
    <w:p w:rsidR="00EC3BE1" w:rsidRPr="00EC3BE1" w:rsidRDefault="00EC3BE1" w:rsidP="00EC3BE1">
      <w:pPr>
        <w:spacing w:after="0" w:line="240" w:lineRule="auto"/>
        <w:rPr>
          <w:rFonts w:ascii="Times New Roman" w:hAnsi="Times New Roman" w:cs="Times New Roman"/>
          <w:sz w:val="24"/>
          <w:szCs w:val="24"/>
        </w:rPr>
      </w:pPr>
    </w:p>
    <w:p w:rsidR="00EC3BE1" w:rsidRPr="00EC3BE1" w:rsidRDefault="00EC3BE1" w:rsidP="00EC3BE1">
      <w:pPr>
        <w:spacing w:after="0" w:line="240" w:lineRule="auto"/>
        <w:rPr>
          <w:rFonts w:ascii="Times New Roman" w:hAnsi="Times New Roman" w:cs="Times New Roman"/>
          <w:sz w:val="24"/>
          <w:szCs w:val="24"/>
        </w:rPr>
      </w:pPr>
      <w:r w:rsidRPr="00EC3BE1">
        <w:rPr>
          <w:rFonts w:ascii="Times New Roman" w:hAnsi="Times New Roman" w:cs="Times New Roman"/>
          <w:sz w:val="24"/>
          <w:szCs w:val="24"/>
        </w:rPr>
        <w:t>Be respectful to peers and teacher</w:t>
      </w:r>
    </w:p>
    <w:p w:rsidR="00EC3BE1" w:rsidRPr="00EC3BE1" w:rsidRDefault="00EC3BE1" w:rsidP="00EC3BE1">
      <w:pPr>
        <w:spacing w:after="0" w:line="240" w:lineRule="auto"/>
        <w:rPr>
          <w:rFonts w:ascii="Times New Roman" w:hAnsi="Times New Roman" w:cs="Times New Roman"/>
          <w:sz w:val="24"/>
          <w:szCs w:val="24"/>
        </w:rPr>
      </w:pPr>
      <w:r w:rsidRPr="00EC3BE1">
        <w:rPr>
          <w:rFonts w:ascii="Times New Roman" w:hAnsi="Times New Roman" w:cs="Times New Roman"/>
          <w:sz w:val="24"/>
          <w:szCs w:val="24"/>
        </w:rPr>
        <w:t>Come prepared and on time</w:t>
      </w:r>
    </w:p>
    <w:p w:rsidR="00EC3BE1" w:rsidRPr="00EC3BE1" w:rsidRDefault="00EC3BE1" w:rsidP="00EC3BE1">
      <w:pPr>
        <w:spacing w:after="0" w:line="240" w:lineRule="auto"/>
        <w:rPr>
          <w:rFonts w:ascii="Times New Roman" w:hAnsi="Times New Roman" w:cs="Times New Roman"/>
          <w:sz w:val="24"/>
          <w:szCs w:val="24"/>
        </w:rPr>
      </w:pPr>
      <w:r w:rsidRPr="00EC3BE1">
        <w:rPr>
          <w:rFonts w:ascii="Times New Roman" w:hAnsi="Times New Roman" w:cs="Times New Roman"/>
          <w:sz w:val="24"/>
          <w:szCs w:val="24"/>
        </w:rPr>
        <w:t>Follow all lab safety rules</w:t>
      </w:r>
    </w:p>
    <w:p w:rsidR="00EC3BE1" w:rsidRPr="00EC3BE1" w:rsidRDefault="00EC3BE1" w:rsidP="00EC3BE1">
      <w:pPr>
        <w:spacing w:after="0" w:line="240" w:lineRule="auto"/>
        <w:rPr>
          <w:rFonts w:ascii="Times New Roman" w:hAnsi="Times New Roman" w:cs="Times New Roman"/>
          <w:sz w:val="24"/>
          <w:szCs w:val="24"/>
        </w:rPr>
      </w:pPr>
      <w:r w:rsidRPr="00EC3BE1">
        <w:rPr>
          <w:rFonts w:ascii="Times New Roman" w:hAnsi="Times New Roman" w:cs="Times New Roman"/>
          <w:sz w:val="24"/>
          <w:szCs w:val="24"/>
        </w:rPr>
        <w:t>Submit assignments on time</w:t>
      </w:r>
    </w:p>
    <w:p w:rsidR="00EC3BE1" w:rsidRPr="00EC3BE1" w:rsidRDefault="00EC3BE1" w:rsidP="00EC3BE1">
      <w:pPr>
        <w:spacing w:after="0" w:line="240" w:lineRule="auto"/>
        <w:rPr>
          <w:rFonts w:ascii="Times New Roman" w:hAnsi="Times New Roman" w:cs="Times New Roman"/>
          <w:sz w:val="24"/>
          <w:szCs w:val="24"/>
        </w:rPr>
      </w:pPr>
    </w:p>
    <w:p w:rsidR="00EC3BE1" w:rsidRPr="00EC3BE1" w:rsidRDefault="00EC3BE1" w:rsidP="00EC3BE1">
      <w:pPr>
        <w:spacing w:after="0" w:line="240" w:lineRule="auto"/>
        <w:rPr>
          <w:rFonts w:ascii="Times New Roman" w:hAnsi="Times New Roman" w:cs="Times New Roman"/>
          <w:sz w:val="24"/>
          <w:szCs w:val="24"/>
        </w:rPr>
      </w:pPr>
    </w:p>
    <w:p w:rsidR="00B62D3B" w:rsidRPr="00EC3BE1" w:rsidRDefault="00FE6965" w:rsidP="00EC3BE1">
      <w:pPr>
        <w:spacing w:after="0" w:line="240" w:lineRule="auto"/>
        <w:rPr>
          <w:rFonts w:ascii="Times New Roman" w:hAnsi="Times New Roman" w:cs="Times New Roman"/>
          <w:sz w:val="24"/>
          <w:szCs w:val="24"/>
        </w:rPr>
      </w:pPr>
    </w:p>
    <w:sectPr w:rsidR="00B62D3B" w:rsidRPr="00EC3B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BE1"/>
    <w:rsid w:val="0001396C"/>
    <w:rsid w:val="00BD2514"/>
    <w:rsid w:val="00EC3BE1"/>
    <w:rsid w:val="00FE6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15C14"/>
  <w15:chartTrackingRefBased/>
  <w15:docId w15:val="{39A656C8-94FF-416B-B735-0FAE7B688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Nordheim ISD</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Carlton Williams</dc:creator>
  <cp:keywords/>
  <dc:description/>
  <cp:lastModifiedBy>Carlton Williams</cp:lastModifiedBy>
  <cp:revision>1</cp:revision>
  <dcterms:created xsi:type="dcterms:W3CDTF">2025-08-12T12:21:00Z</dcterms:created>
  <dcterms:modified xsi:type="dcterms:W3CDTF">2025-08-12T12:34:00Z</dcterms:modified>
</cp:coreProperties>
</file>