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Albuquerque Talent Development Academy (ATDA)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Governing Council (GC) Regular Meeting Minutes</w:t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7/15/25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GC Members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Jose Scott, President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Jimmy Gonzalez, Member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Esteban Cole, Member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Present)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Debbie Baca, Member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Present)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Delma Aguilar, Member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Others 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Corinne Teller, Business Manager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David Bryant, ATDA Principal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Priyam Banerjee, ATDA Teacher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Pledge of Allegiance @ 5:35pm Jose Scott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of Board Members @5:36pm Jose Scott</w:t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[Open Session]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Approval of 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Esteban Cole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Jimmy Gonzalez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Jimmy Gonzalez ~ Approved            Delma Aguilar ~ Approved        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Jose Scott ~ Approved          Debbie Baca ~ Approved        Esteban Cole ~Approved</w:t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Approval of 6/17/25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Esteban Cole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Debbie Baca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Vote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Jimmy Gonzalez ~ Approved            Delma Aguilar ~ Approved        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Jose Scott ~ Approved          Debbie Baca ~ Approved        Esteban Cole ~Approved </w:t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Public Input</w:t>
      </w:r>
    </w:p>
    <w:p w:rsidR="00000000" w:rsidDel="00000000" w:rsidP="00000000" w:rsidRDefault="00000000" w:rsidRPr="00000000" w14:paraId="00000037">
      <w:pPr>
        <w:spacing w:after="0" w:lineRule="auto"/>
        <w:ind w:left="43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Consent Agenda Items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following items 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recommended for approval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via consent agenda by the respective committee.  These items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pass without discussion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if approved unanimously by a quorum of GC members participating in this meeting.  Any GC member may remove any individual item from this list for discussion and possible action elsewhere in this agenda: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40" w:lineRule="auto"/>
        <w:ind w:left="1440" w:firstLine="0"/>
        <w:rPr>
          <w:rFonts w:ascii="UICTFontTextStyleBody" w:cs="UICTFontTextStyleBody" w:eastAsia="UICTFontTextStyleBody" w:hAnsi="UICTFontTextStyleBody"/>
          <w:b w:val="1"/>
          <w:sz w:val="21"/>
          <w:szCs w:val="21"/>
          <w:u w:val="single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b w:val="1"/>
          <w:sz w:val="21"/>
          <w:szCs w:val="21"/>
          <w:rtl w:val="0"/>
        </w:rPr>
        <w:t xml:space="preserve">                            </w:t>
      </w:r>
      <w:r w:rsidDel="00000000" w:rsidR="00000000" w:rsidRPr="00000000">
        <w:rPr>
          <w:rFonts w:ascii="UICTFontTextStyleBody" w:cs="UICTFontTextStyleBody" w:eastAsia="UICTFontTextStyleBody" w:hAnsi="UICTFontTextStyleBody"/>
          <w:b w:val="1"/>
          <w:sz w:val="21"/>
          <w:szCs w:val="21"/>
          <w:u w:val="single"/>
          <w:rtl w:val="0"/>
        </w:rPr>
        <w:t xml:space="preserve">Finance Committee Discussion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﻿﻿Jose Scott discusses the finance committee's recommendations, including the potential impact of federal budget cuts.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﻿﻿Corinne suggests creating a resolution to justify the school's cash balance in case of a state cash sweep.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﻿﻿A motion to approve the finances is made by Esteban Cole, seconded by Delma Aguilar, and approved by roll call.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ICTFontTextStyleBody" w:cs="UICTFontTextStyleBody" w:eastAsia="UICTFontTextStyleBody" w:hAnsi="UICTFontTextStyleBod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accept the Finance Bars for June as well as the Budget Adjustment Requests for June Meeting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Esteban Cole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Delma Aguilar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Jose Scott – Jimmy Gonzalez ~ Approved            Delma Aguilar ~ Approved        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Jose Scott ~ Approved          Debbie Baca ~ Approved        Esteban Cole ~Approved</w:t>
            </w:r>
          </w:p>
        </w:tc>
      </w:tr>
    </w:tbl>
    <w:p w:rsidR="00000000" w:rsidDel="00000000" w:rsidP="00000000" w:rsidRDefault="00000000" w:rsidRPr="00000000" w14:paraId="00000051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05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Discussion and Possible Actions</w:t>
      </w:r>
    </w:p>
    <w:p w:rsidR="00000000" w:rsidDel="00000000" w:rsidP="00000000" w:rsidRDefault="00000000" w:rsidRPr="00000000" w14:paraId="0000005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after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Send the address of the new school building to all board members.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Post a job opening for an English teacher position.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0" w:afterAutospacing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Hold a special meeting on July 21st at 5:30 pm to approve a resolution related to the school's cash balance.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﻿﻿No personnel items are discussed in the executive closed session.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﻿﻿The next regular GC ATDA meeting  is scheduled for August 19, 2025, at 5:30 PM.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﻿﻿A special meeting is scheduled for Monday, July 21, 2025, at 5:30 PM to approve the resolution and hold elections for new officers.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﻿﻿The meeting is adjourned at 6:06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FY 26 Lease Assistance Application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﻿﻿Corinne provides a summary of the FY 26 lease assistance application, including the student count and conflict of interest questionnaire.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﻿﻿Corinne asks if any board members have conflict of interest in Sailor Trust Investments, and all members confirm they do not.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﻿﻿A motion to approve the lease application is made by Esteban Cole, seconded by Delma Aguilar, and approved by roll call.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﻿﻿Jose Scott announces his retirement after 14 years on the board and thanks the members for their service and we all thank him for his service.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 Approve the FY Lease Assistance Application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Esteban Cole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Delma Aguilar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Jose Scott ~ Approved            Delma Aguilar ~Approved            Jimmy Gonzalez ~ Approved            </w:t>
            </w:r>
          </w:p>
          <w:p w:rsidR="00000000" w:rsidDel="00000000" w:rsidP="00000000" w:rsidRDefault="00000000" w:rsidRPr="00000000" w14:paraId="00000070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Debbie Baca~ Approved          Esteban Cole ~Approved</w:t>
            </w:r>
          </w:p>
        </w:tc>
      </w:tr>
    </w:tbl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.AppleSystemUIFont" w:cs=".AppleSystemUIFont" w:eastAsia=".AppleSystemUIFont" w:hAnsi=".AppleSystemUIFon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Vote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make changes to GC Members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4"/>
              </w:numPr>
              <w:spacing w:after="24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﻿﻿Jose Scott motions to eliminate a board member who has not attended meetings consecutively, and it is approved by roll call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Esteban Cole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Debbie Baca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Jimmy Gonzalez ~ Approved            Delma Aguilar ~ Approved         Jose Scott ~ Approve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Debbie Baca ~ Approved       Esteban Cole ~Approved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Helvetica Neue" w:cs="Helvetica Neue" w:eastAsia="Helvetica Neue" w:hAnsi="Helvetica Neue"/>
          <w:b w:val="1"/>
          <w:sz w:val="18"/>
          <w:szCs w:val="1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rtl w:val="0"/>
        </w:rPr>
        <w:t xml:space="preserve">Cell Phone Policy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Helvetica Neue" w:cs="Helvetica Neue" w:eastAsia="Helvetica Neue" w:hAnsi="Helvetica Neue"/>
          <w:sz w:val="18"/>
          <w:szCs w:val="18"/>
        </w:rPr>
      </w:pPr>
      <w:sdt>
        <w:sdtPr>
          <w:id w:val="-74087390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﻿﻿David Bryant discusses the new cell phone policy required by law, including definitions of communication devices and consequences for offenses.</w:t>
          </w:r>
        </w:sdtContent>
      </w:sdt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18"/>
          <w:szCs w:val="18"/>
        </w:rPr>
      </w:pPr>
      <w:sdt>
        <w:sdtPr>
          <w:id w:val="1377209909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﻿﻿A motion to approve the cell phone policy is made by Delma Aguilar, seconded by Esteban Cole, and approved by roll call.</w:t>
          </w:r>
        </w:sdtContent>
      </w:sdt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Accept the New Cell Phone Policy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Delma Aguilar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Esteban Cole 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Jimmy Gonzalez ~ Approved            Delma Aguilar ~ Approved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Jose Scott ~ Approved          Debbie Baca ~ Approved        Esteban Cole ~Approved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Helvetica Neue" w:cs="Helvetica Neue" w:eastAsia="Helvetica Neue" w:hAnsi="Helvetica Neue"/>
          <w:b w:val="1"/>
          <w:sz w:val="18"/>
          <w:szCs w:val="1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rtl w:val="0"/>
        </w:rPr>
        <w:t xml:space="preserve">New Graduation Requirements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Helvetica Neue" w:cs="Helvetica Neue" w:eastAsia="Helvetica Neue" w:hAnsi="Helvetica Neue"/>
          <w:sz w:val="18"/>
          <w:szCs w:val="18"/>
        </w:rPr>
      </w:pPr>
      <w:sdt>
        <w:sdtPr>
          <w:id w:val="-1389511158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﻿﻿David Bryant proposes two new graduation requirements for the class of 2029: college and career readiness and personal finance.</w:t>
          </w:r>
        </w:sdtContent>
      </w:sdt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18"/>
          <w:szCs w:val="18"/>
        </w:rPr>
      </w:pPr>
      <w:sdt>
        <w:sdtPr>
          <w:id w:val="-326973810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﻿﻿Debbie Baca inquires about the depth of financial education, and David Bryant explains the graduate profile's commitment to financial literacy.</w:t>
          </w:r>
        </w:sdtContent>
      </w:sdt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18"/>
          <w:szCs w:val="18"/>
        </w:rPr>
      </w:pPr>
      <w:sdt>
        <w:sdtPr>
          <w:id w:val="1570658955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﻿﻿A motion to approve the new graduation requirements is made by Delma Aguilar, seconded by Debbie Baca, and approved by roll call.</w:t>
          </w:r>
        </w:sdtContent>
      </w:sdt>
    </w:p>
    <w:p w:rsidR="00000000" w:rsidDel="00000000" w:rsidP="00000000" w:rsidRDefault="00000000" w:rsidRPr="00000000" w14:paraId="00000099">
      <w:pPr>
        <w:spacing w:after="0" w:line="240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.AppleSystemUIFont" w:cs=".AppleSystemUIFont" w:eastAsia=".AppleSystemUIFont" w:hAnsi=".AppleSystemUIFon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Accept the New Graduation Requirements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Delma Aguilar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Debbie Baca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Jimmy Gonzalez ~ Approved            Delma Aguilar ~ Approved          Jose Scott ~ Approved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Debbie Baca ~ Approved        Esteban Cole ~Approved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7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Staff and Committee Briefings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ICTFontTextStyleBody" w:cs="UICTFontTextStyleBody" w:eastAsia="UICTFontTextStyleBody" w:hAnsi="UICTFontTextStyleBod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 Principal Report and School Updates</w:t>
      </w:r>
    </w:p>
    <w:p w:rsidR="00000000" w:rsidDel="00000000" w:rsidP="00000000" w:rsidRDefault="00000000" w:rsidRPr="00000000" w14:paraId="000000AC">
      <w:pPr>
        <w:spacing w:after="240" w:before="24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﻿﻿David Bryant provides an update on the new building, including the certificate of occupancy and the ongoing move.</w:t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﻿﻿The environmental health inspection for the kitchen and internet connectivity are the next hurdles to overcome.</w:t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﻿﻿Recruitment efforts are underway, with 43 students currently enrolled, and bus</w:t>
        <w:br w:type="textWrapping"/>
        <w:t xml:space="preserve"> transportation will be available from four stops.</w:t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﻿﻿Staff orientation and professional development are scheduled for July 29-31 and August 1-3.</w:t>
      </w:r>
    </w:p>
    <w:p w:rsidR="00000000" w:rsidDel="00000000" w:rsidP="00000000" w:rsidRDefault="00000000" w:rsidRPr="00000000" w14:paraId="000000B1">
      <w:pPr>
        <w:spacing w:after="0" w:line="240" w:lineRule="auto"/>
        <w:ind w:left="72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Executive Session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B6">
      <w:pPr>
        <w:spacing w:after="0" w:line="240" w:lineRule="auto"/>
        <w:ind w:left="3600" w:firstLine="0"/>
        <w:rPr>
          <w:rFonts w:ascii=".AppleSystemUIFont" w:cs=".AppleSystemUIFont" w:eastAsia=".AppleSystemUIFont" w:hAnsi=".AppleSystemUIFont"/>
          <w:b w:val="1"/>
          <w:sz w:val="21"/>
          <w:szCs w:val="21"/>
          <w:u w:val="single"/>
        </w:rPr>
      </w:pPr>
      <w:r w:rsidDel="00000000" w:rsidR="00000000" w:rsidRPr="00000000">
        <w:rPr>
          <w:rFonts w:ascii="UICTFontTextStyleEmphasizedBody" w:cs="UICTFontTextStyleEmphasizedBody" w:eastAsia="UICTFontTextStyleEmphasizedBody" w:hAnsi="UICTFontTextStyleEmphasizedBody"/>
          <w:b w:val="1"/>
          <w:sz w:val="21"/>
          <w:szCs w:val="21"/>
          <w:u w:val="single"/>
          <w:rtl w:val="0"/>
        </w:rPr>
        <w:t xml:space="preserve">Executive Closed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rFonts w:ascii="UICTFontTextStyleBody" w:cs="UICTFontTextStyleBody" w:eastAsia="UICTFontTextStyleBody" w:hAnsi="UICTFontTextStyleBody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None</w:t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Motion to Accept Next Month’s GC Meeting Date (8/19/25 at 5:30PM)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Delma Aguilar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Esteban Cole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Vote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Jimmy Gonzalez ~ Approved            Delma Aguilar ~ Approved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Jose Scott ~ Approved          Debbie Baca ~ Approved        Esteban Cole ~Approved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Motion to Adjourn @ 6:06PM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to Approve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Delma Aguilar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Motion Seconded</w:t>
            </w:r>
          </w:p>
          <w:p w:rsidR="00000000" w:rsidDel="00000000" w:rsidP="00000000" w:rsidRDefault="00000000" w:rsidRPr="00000000" w14:paraId="000000CD">
            <w:pPr>
              <w:ind w:left="14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Debbie Baca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Vote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Jimmy Gonzalez ~ Approved            Delma Aguilar ~ Approved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Jose Scott ~ Approved          Debbie Baca ~ Approved        Esteban Cole ~Approved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0" w:line="240" w:lineRule="auto"/>
        <w:rPr>
          <w:rFonts w:ascii=".AppleSystemUIFont" w:cs=".AppleSystemUIFont" w:eastAsia=".AppleSystemUIFont" w:hAnsi=".AppleSystemUIFont"/>
          <w:sz w:val="21"/>
          <w:szCs w:val="21"/>
        </w:rPr>
      </w:pPr>
      <w:r w:rsidDel="00000000" w:rsidR="00000000" w:rsidRPr="00000000">
        <w:rPr>
          <w:rFonts w:ascii="UICTFontTextStyleEmphasizedBody" w:cs="UICTFontTextStyleEmphasizedBody" w:eastAsia="UICTFontTextStyleEmphasizedBody" w:hAnsi="UICTFontTextStyleEmphasizedBody"/>
          <w:b w:val="1"/>
          <w:sz w:val="21"/>
          <w:szCs w:val="21"/>
          <w:rtl w:val="0"/>
        </w:rPr>
        <w:t xml:space="preserve">Directives from Closed Executive Session*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9"/>
        </w:numPr>
        <w:spacing w:after="0" w:line="240" w:lineRule="auto"/>
        <w:ind w:left="720" w:hanging="360"/>
        <w:rPr>
          <w:rFonts w:ascii=".AppleSystemUIFont" w:cs=".AppleSystemUIFont" w:eastAsia=".AppleSystemUIFont" w:hAnsi=".AppleSystemUIFont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Action rising out of Closed Executive Session, If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.AppleSystemUIFont" w:cs=".AppleSystemUIFont" w:eastAsia=".AppleSystemUIFont" w:hAnsi=".AppleSystemUIFont"/>
          <w:sz w:val="21"/>
          <w:szCs w:val="21"/>
        </w:rPr>
      </w:pPr>
      <w:r w:rsidDel="00000000" w:rsidR="00000000" w:rsidRPr="00000000">
        <w:rPr>
          <w:rFonts w:ascii="UICTFontTextStyleBody" w:cs="UICTFontTextStyleBody" w:eastAsia="UICTFontTextStyleBody" w:hAnsi="UICTFontTextStyleBody"/>
          <w:sz w:val="21"/>
          <w:szCs w:val="21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Unicode MS"/>
  <w:font w:name="UICTFontTextStyleBody"/>
  <w:font w:name=".AppleSystemUIFont"/>
  <w:font w:name="UICTFontTextStyleEmphasizedBody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1AE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1AE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8674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 w:val="1"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400D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p1" w:customStyle="1">
    <w:name w:val="p1"/>
    <w:basedOn w:val="Normal"/>
    <w:rsid w:val="00DB2E37"/>
    <w:pPr>
      <w:spacing w:after="0" w:line="240" w:lineRule="auto"/>
    </w:pPr>
    <w:rPr>
      <w:rFonts w:ascii=".AppleSystemUIFont" w:cs="Times New Roman" w:hAnsi=".AppleSystemUIFont" w:eastAsiaTheme="minorEastAsia"/>
      <w:sz w:val="21"/>
      <w:szCs w:val="21"/>
      <w:lang w:eastAsia="ko-KR"/>
    </w:rPr>
  </w:style>
  <w:style w:type="paragraph" w:styleId="p2" w:customStyle="1">
    <w:name w:val="p2"/>
    <w:basedOn w:val="Normal"/>
    <w:rsid w:val="00DB2E37"/>
    <w:pPr>
      <w:spacing w:after="0" w:line="240" w:lineRule="auto"/>
    </w:pPr>
    <w:rPr>
      <w:rFonts w:ascii=".AppleSystemUIFont" w:cs="Times New Roman" w:hAnsi=".AppleSystemUIFont" w:eastAsiaTheme="minorEastAsia"/>
      <w:sz w:val="21"/>
      <w:szCs w:val="21"/>
      <w:lang w:eastAsia="ko-KR"/>
    </w:rPr>
  </w:style>
  <w:style w:type="character" w:styleId="s1" w:customStyle="1">
    <w:name w:val="s1"/>
    <w:basedOn w:val="DefaultParagraphFont"/>
    <w:rsid w:val="00DB2E37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styleId="li1" w:customStyle="1">
    <w:name w:val="li1"/>
    <w:basedOn w:val="Normal"/>
    <w:rsid w:val="00DB2E37"/>
    <w:pPr>
      <w:spacing w:after="0" w:line="240" w:lineRule="auto"/>
    </w:pPr>
    <w:rPr>
      <w:rFonts w:ascii=".AppleSystemUIFont" w:cs="Times New Roman" w:hAnsi=".AppleSystemUIFont" w:eastAsiaTheme="minorEastAsia"/>
      <w:sz w:val="21"/>
      <w:szCs w:val="21"/>
      <w:lang w:eastAsia="ko-KR"/>
    </w:rPr>
  </w:style>
  <w:style w:type="character" w:styleId="apple-converted-space" w:customStyle="1">
    <w:name w:val="apple-converted-space"/>
    <w:basedOn w:val="DefaultParagraphFont"/>
    <w:rsid w:val="00DB2E37"/>
  </w:style>
  <w:style w:type="character" w:styleId="s2" w:customStyle="1">
    <w:name w:val="s2"/>
    <w:basedOn w:val="DefaultParagraphFont"/>
    <w:rsid w:val="00817630"/>
    <w:rPr>
      <w:rFonts w:ascii="UICTFontTextStyleBody" w:hAnsi="UICTFontTextStyleBody" w:hint="default"/>
      <w:b w:val="1"/>
      <w:bCs w:val="1"/>
      <w:i w:val="0"/>
      <w:iCs w:val="0"/>
      <w:sz w:val="27"/>
      <w:szCs w:val="27"/>
    </w:rPr>
  </w:style>
  <w:style w:type="paragraph" w:styleId="li3" w:customStyle="1">
    <w:name w:val="li3"/>
    <w:basedOn w:val="Normal"/>
    <w:rsid w:val="00817630"/>
    <w:pPr>
      <w:spacing w:after="0" w:line="240" w:lineRule="auto"/>
    </w:pPr>
    <w:rPr>
      <w:rFonts w:ascii=".AppleSystemUIFont" w:cs="Times New Roman" w:hAnsi=".AppleSystemUIFont" w:eastAsiaTheme="minorEastAsia"/>
      <w:sz w:val="21"/>
      <w:szCs w:val="21"/>
      <w:lang w:eastAsia="ko-KR"/>
    </w:rPr>
  </w:style>
  <w:style w:type="paragraph" w:styleId="msonormal0" w:customStyle="1">
    <w:name w:val="msonormal"/>
    <w:basedOn w:val="Normal"/>
    <w:rsid w:val="00D0116F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EE7C4B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6B5C79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WN9IJnXCbqEUI8lzLcx3e9pkA==">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OAByITFVdHQ3Q3dpV0FWQ0pxN2VGQVE2aXZWeXpzMVV6LU1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2025-07-03T22:54:00Z</dcterms:created>
  <dc:creator>Michael Davis</dc:creator>
</cp:coreProperties>
</file>