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4749" w14:textId="77777777" w:rsidR="00A1730D" w:rsidRPr="00084EA6" w:rsidRDefault="00A1730D" w:rsidP="00A1730D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</w:rPr>
      </w:pPr>
      <w:r w:rsidRPr="00084EA6">
        <w:rPr>
          <w:rFonts w:ascii="Roboto" w:eastAsia="Times New Roman" w:hAnsi="Roboto" w:cs="Times New Roman"/>
          <w:b/>
          <w:bCs/>
          <w:color w:val="000000"/>
          <w:kern w:val="36"/>
          <w:sz w:val="30"/>
          <w:szCs w:val="30"/>
        </w:rPr>
        <w:t>Public Notification of Nondiscrimination in Career and Technical Education Programs</w:t>
      </w:r>
    </w:p>
    <w:p w14:paraId="006F84BB" w14:textId="77777777" w:rsidR="00A1730D" w:rsidRPr="00084EA6" w:rsidRDefault="00A1730D" w:rsidP="00A173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color w:val="000000"/>
          <w:sz w:val="21"/>
          <w:szCs w:val="21"/>
        </w:rPr>
        <w:t>Frankston ISD (FISD)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offers career and technical education programs in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7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of the 14 Texas career clusters. Admission to these programs is based on interest and aptitude, age appropriateness, and class space availability.</w:t>
      </w:r>
    </w:p>
    <w:p w14:paraId="514398CE" w14:textId="77777777" w:rsidR="00A1730D" w:rsidRPr="00084EA6" w:rsidRDefault="00A1730D" w:rsidP="00A173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It is the policy of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FISD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not to discriminate </w:t>
      </w:r>
      <w:proofErr w:type="gramStart"/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>on the basis of</w:t>
      </w:r>
      <w:proofErr w:type="gramEnd"/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race, color, national origin, sex or handicap in its vocational programs, services or activities as required by Title VI of the Civil Rights Act of 1964, as amended; Title IX of the Education Amendments of 1972; and Section 504 of the Rehabilitation Act of 1973, as amended.</w:t>
      </w:r>
    </w:p>
    <w:p w14:paraId="2949EA62" w14:textId="77777777" w:rsidR="00A1730D" w:rsidRPr="00084EA6" w:rsidRDefault="00A1730D" w:rsidP="00A173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It is the policy of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FISD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not to discriminate </w:t>
      </w:r>
      <w:proofErr w:type="gramStart"/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>on the basis of</w:t>
      </w:r>
      <w:proofErr w:type="gramEnd"/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race, color, national origin, sex, handicap, or age in its employment practices as required by Title VI of the Civil Rights Act of 1964, as amended; Title IX of the Education Amendments of 1972; the Age Discrimination Act of 1975, as amended; and Section 504 of the Rehabilitation Act of 1973, as amended.</w:t>
      </w:r>
    </w:p>
    <w:p w14:paraId="13B184DA" w14:textId="77777777" w:rsidR="00A1730D" w:rsidRPr="00084EA6" w:rsidRDefault="00A1730D" w:rsidP="00A173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color w:val="000000"/>
          <w:sz w:val="21"/>
          <w:szCs w:val="21"/>
        </w:rPr>
        <w:t>FISD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will take steps to assure that lack of English language skills will not be a barrier to admission and participation in all educational and vocational programs.</w:t>
      </w:r>
    </w:p>
    <w:p w14:paraId="1C424B1B" w14:textId="1DFAF07E" w:rsidR="00A1730D" w:rsidRPr="00084EA6" w:rsidRDefault="00A1730D" w:rsidP="00A1730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For information about your rights or grievance procedures, contact the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Superintendent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 xml:space="preserve"> </w:t>
      </w:r>
      <w:proofErr w:type="spellStart"/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>Nicci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Cook 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at </w:t>
      </w:r>
      <w:r w:rsidRPr="00084EA6">
        <w:rPr>
          <w:rFonts w:ascii="Roboto" w:eastAsia="Times New Roman" w:hAnsi="Roboto" w:cs="Times New Roman"/>
          <w:color w:val="000000"/>
          <w:sz w:val="21"/>
          <w:szCs w:val="21"/>
        </w:rPr>
        <w:t>903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 xml:space="preserve"> -876-2556 or </w:t>
      </w:r>
      <w:r w:rsidRPr="00F50FE0">
        <w:rPr>
          <w:rFonts w:ascii="Roboto" w:eastAsia="Times New Roman" w:hAnsi="Roboto" w:cs="Times New Roman"/>
          <w:color w:val="000000"/>
          <w:sz w:val="21"/>
          <w:szCs w:val="21"/>
        </w:rPr>
        <w:t>niccicook@frankstonisd.net</w:t>
      </w:r>
      <w:r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14:paraId="3D68DF63" w14:textId="77777777" w:rsidR="007B2A11" w:rsidRDefault="007B2A11"/>
    <w:sectPr w:rsidR="007B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D"/>
    <w:rsid w:val="007B2A11"/>
    <w:rsid w:val="00A1730D"/>
    <w:rsid w:val="00B67983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5D9D"/>
  <w15:chartTrackingRefBased/>
  <w15:docId w15:val="{82076DF1-EBC5-4939-9402-A1AD6F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Menjivar</dc:creator>
  <cp:keywords/>
  <dc:description/>
  <cp:lastModifiedBy>Rachel Menjivar</cp:lastModifiedBy>
  <cp:revision>1</cp:revision>
  <dcterms:created xsi:type="dcterms:W3CDTF">2022-09-19T15:52:00Z</dcterms:created>
  <dcterms:modified xsi:type="dcterms:W3CDTF">2022-09-19T15:55:00Z</dcterms:modified>
</cp:coreProperties>
</file>