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p14="http://schemas.microsoft.com/office/word/2010/wordml" w:rsidR="00436568" w:rsidRDefault="00E7271A" w14:paraId="4C61F271" wp14:textId="77777777">
      <w:pPr>
        <w:spacing w:after="0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Albuquerque Talent Development Academy (ATDA)</w:t>
      </w:r>
    </w:p>
    <w:p xmlns:wp14="http://schemas.microsoft.com/office/word/2010/wordml" w:rsidR="00436568" w:rsidRDefault="00E7271A" w14:paraId="6FA61436" wp14:textId="77777777">
      <w:pPr>
        <w:spacing w:after="0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Governing Council (GC) Regular Meeting Minutes</w:t>
      </w:r>
    </w:p>
    <w:p xmlns:wp14="http://schemas.microsoft.com/office/word/2010/wordml" w:rsidR="00436568" w:rsidP="126EC333" w:rsidRDefault="00E7271A" w14:paraId="0C612A8D" wp14:textId="1768F298">
      <w:pPr>
        <w:pBdr>
          <w:bottom w:val="single" w:color="000000" w:sz="6" w:space="1"/>
        </w:pBdr>
        <w:spacing w:after="0"/>
        <w:jc w:val="center"/>
        <w:rPr>
          <w:rFonts w:ascii="Times New Roman" w:hAnsi="Times New Roman" w:eastAsia="Times New Roman" w:cs="Times New Roman"/>
          <w:sz w:val="32"/>
          <w:szCs w:val="32"/>
        </w:rPr>
      </w:pPr>
      <w:r w:rsidRPr="126EC333" w:rsidR="00E7271A">
        <w:rPr>
          <w:rFonts w:ascii="Times New Roman" w:hAnsi="Times New Roman" w:eastAsia="Times New Roman" w:cs="Times New Roman"/>
          <w:sz w:val="32"/>
          <w:szCs w:val="32"/>
        </w:rPr>
        <w:t>1</w:t>
      </w:r>
      <w:r w:rsidRPr="126EC333" w:rsidR="6BB8F316">
        <w:rPr>
          <w:rFonts w:ascii="Times New Roman" w:hAnsi="Times New Roman" w:eastAsia="Times New Roman" w:cs="Times New Roman"/>
          <w:sz w:val="32"/>
          <w:szCs w:val="32"/>
        </w:rPr>
        <w:t>1/19</w:t>
      </w:r>
      <w:r w:rsidRPr="126EC333" w:rsidR="00E7271A">
        <w:rPr>
          <w:rFonts w:ascii="Times New Roman" w:hAnsi="Times New Roman" w:eastAsia="Times New Roman" w:cs="Times New Roman"/>
          <w:sz w:val="32"/>
          <w:szCs w:val="32"/>
        </w:rPr>
        <w:t>/24</w:t>
      </w:r>
    </w:p>
    <w:p xmlns:wp14="http://schemas.microsoft.com/office/word/2010/wordml" w:rsidR="00436568" w:rsidRDefault="00436568" w14:paraId="672A6659" wp14:textId="77777777">
      <w:pPr>
        <w:spacing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ab"/>
        <w:tblW w:w="93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xmlns:wp14="http://schemas.microsoft.com/office/word/2010/wordml" w:rsidR="00436568" w:rsidTr="126EC333" w14:paraId="5E70F534" wp14:textId="77777777">
        <w:tc>
          <w:tcPr>
            <w:tcW w:w="9350" w:type="dxa"/>
            <w:gridSpan w:val="2"/>
            <w:tcBorders>
              <w:bottom w:val="single" w:color="000000" w:themeColor="text1" w:sz="4" w:space="0"/>
            </w:tcBorders>
            <w:tcMar/>
          </w:tcPr>
          <w:p w:rsidR="00436568" w:rsidRDefault="00E7271A" w14:paraId="221FADFA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  <w:t>GC Members</w:t>
            </w:r>
          </w:p>
          <w:p w:rsidR="00436568" w:rsidRDefault="00E7271A" w14:paraId="764FA798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Jose Scott, President (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Present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  <w:p w:rsidR="00436568" w:rsidRDefault="00E7271A" w14:paraId="6D4166DC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6EC333" w:rsidR="00E7271A">
              <w:rPr>
                <w:rFonts w:ascii="Times New Roman" w:hAnsi="Times New Roman" w:eastAsia="Times New Roman" w:cs="Times New Roman"/>
                <w:sz w:val="24"/>
                <w:szCs w:val="24"/>
              </w:rPr>
              <w:t>Gloria Garza, Vice President (</w:t>
            </w:r>
            <w:r w:rsidRPr="126EC333" w:rsidR="00E7271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Present</w:t>
            </w:r>
            <w:r w:rsidRPr="126EC333" w:rsidR="00E7271A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  <w:p w:rsidR="00436568" w:rsidRDefault="00E7271A" w14:paraId="367259EF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Jimmy Gonzalez, Member (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Present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  <w:p w:rsidR="00436568" w:rsidRDefault="00E7271A" w14:paraId="11C3F88A" wp14:textId="77777777"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Esteban Cole, Member (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Present)</w:t>
            </w:r>
          </w:p>
          <w:p w:rsidR="00436568" w:rsidRDefault="00E7271A" w14:paraId="36C007CB" wp14:textId="4ABCFD0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6EC333" w:rsidR="00E7271A">
              <w:rPr>
                <w:rFonts w:ascii="Times New Roman" w:hAnsi="Times New Roman" w:eastAsia="Times New Roman" w:cs="Times New Roman"/>
                <w:sz w:val="24"/>
                <w:szCs w:val="24"/>
              </w:rPr>
              <w:t>Frank Larios, Member (</w:t>
            </w:r>
            <w:r w:rsidRPr="126EC333" w:rsidR="0ABD1F2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Not </w:t>
            </w:r>
            <w:r w:rsidRPr="126EC333" w:rsidR="00E7271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Pr</w:t>
            </w:r>
            <w:r w:rsidRPr="126EC333" w:rsidR="00E7271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esent</w:t>
            </w:r>
            <w:r w:rsidRPr="126EC333" w:rsidR="00E7271A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  <w:p w:rsidR="00436568" w:rsidRDefault="00E7271A" w14:paraId="16D3C041" wp14:textId="513A085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6EC333" w:rsidR="00E7271A">
              <w:rPr>
                <w:rFonts w:ascii="Times New Roman" w:hAnsi="Times New Roman" w:eastAsia="Times New Roman" w:cs="Times New Roman"/>
                <w:sz w:val="24"/>
                <w:szCs w:val="24"/>
              </w:rPr>
              <w:t>Delma Aguilar, Member (</w:t>
            </w:r>
            <w:r w:rsidRPr="126EC333" w:rsidR="00E7271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Present</w:t>
            </w:r>
            <w:r w:rsidRPr="126EC333" w:rsidR="00E7271A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  <w:p w:rsidR="00436568" w:rsidRDefault="00436568" w14:paraId="0A37501D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436568" w:rsidTr="126EC333" w14:paraId="152DAE54" wp14:textId="77777777">
        <w:tc>
          <w:tcPr>
            <w:tcW w:w="9350" w:type="dxa"/>
            <w:gridSpan w:val="2"/>
            <w:tcBorders>
              <w:bottom w:val="nil"/>
            </w:tcBorders>
            <w:tcMar/>
          </w:tcPr>
          <w:p w:rsidR="00436568" w:rsidRDefault="00E7271A" w14:paraId="2C333F54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  <w:t>Others Present</w:t>
            </w:r>
          </w:p>
        </w:tc>
      </w:tr>
      <w:tr xmlns:wp14="http://schemas.microsoft.com/office/word/2010/wordml" w:rsidR="00436568" w:rsidTr="126EC333" w14:paraId="487CA803" wp14:textId="77777777">
        <w:tc>
          <w:tcPr>
            <w:tcW w:w="4675" w:type="dxa"/>
            <w:tcBorders>
              <w:top w:val="nil"/>
              <w:right w:val="nil"/>
            </w:tcBorders>
            <w:tcMar/>
          </w:tcPr>
          <w:p w:rsidR="00436568" w:rsidRDefault="00436568" w14:paraId="5DAB6C7B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E7271A" w:rsidP="126EC333" w:rsidRDefault="00E7271A" w14:paraId="7E00F393" w14:textId="06CFD43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6EC333" w:rsidR="00E7271A">
              <w:rPr>
                <w:rFonts w:ascii="Times New Roman" w:hAnsi="Times New Roman" w:eastAsia="Times New Roman" w:cs="Times New Roman"/>
                <w:sz w:val="24"/>
                <w:szCs w:val="24"/>
              </w:rPr>
              <w:t>Corinne Teller, Business Manager</w:t>
            </w:r>
          </w:p>
          <w:p w:rsidR="004D005C" w:rsidP="126EC333" w:rsidRDefault="004D005C" w14:paraId="697DCFD1" w14:textId="5FFCC29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6EC333" w:rsidR="004D005C">
              <w:rPr>
                <w:rFonts w:ascii="Times New Roman" w:hAnsi="Times New Roman" w:eastAsia="Times New Roman" w:cs="Times New Roman"/>
                <w:sz w:val="24"/>
                <w:szCs w:val="24"/>
              </w:rPr>
              <w:t>David Bryant, ATDA Principal</w:t>
            </w:r>
          </w:p>
          <w:p w:rsidR="004D005C" w:rsidP="126EC333" w:rsidRDefault="004D005C" w14:paraId="14DCA859" w14:textId="3B116CE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6EC333" w:rsidR="004D005C">
              <w:rPr>
                <w:rFonts w:ascii="Times New Roman" w:hAnsi="Times New Roman" w:eastAsia="Times New Roman" w:cs="Times New Roman"/>
                <w:sz w:val="24"/>
                <w:szCs w:val="24"/>
              </w:rPr>
              <w:t>Pr</w:t>
            </w:r>
            <w:r w:rsidRPr="126EC333" w:rsidR="6C7C5D08">
              <w:rPr>
                <w:rFonts w:ascii="Times New Roman" w:hAnsi="Times New Roman" w:eastAsia="Times New Roman" w:cs="Times New Roman"/>
                <w:sz w:val="24"/>
                <w:szCs w:val="24"/>
              </w:rPr>
              <w:t>i</w:t>
            </w:r>
            <w:r w:rsidRPr="126EC333" w:rsidR="004D005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yan Banerjee, </w:t>
            </w:r>
            <w:r w:rsidRPr="126EC333" w:rsidR="425E85F0">
              <w:rPr>
                <w:rFonts w:ascii="Times New Roman" w:hAnsi="Times New Roman" w:eastAsia="Times New Roman" w:cs="Times New Roman"/>
                <w:sz w:val="24"/>
                <w:szCs w:val="24"/>
              </w:rPr>
              <w:t>English Teacher</w:t>
            </w:r>
          </w:p>
          <w:p w:rsidR="00436568" w:rsidRDefault="00436568" w14:paraId="02EB378F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436568" w:rsidRDefault="00436568" w14:paraId="6A05A809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nil"/>
              <w:left w:val="nil"/>
            </w:tcBorders>
            <w:tcMar/>
          </w:tcPr>
          <w:p w:rsidR="00436568" w:rsidRDefault="00436568" w14:paraId="5A39BBE3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xmlns:wp14="http://schemas.microsoft.com/office/word/2010/wordml" w:rsidR="00436568" w:rsidRDefault="00436568" w14:paraId="41C8F396" wp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436568" w:rsidRDefault="00E7271A" w14:paraId="59EBF75B" wp14:textId="1BDECE76">
      <w:pPr>
        <w:spacing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126EC333" w:rsidR="00E7271A">
        <w:rPr>
          <w:rFonts w:ascii="Times New Roman" w:hAnsi="Times New Roman" w:eastAsia="Times New Roman" w:cs="Times New Roman"/>
          <w:sz w:val="24"/>
          <w:szCs w:val="24"/>
        </w:rPr>
        <w:t>Call to Order and Pledge of Allegiance @ 5:3</w:t>
      </w:r>
      <w:r w:rsidRPr="126EC333" w:rsidR="6BB31752">
        <w:rPr>
          <w:rFonts w:ascii="Times New Roman" w:hAnsi="Times New Roman" w:eastAsia="Times New Roman" w:cs="Times New Roman"/>
          <w:sz w:val="24"/>
          <w:szCs w:val="24"/>
        </w:rPr>
        <w:t>5</w:t>
      </w:r>
      <w:r w:rsidRPr="126EC333" w:rsidR="00E7271A">
        <w:rPr>
          <w:rFonts w:ascii="Times New Roman" w:hAnsi="Times New Roman" w:eastAsia="Times New Roman" w:cs="Times New Roman"/>
          <w:sz w:val="24"/>
          <w:szCs w:val="24"/>
        </w:rPr>
        <w:t>PM:  Jose Scott</w:t>
      </w:r>
    </w:p>
    <w:p xmlns:wp14="http://schemas.microsoft.com/office/word/2010/wordml" w:rsidR="00436568" w:rsidRDefault="00E7271A" w14:paraId="69F2B4A7" wp14:textId="3CA5EA55">
      <w:pPr>
        <w:spacing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126EC333" w:rsidR="00E7271A">
        <w:rPr>
          <w:rFonts w:ascii="Times New Roman" w:hAnsi="Times New Roman" w:eastAsia="Times New Roman" w:cs="Times New Roman"/>
          <w:sz w:val="24"/>
          <w:szCs w:val="24"/>
        </w:rPr>
        <w:t>Introduction of Board Members @5:3</w:t>
      </w:r>
      <w:r w:rsidRPr="126EC333" w:rsidR="62C43DFE">
        <w:rPr>
          <w:rFonts w:ascii="Times New Roman" w:hAnsi="Times New Roman" w:eastAsia="Times New Roman" w:cs="Times New Roman"/>
          <w:sz w:val="24"/>
          <w:szCs w:val="24"/>
        </w:rPr>
        <w:t>6</w:t>
      </w:r>
      <w:r w:rsidRPr="126EC333" w:rsidR="00E7271A">
        <w:rPr>
          <w:rFonts w:ascii="Times New Roman" w:hAnsi="Times New Roman" w:eastAsia="Times New Roman" w:cs="Times New Roman"/>
          <w:sz w:val="24"/>
          <w:szCs w:val="24"/>
        </w:rPr>
        <w:t>PM: Jose Scott</w:t>
      </w:r>
    </w:p>
    <w:p xmlns:wp14="http://schemas.microsoft.com/office/word/2010/wordml" w:rsidR="00436568" w:rsidRDefault="00436568" w14:paraId="72A3D3EC" wp14:textId="77777777">
      <w:pPr>
        <w:pBdr>
          <w:bottom w:val="single" w:color="000000" w:sz="6" w:space="1"/>
        </w:pBdr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436568" w:rsidRDefault="00436568" w14:paraId="0D0B940D" wp14:textId="77777777">
      <w:pPr>
        <w:spacing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436568" w:rsidRDefault="00E7271A" w14:paraId="66EE6DA9" wp14:textId="77777777">
      <w:pPr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</w:rPr>
        <w:t>[Open Session]</w:t>
      </w:r>
    </w:p>
    <w:p xmlns:wp14="http://schemas.microsoft.com/office/word/2010/wordml" w:rsidR="00436568" w:rsidRDefault="00436568" w14:paraId="0E27B00A" wp14:textId="77777777">
      <w:pPr>
        <w:spacing w:after="0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</w:p>
    <w:tbl>
      <w:tblPr>
        <w:tblStyle w:val="ac"/>
        <w:tblW w:w="93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xmlns:wp14="http://schemas.microsoft.com/office/word/2010/wordml" w:rsidR="00436568" w:rsidTr="126EC333" w14:paraId="73828799" wp14:textId="77777777">
        <w:tc>
          <w:tcPr>
            <w:tcW w:w="9350" w:type="dxa"/>
            <w:gridSpan w:val="2"/>
            <w:tcMar/>
          </w:tcPr>
          <w:p w:rsidR="00436568" w:rsidRDefault="00E7271A" w14:paraId="3A14B4F8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Approval of Agenda</w:t>
            </w:r>
          </w:p>
        </w:tc>
      </w:tr>
      <w:tr xmlns:wp14="http://schemas.microsoft.com/office/word/2010/wordml" w:rsidR="00436568" w:rsidTr="126EC333" w14:paraId="7CCFE1D6" wp14:textId="77777777">
        <w:tc>
          <w:tcPr>
            <w:tcW w:w="4675" w:type="dxa"/>
            <w:tcMar/>
          </w:tcPr>
          <w:p w:rsidR="00436568" w:rsidRDefault="00E7271A" w14:paraId="7FF90521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  <w:t>Motion to Approve</w:t>
            </w:r>
          </w:p>
          <w:p w:rsidR="00436568" w:rsidRDefault="00E7271A" w14:paraId="2A7890DC" wp14:textId="77777777"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Gloria Garza</w:t>
            </w:r>
          </w:p>
        </w:tc>
        <w:tc>
          <w:tcPr>
            <w:tcW w:w="4675" w:type="dxa"/>
            <w:tcMar/>
          </w:tcPr>
          <w:p w:rsidR="00436568" w:rsidRDefault="00E7271A" w14:paraId="55D8A535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  <w:t>Motion Seconded</w:t>
            </w:r>
          </w:p>
          <w:p w:rsidR="00436568" w:rsidRDefault="00E7271A" w14:paraId="26FEBED9" wp14:textId="77777777"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Esteban Cole</w:t>
            </w:r>
          </w:p>
        </w:tc>
      </w:tr>
      <w:tr xmlns:wp14="http://schemas.microsoft.com/office/word/2010/wordml" w:rsidR="00436568" w:rsidTr="126EC333" w14:paraId="0A4D3D5C" wp14:textId="77777777">
        <w:tc>
          <w:tcPr>
            <w:tcW w:w="9350" w:type="dxa"/>
            <w:gridSpan w:val="2"/>
            <w:tcMar/>
          </w:tcPr>
          <w:p w:rsidR="00436568" w:rsidRDefault="00E7271A" w14:paraId="5A540A17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  <w:t>Vote</w:t>
            </w:r>
          </w:p>
          <w:p w:rsidR="00436568" w:rsidRDefault="00E7271A" w14:paraId="35F84561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Jose Scott – Approved            Gloria Garza – Approved            Jimmy Gonzalez – Approved            </w:t>
            </w:r>
          </w:p>
          <w:p w:rsidR="00436568" w:rsidRDefault="00E7271A" w14:paraId="03DE3CAD" wp14:textId="7D896AF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6EC333" w:rsidR="00E7271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                       </w:t>
            </w:r>
            <w:r w:rsidRPr="126EC333" w:rsidR="40BBD442">
              <w:rPr>
                <w:rFonts w:ascii="Times New Roman" w:hAnsi="Times New Roman" w:eastAsia="Times New Roman" w:cs="Times New Roman"/>
                <w:sz w:val="24"/>
                <w:szCs w:val="24"/>
              </w:rPr>
              <w:t>Delma Aguilar</w:t>
            </w:r>
            <w:r w:rsidRPr="126EC333" w:rsidR="00E7271A">
              <w:rPr>
                <w:rFonts w:ascii="Times New Roman" w:hAnsi="Times New Roman" w:eastAsia="Times New Roman" w:cs="Times New Roman"/>
                <w:sz w:val="24"/>
                <w:szCs w:val="24"/>
              </w:rPr>
              <w:t>– Approved</w:t>
            </w:r>
          </w:p>
        </w:tc>
      </w:tr>
    </w:tbl>
    <w:p xmlns:wp14="http://schemas.microsoft.com/office/word/2010/wordml" w:rsidR="00436568" w:rsidRDefault="00436568" w14:paraId="60061E4C" wp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436568" w:rsidRDefault="00436568" w14:paraId="44EAFD9C" wp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436568" w:rsidRDefault="00436568" w14:paraId="4B94D5A5" wp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ad"/>
        <w:tblW w:w="93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xmlns:wp14="http://schemas.microsoft.com/office/word/2010/wordml" w:rsidR="00436568" w:rsidTr="126EC333" w14:paraId="4047910C" wp14:textId="77777777">
        <w:tc>
          <w:tcPr>
            <w:tcW w:w="9350" w:type="dxa"/>
            <w:gridSpan w:val="2"/>
            <w:tcMar/>
          </w:tcPr>
          <w:p w:rsidR="00436568" w:rsidP="126EC333" w:rsidRDefault="00E7271A" w14:paraId="05D274DE" wp14:textId="43DD8F89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126EC333" w:rsidR="00E7271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Approval of </w:t>
            </w:r>
            <w:r w:rsidRPr="126EC333" w:rsidR="27E1519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10/22</w:t>
            </w:r>
            <w:r w:rsidRPr="126EC333" w:rsidR="00E7271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/24</w:t>
            </w:r>
            <w:r w:rsidRPr="126EC333" w:rsidR="00E7271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Minutes</w:t>
            </w:r>
          </w:p>
        </w:tc>
      </w:tr>
      <w:tr xmlns:wp14="http://schemas.microsoft.com/office/word/2010/wordml" w:rsidR="00436568" w:rsidTr="126EC333" w14:paraId="792C20DD" wp14:textId="77777777">
        <w:tc>
          <w:tcPr>
            <w:tcW w:w="4675" w:type="dxa"/>
            <w:tcMar/>
          </w:tcPr>
          <w:p w:rsidR="00436568" w:rsidRDefault="00E7271A" w14:paraId="2FE871A4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  <w:t>Motion to Approve</w:t>
            </w:r>
          </w:p>
          <w:p w:rsidR="00436568" w:rsidP="126EC333" w:rsidRDefault="00E7271A" w14:paraId="080F265C" wp14:textId="0818264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6EC333" w:rsidR="7D4430EE">
              <w:rPr>
                <w:rFonts w:ascii="Times New Roman" w:hAnsi="Times New Roman" w:eastAsia="Times New Roman" w:cs="Times New Roman"/>
                <w:sz w:val="24"/>
                <w:szCs w:val="24"/>
              </w:rPr>
              <w:t>Jimmy Gonzalez</w:t>
            </w:r>
          </w:p>
        </w:tc>
        <w:tc>
          <w:tcPr>
            <w:tcW w:w="4675" w:type="dxa"/>
            <w:tcMar/>
          </w:tcPr>
          <w:p w:rsidR="00436568" w:rsidRDefault="00E7271A" w14:paraId="55D8C01E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  <w:t>Motion Seconded</w:t>
            </w:r>
          </w:p>
          <w:p w:rsidR="00436568" w:rsidRDefault="00E7271A" w14:paraId="332D2B01" wp14:textId="77777777"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Gloria Garza</w:t>
            </w:r>
          </w:p>
        </w:tc>
      </w:tr>
      <w:tr xmlns:wp14="http://schemas.microsoft.com/office/word/2010/wordml" w:rsidR="00436568" w:rsidTr="126EC333" w14:paraId="3AFFE425" wp14:textId="77777777">
        <w:tc>
          <w:tcPr>
            <w:tcW w:w="9350" w:type="dxa"/>
            <w:gridSpan w:val="2"/>
            <w:tcMar/>
          </w:tcPr>
          <w:p w:rsidR="00436568" w:rsidRDefault="00E7271A" w14:paraId="6EDF8DEB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  <w:t>Vote</w:t>
            </w:r>
          </w:p>
          <w:p w:rsidR="00436568" w:rsidRDefault="00E7271A" w14:paraId="75AB2DFE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Jose Scott – Approved            Gloria Garza – Approved            Jimmy Gonzalez – Approved            </w:t>
            </w:r>
          </w:p>
          <w:p w:rsidR="00436568" w:rsidRDefault="00E7271A" w14:paraId="12CF7F1B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Esteban Cole – Approved</w:t>
            </w:r>
          </w:p>
        </w:tc>
      </w:tr>
    </w:tbl>
    <w:p xmlns:wp14="http://schemas.microsoft.com/office/word/2010/wordml" w:rsidR="00436568" w:rsidRDefault="00436568" w14:paraId="3DEEC669" wp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436568" w:rsidRDefault="00E7271A" w14:paraId="18219620" wp14:textId="77777777">
      <w:pPr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Public Input</w:t>
      </w:r>
    </w:p>
    <w:p xmlns:wp14="http://schemas.microsoft.com/office/word/2010/wordml" w:rsidR="00436568" w:rsidRDefault="00E7271A" w14:paraId="170744BA" wp14:textId="77777777">
      <w:pPr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No Public Input was Given. </w:t>
      </w:r>
    </w:p>
    <w:p xmlns:wp14="http://schemas.microsoft.com/office/word/2010/wordml" w:rsidR="00436568" w:rsidRDefault="00436568" w14:paraId="3656B9AB" wp14:textId="77777777">
      <w:pPr>
        <w:tabs>
          <w:tab w:val="left" w:pos="2100"/>
        </w:tabs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436568" w:rsidRDefault="00436568" w14:paraId="45FB0818" wp14:textId="77777777">
      <w:pPr>
        <w:tabs>
          <w:tab w:val="left" w:pos="2100"/>
        </w:tabs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436568" w:rsidRDefault="00E7271A" w14:paraId="08709C3E" wp14:textId="77777777">
      <w:pPr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Consent Agenda Items</w:t>
      </w:r>
    </w:p>
    <w:tbl>
      <w:tblPr>
        <w:tblStyle w:val="ae"/>
        <w:tblW w:w="93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xmlns:wp14="http://schemas.microsoft.com/office/word/2010/wordml" w:rsidR="00436568" w:rsidTr="126EC333" w14:paraId="7242E5CB" wp14:textId="77777777">
        <w:tc>
          <w:tcPr>
            <w:tcW w:w="9350" w:type="dxa"/>
            <w:gridSpan w:val="2"/>
            <w:tcMar/>
          </w:tcPr>
          <w:p w:rsidR="00436568" w:rsidRDefault="00E7271A" w14:paraId="529A05F8" wp14:textId="142FE29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name="_heading=h.gjdgxs" w:id="0"/>
            <w:bookmarkEnd w:id="0"/>
            <w:r w:rsidRPr="126EC333" w:rsidR="00E7271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Motion to accept the Finance Report as well as the </w:t>
            </w:r>
            <w:r w:rsidRPr="126EC333" w:rsidR="4E592F0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November </w:t>
            </w:r>
            <w:r w:rsidRPr="126EC333" w:rsidR="00E7271A">
              <w:rPr>
                <w:rFonts w:ascii="Times New Roman" w:hAnsi="Times New Roman" w:eastAsia="Times New Roman" w:cs="Times New Roman"/>
                <w:sz w:val="24"/>
                <w:szCs w:val="24"/>
              </w:rPr>
              <w:t>Budget Adjustment Requests for 1</w:t>
            </w:r>
            <w:r w:rsidRPr="126EC333" w:rsidR="2D335BD1"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 w:rsidRPr="126EC333" w:rsidR="00E7271A"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 w:rsidRPr="126EC333" w:rsidR="550ACE8D">
              <w:rPr>
                <w:rFonts w:ascii="Times New Roman" w:hAnsi="Times New Roman" w:eastAsia="Times New Roman" w:cs="Times New Roman"/>
                <w:sz w:val="24"/>
                <w:szCs w:val="24"/>
              </w:rPr>
              <w:t>19</w:t>
            </w:r>
            <w:r w:rsidRPr="126EC333" w:rsidR="00E7271A">
              <w:rPr>
                <w:rFonts w:ascii="Times New Roman" w:hAnsi="Times New Roman" w:eastAsia="Times New Roman" w:cs="Times New Roman"/>
                <w:sz w:val="24"/>
                <w:szCs w:val="24"/>
              </w:rPr>
              <w:t>/2024 Meeting</w:t>
            </w:r>
          </w:p>
          <w:p w:rsidR="00436568" w:rsidRDefault="00E7271A" w14:paraId="1D0768D3" wp14:textId="02DC650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name="_heading=h.acu8cecanddr" w:id="1"/>
            <w:bookmarkEnd w:id="1"/>
            <w:r w:rsidRPr="126EC333" w:rsidR="00E7271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Mr. Scott and Mr. Cole informed the Governing Council that all finances looked good for the month of </w:t>
            </w:r>
            <w:r w:rsidRPr="126EC333" w:rsidR="0BD66EA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November </w:t>
            </w:r>
            <w:r w:rsidRPr="126EC333" w:rsidR="00E7271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and shared the summary of the finance committee meeting.  </w:t>
            </w:r>
          </w:p>
        </w:tc>
      </w:tr>
      <w:tr xmlns:wp14="http://schemas.microsoft.com/office/word/2010/wordml" w:rsidR="00436568" w:rsidTr="126EC333" w14:paraId="60CEFD00" wp14:textId="77777777">
        <w:tc>
          <w:tcPr>
            <w:tcW w:w="4675" w:type="dxa"/>
            <w:tcMar/>
          </w:tcPr>
          <w:p w:rsidR="00436568" w:rsidRDefault="00E7271A" w14:paraId="50D5E16E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  <w:t>Motion to Approve</w:t>
            </w:r>
          </w:p>
          <w:p w:rsidR="00436568" w:rsidP="126EC333" w:rsidRDefault="00E7271A" w14:paraId="3D5A3297" wp14:textId="7777777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 w:rsidRPr="126EC333" w:rsidR="00E7271A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>Esteban Cole</w:t>
            </w:r>
          </w:p>
        </w:tc>
        <w:tc>
          <w:tcPr>
            <w:tcW w:w="4675" w:type="dxa"/>
            <w:tcMar/>
          </w:tcPr>
          <w:p w:rsidR="00436568" w:rsidRDefault="00E7271A" w14:paraId="639ADD83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  <w:t>Motion Seconded</w:t>
            </w:r>
          </w:p>
          <w:p w:rsidR="00436568" w:rsidP="126EC333" w:rsidRDefault="00E7271A" w14:paraId="25929A5E" wp14:textId="3CCB2A2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6EC333" w:rsidR="1D5ECCB7">
              <w:rPr>
                <w:rFonts w:ascii="Times New Roman" w:hAnsi="Times New Roman" w:eastAsia="Times New Roman" w:cs="Times New Roman"/>
                <w:sz w:val="24"/>
                <w:szCs w:val="24"/>
              </w:rPr>
              <w:t>Gloria Garza</w:t>
            </w:r>
          </w:p>
        </w:tc>
      </w:tr>
      <w:tr xmlns:wp14="http://schemas.microsoft.com/office/word/2010/wordml" w:rsidR="00436568" w:rsidTr="126EC333" w14:paraId="4529F114" wp14:textId="77777777">
        <w:tc>
          <w:tcPr>
            <w:tcW w:w="9350" w:type="dxa"/>
            <w:gridSpan w:val="2"/>
            <w:tcMar/>
          </w:tcPr>
          <w:p w:rsidR="00436568" w:rsidRDefault="00E7271A" w14:paraId="736DD2A2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Jose Scott – Approved            Gloria Garza – Approved            Jimmy Gonzalez – Approved            </w:t>
            </w:r>
          </w:p>
          <w:p w:rsidR="00436568" w:rsidRDefault="00E7271A" w14:paraId="3549E95C" wp14:textId="0E14B66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</w:pPr>
            <w:r w:rsidRPr="126EC333" w:rsidR="00E7271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</w:t>
            </w:r>
            <w:r w:rsidRPr="126EC333" w:rsidR="132E63E8">
              <w:rPr>
                <w:rFonts w:ascii="Times New Roman" w:hAnsi="Times New Roman" w:eastAsia="Times New Roman" w:cs="Times New Roman"/>
                <w:sz w:val="24"/>
                <w:szCs w:val="24"/>
              </w:rPr>
              <w:t>Delma Aguilar</w:t>
            </w:r>
            <w:r w:rsidRPr="126EC333" w:rsidR="00E7271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Approved</w:t>
            </w:r>
          </w:p>
        </w:tc>
      </w:tr>
    </w:tbl>
    <w:p xmlns:wp14="http://schemas.microsoft.com/office/word/2010/wordml" w:rsidR="00436568" w:rsidP="126EC333" w:rsidRDefault="00436568" w14:paraId="049F31CB" wp14:textId="533C4699">
      <w:pPr>
        <w:spacing w:after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xmlns:wp14="http://schemas.microsoft.com/office/word/2010/wordml" w:rsidR="00436568" w:rsidP="126EC333" w:rsidRDefault="00436568" w14:paraId="7FC794AC" wp14:textId="2A1A6B55">
      <w:pPr>
        <w:spacing w:after="0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tbl>
      <w:tblPr>
        <w:tblW w:w="0" w:type="auto"/>
        <w:tblBorders>
          <w:top w:val="single" w:color="000000" w:themeColor="text1" w:sz="4"/>
          <w:left w:val="single" w:color="000000" w:themeColor="text1" w:sz="4"/>
          <w:bottom w:val="single" w:color="000000" w:themeColor="text1" w:sz="4"/>
          <w:right w:val="single" w:color="000000" w:themeColor="text1" w:sz="4"/>
          <w:insideH w:val="single" w:color="000000" w:themeColor="text1" w:sz="4"/>
          <w:insideV w:val="single" w:color="000000" w:themeColor="text1" w:sz="4"/>
        </w:tblBorders>
        <w:tblLook w:val="0400" w:firstRow="0" w:lastRow="0" w:firstColumn="0" w:lastColumn="0" w:noHBand="0" w:noVBand="1"/>
      </w:tblPr>
      <w:tblGrid>
        <w:gridCol w:w="4675"/>
        <w:gridCol w:w="4675"/>
      </w:tblGrid>
      <w:tr w:rsidR="126EC333" w:rsidTr="6AEFC4D3" w14:paraId="7AF6C2EA">
        <w:trPr>
          <w:trHeight w:val="300"/>
        </w:trPr>
        <w:tc>
          <w:tcPr>
            <w:tcW w:w="9350" w:type="dxa"/>
            <w:gridSpan w:val="2"/>
            <w:tcMar/>
          </w:tcPr>
          <w:p w:rsidR="126EC333" w:rsidP="126EC333" w:rsidRDefault="126EC333" w14:paraId="3C1D2A4E" w14:textId="170D1F2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AEFC4D3" w:rsidR="7E676658">
              <w:rPr>
                <w:rFonts w:ascii="Times New Roman" w:hAnsi="Times New Roman" w:eastAsia="Times New Roman" w:cs="Times New Roman"/>
                <w:sz w:val="24"/>
                <w:szCs w:val="24"/>
              </w:rPr>
              <w:t>Motion to accept</w:t>
            </w:r>
            <w:r w:rsidRPr="6AEFC4D3" w:rsidR="707541C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two bars of the financial report</w:t>
            </w:r>
            <w:r w:rsidRPr="6AEFC4D3" w:rsidR="7E67665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for </w:t>
            </w:r>
            <w:r w:rsidRPr="6AEFC4D3" w:rsidR="2FAB0574">
              <w:rPr>
                <w:rFonts w:ascii="Times New Roman" w:hAnsi="Times New Roman" w:eastAsia="Times New Roman" w:cs="Times New Roman"/>
                <w:sz w:val="24"/>
                <w:szCs w:val="24"/>
              </w:rPr>
              <w:t>the library.</w:t>
            </w:r>
            <w:r w:rsidRPr="6AEFC4D3" w:rsidR="033FCBA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6AEFC4D3" w:rsidR="443FCE18">
              <w:rPr>
                <w:rFonts w:ascii="Times New Roman" w:hAnsi="Times New Roman" w:eastAsia="Times New Roman" w:cs="Times New Roman"/>
                <w:sz w:val="24"/>
                <w:szCs w:val="24"/>
              </w:rPr>
              <w:t>The first b</w:t>
            </w:r>
            <w:r w:rsidRPr="6AEFC4D3" w:rsidR="7328060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ar </w:t>
            </w:r>
            <w:r w:rsidRPr="6AEFC4D3" w:rsidR="264BA056">
              <w:rPr>
                <w:rFonts w:ascii="Times New Roman" w:hAnsi="Times New Roman" w:eastAsia="Times New Roman" w:cs="Times New Roman"/>
                <w:sz w:val="24"/>
                <w:szCs w:val="24"/>
              </w:rPr>
              <w:t>is to decrease it back to the correct amount and the other is for our lease assistance</w:t>
            </w:r>
            <w:r w:rsidRPr="6AEFC4D3" w:rsidR="1BE87EA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which is $106, 000 that will be to pay a portion of our lease.</w:t>
            </w:r>
          </w:p>
        </w:tc>
      </w:tr>
      <w:tr w:rsidR="126EC333" w:rsidTr="6AEFC4D3" w14:paraId="7B3B6096">
        <w:trPr>
          <w:trHeight w:val="300"/>
        </w:trPr>
        <w:tc>
          <w:tcPr>
            <w:tcW w:w="4675" w:type="dxa"/>
            <w:tcMar/>
          </w:tcPr>
          <w:p w:rsidR="126EC333" w:rsidP="126EC333" w:rsidRDefault="126EC333" w14:paraId="673451A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</w:pPr>
            <w:r w:rsidRPr="126EC333" w:rsidR="126EC333"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  <w:t>Motion to Approve</w:t>
            </w:r>
          </w:p>
          <w:p w:rsidR="378480BD" w:rsidP="126EC333" w:rsidRDefault="378480BD" w14:paraId="79171ABA" w14:textId="68C4167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 w:rsidRPr="126EC333" w:rsidR="378480BD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>Gloria Garza</w:t>
            </w:r>
          </w:p>
        </w:tc>
        <w:tc>
          <w:tcPr>
            <w:tcW w:w="4675" w:type="dxa"/>
            <w:tcMar/>
          </w:tcPr>
          <w:p w:rsidR="126EC333" w:rsidP="126EC333" w:rsidRDefault="126EC333" w14:paraId="25E682E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</w:pPr>
            <w:r w:rsidRPr="126EC333" w:rsidR="126EC333"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  <w:t>Motion Seconded</w:t>
            </w:r>
          </w:p>
          <w:p w:rsidR="3CFB79A2" w:rsidP="126EC333" w:rsidRDefault="3CFB79A2" w14:paraId="6A7B187A" w14:textId="2E6F51F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6EC333" w:rsidR="3CFB79A2">
              <w:rPr>
                <w:rFonts w:ascii="Times New Roman" w:hAnsi="Times New Roman" w:eastAsia="Times New Roman" w:cs="Times New Roman"/>
                <w:sz w:val="24"/>
                <w:szCs w:val="24"/>
              </w:rPr>
              <w:t>Esteban Cole</w:t>
            </w:r>
          </w:p>
        </w:tc>
      </w:tr>
      <w:tr w:rsidR="126EC333" w:rsidTr="6AEFC4D3" w14:paraId="4FC86816">
        <w:trPr>
          <w:trHeight w:val="300"/>
        </w:trPr>
        <w:tc>
          <w:tcPr>
            <w:tcW w:w="9350" w:type="dxa"/>
            <w:gridSpan w:val="2"/>
            <w:tcMar/>
          </w:tcPr>
          <w:p w:rsidR="4637E191" w:rsidP="126EC333" w:rsidRDefault="4637E191" w14:paraId="40E5C4CE" w14:textId="4FDC09F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6EC333" w:rsidR="4637E191">
              <w:rPr>
                <w:rFonts w:ascii="Times New Roman" w:hAnsi="Times New Roman" w:eastAsia="Times New Roman" w:cs="Times New Roman"/>
                <w:sz w:val="24"/>
                <w:szCs w:val="24"/>
              </w:rPr>
              <w:t>Jose Scott</w:t>
            </w:r>
            <w:r w:rsidRPr="126EC333" w:rsidR="126EC33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Approved            Gloria Garza – Approved</w:t>
            </w:r>
            <w:r w:rsidRPr="126EC333" w:rsidR="45E2D9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</w:t>
            </w:r>
            <w:r w:rsidRPr="126EC333" w:rsidR="126EC33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Jimmy Gonzalez – Approved            </w:t>
            </w:r>
          </w:p>
          <w:p w:rsidR="126EC333" w:rsidP="126EC333" w:rsidRDefault="126EC333" w14:paraId="60ABDE42" w14:textId="2F9A0F0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6EC333" w:rsidR="126EC33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Delma Aguilar – Approved</w:t>
            </w:r>
            <w:r w:rsidRPr="126EC333" w:rsidR="235F5C3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Esteban Cole- Approved</w:t>
            </w:r>
          </w:p>
        </w:tc>
      </w:tr>
    </w:tbl>
    <w:p xmlns:wp14="http://schemas.microsoft.com/office/word/2010/wordml" w:rsidR="00436568" w:rsidP="126EC333" w:rsidRDefault="00436568" w14:paraId="53128261" wp14:textId="249D351F">
      <w:pPr>
        <w:spacing w:after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tbl>
      <w:tblPr>
        <w:tblW w:w="935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xmlns:wp14="http://schemas.microsoft.com/office/word/2010/wordml" w:rsidR="00436568" w:rsidTr="6AEFC4D3" w14:paraId="5B2EF00E" wp14:textId="77777777">
        <w:tc>
          <w:tcPr>
            <w:tcW w:w="9350" w:type="dxa"/>
            <w:tcMar/>
          </w:tcPr>
          <w:p w:rsidR="00436568" w:rsidRDefault="00E7271A" w14:paraId="1D22C569" wp14:textId="77777777"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  <w:t>Executive Session</w:t>
            </w:r>
          </w:p>
          <w:p w:rsidR="00436568" w:rsidRDefault="00E7271A" w14:paraId="4BF9B5F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 Executive Session was held and no action taken.</w:t>
            </w:r>
          </w:p>
          <w:p w:rsidR="00436568" w:rsidRDefault="00E7271A" w14:paraId="35A4984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  <w:t>Personnel Items</w:t>
            </w:r>
          </w:p>
          <w:p w:rsidR="00436568" w:rsidRDefault="00E7271A" w14:paraId="510DEC1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No items were presented under Personnel Items. </w:t>
            </w:r>
          </w:p>
          <w:p w:rsidR="00436568" w:rsidRDefault="00E7271A" w14:paraId="1F32076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  <w:t>Staff and Committee Briefings</w:t>
            </w:r>
          </w:p>
          <w:p w:rsidR="00436568" w:rsidRDefault="00E7271A" w14:paraId="466809E9" wp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6EC333" w:rsidR="00E7271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Principal’s Report</w:t>
            </w:r>
          </w:p>
          <w:p w:rsidR="00436568" w:rsidP="126EC333" w:rsidRDefault="00E7271A" w14:paraId="1CCAFD8B" wp14:textId="2D45CC90">
            <w:pPr>
              <w:numPr>
                <w:ilvl w:val="0"/>
                <w:numId w:val="3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126EC333" w:rsidR="1A187FF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u w:val="single"/>
              </w:rPr>
              <w:t>APS Finance Visit</w:t>
            </w:r>
            <w:r w:rsidRPr="126EC333" w:rsidR="00E7271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u w:val="single"/>
              </w:rPr>
              <w:t xml:space="preserve"> </w:t>
            </w:r>
            <w:r w:rsidRPr="126EC333" w:rsidR="00E7271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</w:p>
          <w:p w:rsidR="626D3503" w:rsidP="126EC333" w:rsidRDefault="626D3503" w14:paraId="2CB8F37A" w14:textId="2EB88872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160" w:line="259" w:lineRule="auto"/>
              <w:ind w:left="2160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26EC333" w:rsidR="626D3503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Mr. Bryant shared the cite visit went well </w:t>
            </w:r>
            <w:r w:rsidRPr="126EC333" w:rsidR="6237BE01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and </w:t>
            </w:r>
            <w:r w:rsidRPr="126EC333" w:rsidR="2E5FB254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Ms. Barraza stated the finance person was happy with how we were able to </w:t>
            </w:r>
            <w:r w:rsidRPr="126EC333" w:rsidR="52F49503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project cash balance</w:t>
            </w:r>
            <w:r w:rsidRPr="126EC333" w:rsidR="6237BE01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:rsidR="00436568" w:rsidP="126EC333" w:rsidRDefault="00E7271A" w14:paraId="222851F3" wp14:textId="1208C548">
            <w:pPr>
              <w:numPr>
                <w:ilvl w:val="0"/>
                <w:numId w:val="3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u w:val="single"/>
              </w:rPr>
            </w:pPr>
            <w:r w:rsidRPr="126EC333" w:rsidR="41D20DC2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u w:val="single"/>
              </w:rPr>
              <w:t xml:space="preserve">Campus Beautification </w:t>
            </w:r>
            <w:r w:rsidRPr="126EC333" w:rsidR="1017A02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u w:val="single"/>
              </w:rPr>
              <w:t>Projects</w:t>
            </w:r>
            <w:r w:rsidRPr="126EC333" w:rsidR="41D20DC2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u w:val="single"/>
              </w:rPr>
              <w:t xml:space="preserve"> </w:t>
            </w:r>
          </w:p>
          <w:p w:rsidR="00436568" w:rsidP="126EC333" w:rsidRDefault="00E7271A" w14:paraId="0AF4A773" wp14:textId="4B14F1A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160" w:line="259" w:lineRule="auto"/>
              <w:ind w:left="2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6EC333" w:rsidR="00E7271A">
              <w:rPr>
                <w:rFonts w:ascii="Times New Roman" w:hAnsi="Times New Roman" w:eastAsia="Times New Roman" w:cs="Times New Roman"/>
                <w:sz w:val="24"/>
                <w:szCs w:val="24"/>
              </w:rPr>
              <w:t>Mr. Bryant</w:t>
            </w:r>
            <w:r w:rsidRPr="126EC333" w:rsidR="13A8EF4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shared the good news that on December 5</w:t>
            </w:r>
            <w:r w:rsidRPr="126EC333" w:rsidR="13A8EF42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th</w:t>
            </w:r>
            <w:r w:rsidRPr="126EC333" w:rsidR="13A8EF4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students and </w:t>
            </w:r>
            <w:r w:rsidRPr="126EC333" w:rsidR="0C3D901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staff </w:t>
            </w:r>
            <w:r w:rsidRPr="126EC333" w:rsidR="5E6847D8">
              <w:rPr>
                <w:rFonts w:ascii="Times New Roman" w:hAnsi="Times New Roman" w:eastAsia="Times New Roman" w:cs="Times New Roman"/>
                <w:sz w:val="24"/>
                <w:szCs w:val="24"/>
              </w:rPr>
              <w:t>will have several activities around the campus to spruce up the campus to make it more inviting.</w:t>
            </w:r>
          </w:p>
          <w:p w:rsidR="3DB1928E" w:rsidP="126EC333" w:rsidRDefault="3DB1928E" w14:paraId="636B1AF5" w14:textId="57094037">
            <w:pPr>
              <w:numPr>
                <w:ilvl w:val="0"/>
                <w:numId w:val="3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u w:val="single"/>
              </w:rPr>
            </w:pPr>
            <w:r w:rsidRPr="126EC333" w:rsidR="3DB1928E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u w:val="single"/>
              </w:rPr>
              <w:t xml:space="preserve">Gear Up Student Leadership Conference </w:t>
            </w:r>
          </w:p>
          <w:p w:rsidR="09F0600E" w:rsidP="126EC333" w:rsidRDefault="09F0600E" w14:paraId="65182EF6" w14:textId="305BF1F6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160" w:line="259" w:lineRule="auto"/>
              <w:ind w:left="2160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 w:rsidRPr="126EC333" w:rsidR="09F0600E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Ms. Banerjee gave an update that 12 students networked, collaborated and were </w:t>
            </w:r>
            <w:r w:rsidRPr="126EC333" w:rsidR="648B01F1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>involved</w:t>
            </w:r>
            <w:r w:rsidRPr="126EC333" w:rsidR="09F0600E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 in leadership communication strategies at the leadership </w:t>
            </w:r>
            <w:r w:rsidRPr="126EC333" w:rsidR="4BB0346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>conference</w:t>
            </w:r>
            <w:r w:rsidRPr="126EC333" w:rsidR="5C9A5A1B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>.</w:t>
            </w:r>
            <w:r w:rsidRPr="126EC333" w:rsidR="31843CCE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 It was a </w:t>
            </w:r>
            <w:r w:rsidRPr="126EC333" w:rsidR="31843CCE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>success</w:t>
            </w:r>
            <w:r w:rsidRPr="126EC333" w:rsidR="31843CCE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>.</w:t>
            </w:r>
          </w:p>
          <w:p w:rsidR="77E757DE" w:rsidP="126EC333" w:rsidRDefault="77E757DE" w14:paraId="00987235" w14:textId="34F514F1">
            <w:pPr>
              <w:numPr>
                <w:ilvl w:val="0"/>
                <w:numId w:val="3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u w:val="single"/>
              </w:rPr>
            </w:pPr>
            <w:r w:rsidRPr="126EC333" w:rsidR="77E757DE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u w:val="single"/>
              </w:rPr>
              <w:t>Enrollment Update</w:t>
            </w:r>
          </w:p>
          <w:p w:rsidR="77E757DE" w:rsidP="126EC333" w:rsidRDefault="77E757DE" w14:paraId="02EAE3B7" w14:textId="10E468D0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160" w:line="259" w:lineRule="auto"/>
              <w:ind w:left="2160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 w:rsidRPr="126EC333" w:rsidR="77E757DE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>Mr. Bryant shared good news that the projection was 130 students but APS came back to us with 159 overall to include the online students from Christine Duncan.</w:t>
            </w:r>
          </w:p>
          <w:p w:rsidR="20A94E5F" w:rsidP="126EC333" w:rsidRDefault="20A94E5F" w14:paraId="4A2D7123" w14:textId="0A3B0FA1">
            <w:pPr>
              <w:pStyle w:val="ListParagraph"/>
              <w:numPr>
                <w:ilvl w:val="0"/>
                <w:numId w:val="3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u w:val="single"/>
              </w:rPr>
            </w:pPr>
            <w:r w:rsidRPr="126EC333" w:rsidR="20A94E5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u w:val="single"/>
              </w:rPr>
              <w:t>PCSNM Conference</w:t>
            </w:r>
          </w:p>
          <w:p w:rsidR="20A94E5F" w:rsidP="126EC333" w:rsidRDefault="20A94E5F" w14:paraId="73FC2046" w14:textId="12EE6EEE">
            <w:pPr>
              <w:pStyle w:val="ListParagraph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160" w:line="259" w:lineRule="auto"/>
              <w:ind w:left="2160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 w:rsidRPr="126EC333" w:rsidR="20A94E5F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>Mr. Bryant reminded the governing council members to attend the conference December 11-13</w:t>
            </w:r>
            <w:r w:rsidRPr="126EC333" w:rsidR="20A94E5F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  <w:vertAlign w:val="superscript"/>
              </w:rPr>
              <w:t>th</w:t>
            </w:r>
            <w:r w:rsidRPr="126EC333" w:rsidR="20A94E5F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 as it includes training for GC Members</w:t>
            </w:r>
            <w:r w:rsidRPr="126EC333" w:rsidR="20878532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>. November 26 is the last day to register.</w:t>
            </w:r>
          </w:p>
          <w:p w:rsidR="00436568" w:rsidP="126EC333" w:rsidRDefault="00E7271A" w14:paraId="7605890F" wp14:textId="1450CECF">
            <w:pPr>
              <w:numPr>
                <w:ilvl w:val="0"/>
                <w:numId w:val="3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u w:val="single"/>
              </w:rPr>
            </w:pPr>
            <w:r w:rsidRPr="126EC333" w:rsidR="00E7271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u w:val="single"/>
              </w:rPr>
              <w:t>G</w:t>
            </w:r>
            <w:r w:rsidRPr="126EC333" w:rsidR="7EDA555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u w:val="single"/>
              </w:rPr>
              <w:t>C Retreat</w:t>
            </w:r>
          </w:p>
          <w:p w:rsidR="00E7271A" w:rsidP="126EC333" w:rsidRDefault="00E7271A" w14:paraId="3D162120" w14:textId="1B63EDA5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160" w:line="259" w:lineRule="auto"/>
              <w:ind w:left="2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6EC333" w:rsidR="00E7271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Mr. Bryant </w:t>
            </w:r>
            <w:r w:rsidRPr="126EC333" w:rsidR="09EBC78D">
              <w:rPr>
                <w:rFonts w:ascii="Times New Roman" w:hAnsi="Times New Roman" w:eastAsia="Times New Roman" w:cs="Times New Roman"/>
                <w:sz w:val="24"/>
                <w:szCs w:val="24"/>
              </w:rPr>
              <w:t>shared the date of the</w:t>
            </w:r>
            <w:r w:rsidRPr="126EC333" w:rsidR="00E7271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GC Retreat </w:t>
            </w:r>
            <w:r w:rsidRPr="126EC333" w:rsidR="3B141A30">
              <w:rPr>
                <w:rFonts w:ascii="Times New Roman" w:hAnsi="Times New Roman" w:eastAsia="Times New Roman" w:cs="Times New Roman"/>
                <w:sz w:val="24"/>
                <w:szCs w:val="24"/>
              </w:rPr>
              <w:t>is January 3, 2025</w:t>
            </w:r>
            <w:r w:rsidRPr="126EC333" w:rsidR="00E7271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</w:p>
          <w:p w:rsidR="126EC333" w:rsidP="126EC333" w:rsidRDefault="126EC333" w14:paraId="07A62FF3" w14:textId="7705782A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160" w:line="259" w:lineRule="auto"/>
              <w:ind w:left="216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u w:val="single"/>
              </w:rPr>
            </w:pPr>
          </w:p>
          <w:p w:rsidR="00436568" w:rsidRDefault="00436568" w14:paraId="62486C0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44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:rsidR="00436568" w:rsidP="126EC333" w:rsidRDefault="00436568" w14:paraId="2C2FD70E" wp14:textId="6FC5C89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u w:val="single"/>
              </w:rPr>
            </w:pPr>
            <w:r w:rsidRPr="126EC333" w:rsidR="00E7271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u w:val="single"/>
              </w:rPr>
              <w:t>Discussion Items</w:t>
            </w:r>
          </w:p>
          <w:p w:rsidR="00436568" w:rsidP="126EC333" w:rsidRDefault="00436568" w14:paraId="74C2CD50" wp14:textId="184CDF25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 w:rsidRPr="126EC333" w:rsidR="18B43493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GC Members shared properties found. </w:t>
            </w:r>
          </w:p>
          <w:p w:rsidR="00436568" w:rsidP="126EC333" w:rsidRDefault="00436568" w14:paraId="0F3E82AD" wp14:textId="7EFB6C9F">
            <w:pPr>
              <w:pStyle w:val="ListParagraph"/>
              <w:numPr>
                <w:ilvl w:val="0"/>
                <w:numId w:val="5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160"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 w:rsidRPr="126EC333" w:rsidR="18B43493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>La Academia</w:t>
            </w:r>
            <w:r w:rsidRPr="126EC333" w:rsidR="4372E34E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 for 7.5 million for both buildings.</w:t>
            </w:r>
          </w:p>
          <w:p w:rsidR="00436568" w:rsidP="6AEFC4D3" w:rsidRDefault="00436568" w14:paraId="3E859EEB" wp14:textId="1D09A66D">
            <w:pPr>
              <w:pStyle w:val="ListParagraph"/>
              <w:numPr>
                <w:ilvl w:val="0"/>
                <w:numId w:val="5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160"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 w:rsidRPr="6AEFC4D3" w:rsidR="6AED66EC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Los Pueblos for 140,000. </w:t>
            </w:r>
          </w:p>
          <w:p w:rsidR="00436568" w:rsidP="6AEFC4D3" w:rsidRDefault="00436568" w14:paraId="4101652C" wp14:textId="1C7F34C9">
            <w:pPr>
              <w:pStyle w:val="ListParagraph"/>
              <w:numPr>
                <w:ilvl w:val="0"/>
                <w:numId w:val="5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160"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 w:rsidRPr="6AEFC4D3" w:rsidR="34F4ED68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Esteban Cole may have an investor in mind and will contact them. </w:t>
            </w:r>
          </w:p>
        </w:tc>
      </w:tr>
      <w:tr w:rsidR="126EC333" w:rsidTr="6AEFC4D3" w14:paraId="2C87ACFA">
        <w:trPr>
          <w:trHeight w:val="300"/>
        </w:trPr>
        <w:tc>
          <w:tcPr>
            <w:tcW w:w="9350" w:type="dxa"/>
            <w:tcMar/>
          </w:tcPr>
          <w:p w:rsidR="126EC333" w:rsidP="126EC333" w:rsidRDefault="126EC333" w14:paraId="0E6A2377" w14:textId="42FF7DC0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</w:tr>
    </w:tbl>
    <w:p xmlns:wp14="http://schemas.microsoft.com/office/word/2010/wordml" w:rsidR="00436568" w:rsidRDefault="00436568" w14:paraId="4B99056E" wp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436568" w:rsidRDefault="00436568" w14:paraId="1299C43A" wp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af0"/>
        <w:tblW w:w="93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xmlns:wp14="http://schemas.microsoft.com/office/word/2010/wordml" w:rsidR="00436568" w:rsidTr="6AEFC4D3" w14:paraId="74377834" wp14:textId="77777777">
        <w:tc>
          <w:tcPr>
            <w:tcW w:w="9350" w:type="dxa"/>
            <w:tcMar/>
          </w:tcPr>
          <w:p w:rsidR="00436568" w:rsidRDefault="00E7271A" w14:paraId="5D4072DF" wp14:textId="77777777"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Discussion and Possible Action</w:t>
            </w:r>
          </w:p>
        </w:tc>
      </w:tr>
      <w:tr xmlns:wp14="http://schemas.microsoft.com/office/word/2010/wordml" w:rsidR="00436568" w:rsidTr="6AEFC4D3" w14:paraId="49A5881C" wp14:textId="77777777">
        <w:trPr>
          <w:trHeight w:val="240"/>
        </w:trPr>
        <w:tc>
          <w:tcPr>
            <w:tcW w:w="9350" w:type="dxa"/>
            <w:tcMar/>
          </w:tcPr>
          <w:p w:rsidR="00436568" w:rsidP="126EC333" w:rsidRDefault="00E7271A" w14:paraId="34ADE7F1" wp14:textId="7951B30D">
            <w:pPr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6EC333" w:rsidR="018144F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u w:val="single"/>
              </w:rPr>
              <w:t>Special Ed Policie</w:t>
            </w:r>
            <w:r w:rsidRPr="126EC333" w:rsidR="449D283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u w:val="single"/>
              </w:rPr>
              <w:t>s</w:t>
            </w:r>
          </w:p>
          <w:p w:rsidR="00436568" w:rsidP="126EC333" w:rsidRDefault="00E7271A" w14:paraId="480B626F" wp14:textId="6CE5354A">
            <w:pPr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6EC333" w:rsidR="45E6F621">
              <w:rPr>
                <w:rFonts w:ascii="Times New Roman" w:hAnsi="Times New Roman" w:eastAsia="Times New Roman" w:cs="Times New Roman"/>
                <w:sz w:val="24"/>
                <w:szCs w:val="24"/>
              </w:rPr>
              <w:t>Mr. Bryant proposed to post Special Ed Policies on the website</w:t>
            </w:r>
            <w:r w:rsidRPr="126EC333" w:rsidR="7B9E9FA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under resources before Special Ed cite visit in Ja</w:t>
            </w:r>
            <w:r w:rsidRPr="126EC333" w:rsidR="7C12F115">
              <w:rPr>
                <w:rFonts w:ascii="Times New Roman" w:hAnsi="Times New Roman" w:eastAsia="Times New Roman" w:cs="Times New Roman"/>
                <w:sz w:val="24"/>
                <w:szCs w:val="24"/>
              </w:rPr>
              <w:t>nuary.</w:t>
            </w:r>
            <w:r w:rsidRPr="126EC333" w:rsidR="00E7271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00436568" w:rsidP="126EC333" w:rsidRDefault="00E7271A" w14:paraId="32E5241D" wp14:textId="1F2FB02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u w:val="single"/>
              </w:rPr>
            </w:pPr>
            <w:r w:rsidRPr="126EC333" w:rsidR="06AEF04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u w:val="single"/>
              </w:rPr>
              <w:t>Staffing Request</w:t>
            </w:r>
          </w:p>
          <w:p w:rsidR="00436568" w:rsidP="6AEFC4D3" w:rsidRDefault="00E7271A" w14:paraId="068CAFF0" wp14:textId="7205A43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AEFC4D3" w:rsidR="21B11CF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Mr. Bryant requested a </w:t>
            </w:r>
            <w:r w:rsidRPr="6AEFC4D3" w:rsidR="2A4EFE4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position to open up for a </w:t>
            </w:r>
            <w:proofErr w:type="gramStart"/>
            <w:r w:rsidRPr="6AEFC4D3" w:rsidR="21B11CFD">
              <w:rPr>
                <w:rFonts w:ascii="Times New Roman" w:hAnsi="Times New Roman" w:eastAsia="Times New Roman" w:cs="Times New Roman"/>
                <w:sz w:val="24"/>
                <w:szCs w:val="24"/>
              </w:rPr>
              <w:t>Dean</w:t>
            </w:r>
            <w:proofErr w:type="gramEnd"/>
            <w:r w:rsidRPr="6AEFC4D3" w:rsidR="71F3D62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with administrative licensure</w:t>
            </w:r>
            <w:r w:rsidRPr="6AEFC4D3" w:rsidR="40B65D7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ATDA to assist with administrative and disciplinary duties.</w:t>
            </w:r>
          </w:p>
          <w:p w:rsidR="00436568" w:rsidRDefault="00436568" w14:paraId="4DDBEF00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</w:pPr>
          </w:p>
        </w:tc>
      </w:tr>
    </w:tbl>
    <w:p xmlns:wp14="http://schemas.microsoft.com/office/word/2010/wordml" w:rsidR="00436568" w:rsidRDefault="00436568" w14:paraId="3461D779" wp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436568" w:rsidRDefault="00436568" w14:paraId="3CF2D8B6" wp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color="000000" w:themeColor="text1" w:sz="4"/>
          <w:left w:val="single" w:color="000000" w:themeColor="text1" w:sz="4"/>
          <w:bottom w:val="single" w:color="000000" w:themeColor="text1" w:sz="4"/>
          <w:right w:val="single" w:color="000000" w:themeColor="text1" w:sz="4"/>
          <w:insideH w:val="single" w:color="000000" w:themeColor="text1" w:sz="4"/>
          <w:insideV w:val="single" w:color="000000" w:themeColor="text1" w:sz="4"/>
        </w:tblBorders>
        <w:tblLook w:val="0400" w:firstRow="0" w:lastRow="0" w:firstColumn="0" w:lastColumn="0" w:noHBand="0" w:noVBand="1"/>
      </w:tblPr>
      <w:tblGrid>
        <w:gridCol w:w="4675"/>
        <w:gridCol w:w="4675"/>
      </w:tblGrid>
      <w:tr w:rsidR="6AEFC4D3" w:rsidTr="6AEFC4D3" w14:paraId="4E9D18BA">
        <w:trPr>
          <w:trHeight w:val="300"/>
        </w:trPr>
        <w:tc>
          <w:tcPr>
            <w:tcW w:w="9350" w:type="dxa"/>
            <w:gridSpan w:val="2"/>
            <w:tcMar/>
          </w:tcPr>
          <w:p w:rsidR="6AEFC4D3" w:rsidP="6AEFC4D3" w:rsidRDefault="6AEFC4D3" w14:paraId="3F8FB94F" w14:textId="07749EC4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6AEFC4D3" w:rsidR="6AEFC4D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u w:val="single"/>
              </w:rPr>
              <w:t xml:space="preserve">Motion to </w:t>
            </w:r>
            <w:r w:rsidRPr="6AEFC4D3" w:rsidR="3F6AF0CE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u w:val="single"/>
              </w:rPr>
              <w:t>Post Special Ed Policies on Website</w:t>
            </w:r>
          </w:p>
        </w:tc>
      </w:tr>
      <w:tr w:rsidR="6AEFC4D3" w:rsidTr="6AEFC4D3" w14:paraId="02C86148">
        <w:trPr>
          <w:trHeight w:val="300"/>
        </w:trPr>
        <w:tc>
          <w:tcPr>
            <w:tcW w:w="4675" w:type="dxa"/>
            <w:tcMar/>
          </w:tcPr>
          <w:p w:rsidR="6AEFC4D3" w:rsidP="6AEFC4D3" w:rsidRDefault="6AEFC4D3" w14:paraId="459BEE8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AEFC4D3" w:rsidR="6AEFC4D3"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  <w:t>Motion to Approve</w:t>
            </w:r>
          </w:p>
          <w:p w:rsidR="2555B1E5" w:rsidP="6AEFC4D3" w:rsidRDefault="2555B1E5" w14:paraId="0DCA24F9" w14:textId="5AA2DC8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AEFC4D3" w:rsidR="2555B1E5">
              <w:rPr>
                <w:rFonts w:ascii="Times New Roman" w:hAnsi="Times New Roman" w:eastAsia="Times New Roman" w:cs="Times New Roman"/>
                <w:sz w:val="24"/>
                <w:szCs w:val="24"/>
              </w:rPr>
              <w:t>Gloria Garza</w:t>
            </w:r>
          </w:p>
        </w:tc>
        <w:tc>
          <w:tcPr>
            <w:tcW w:w="4675" w:type="dxa"/>
            <w:tcMar/>
          </w:tcPr>
          <w:p w:rsidR="6AEFC4D3" w:rsidP="6AEFC4D3" w:rsidRDefault="6AEFC4D3" w14:paraId="1301F8D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AEFC4D3" w:rsidR="6AEFC4D3"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  <w:t>Motion Seconded</w:t>
            </w:r>
          </w:p>
          <w:p w:rsidR="1719AECD" w:rsidP="6AEFC4D3" w:rsidRDefault="1719AECD" w14:paraId="36D1559E" w14:textId="70A4378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AEFC4D3" w:rsidR="1719AECD">
              <w:rPr>
                <w:rFonts w:ascii="Times New Roman" w:hAnsi="Times New Roman" w:eastAsia="Times New Roman" w:cs="Times New Roman"/>
                <w:sz w:val="24"/>
                <w:szCs w:val="24"/>
              </w:rPr>
              <w:t>Esteban Cole</w:t>
            </w:r>
          </w:p>
        </w:tc>
      </w:tr>
      <w:tr w:rsidR="6AEFC4D3" w:rsidTr="6AEFC4D3" w14:paraId="1A239D5B">
        <w:trPr>
          <w:trHeight w:val="300"/>
        </w:trPr>
        <w:tc>
          <w:tcPr>
            <w:tcW w:w="9350" w:type="dxa"/>
            <w:gridSpan w:val="2"/>
            <w:tcMar/>
          </w:tcPr>
          <w:p w:rsidR="6AEFC4D3" w:rsidP="6AEFC4D3" w:rsidRDefault="6AEFC4D3" w14:paraId="3DBAC2E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AEFC4D3" w:rsidR="6AEFC4D3"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  <w:t>Vote</w:t>
            </w:r>
          </w:p>
          <w:p w:rsidR="6AEFC4D3" w:rsidP="6AEFC4D3" w:rsidRDefault="6AEFC4D3" w14:paraId="6B4FCBA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AEFC4D3" w:rsidR="6AEFC4D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Jose Scott – Approved            Gloria Garza – Approved            Jimmy Gonzalez – Approved            </w:t>
            </w:r>
          </w:p>
          <w:p w:rsidR="6AEFC4D3" w:rsidP="6AEFC4D3" w:rsidRDefault="6AEFC4D3" w14:paraId="1B164D6C" w14:textId="51C0E65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AEFC4D3" w:rsidR="6AEFC4D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</w:t>
            </w:r>
            <w:r w:rsidRPr="6AEFC4D3" w:rsidR="6AEFC4D3">
              <w:rPr>
                <w:rFonts w:ascii="Times New Roman" w:hAnsi="Times New Roman" w:eastAsia="Times New Roman" w:cs="Times New Roman"/>
                <w:sz w:val="24"/>
                <w:szCs w:val="24"/>
              </w:rPr>
              <w:t>Delma Aguilar</w:t>
            </w:r>
            <w:r w:rsidRPr="6AEFC4D3" w:rsidR="6AEFC4D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 w:rsidRPr="6AEFC4D3" w:rsidR="6AEFC4D3">
              <w:rPr>
                <w:rFonts w:ascii="Times New Roman" w:hAnsi="Times New Roman" w:eastAsia="Times New Roman" w:cs="Times New Roman"/>
                <w:sz w:val="24"/>
                <w:szCs w:val="24"/>
              </w:rPr>
              <w:t>Approved</w:t>
            </w:r>
          </w:p>
        </w:tc>
      </w:tr>
    </w:tbl>
    <w:p xmlns:wp14="http://schemas.microsoft.com/office/word/2010/wordml" w:rsidR="00436568" w:rsidP="6AEFC4D3" w:rsidRDefault="00436568" wp14:textId="77777777" w14:paraId="4C2196EC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color="000000" w:themeColor="text1" w:sz="4"/>
          <w:left w:val="single" w:color="000000" w:themeColor="text1" w:sz="4"/>
          <w:bottom w:val="single" w:color="000000" w:themeColor="text1" w:sz="4"/>
          <w:right w:val="single" w:color="000000" w:themeColor="text1" w:sz="4"/>
          <w:insideH w:val="single" w:color="000000" w:themeColor="text1" w:sz="4"/>
          <w:insideV w:val="single" w:color="000000" w:themeColor="text1" w:sz="4"/>
        </w:tblBorders>
        <w:tblLook w:val="0400" w:firstRow="0" w:lastRow="0" w:firstColumn="0" w:lastColumn="0" w:noHBand="0" w:noVBand="1"/>
      </w:tblPr>
      <w:tblGrid>
        <w:gridCol w:w="4675"/>
        <w:gridCol w:w="4675"/>
      </w:tblGrid>
      <w:tr w:rsidR="6AEFC4D3" w:rsidTr="6AEFC4D3" w14:paraId="246B3BD0">
        <w:trPr>
          <w:trHeight w:val="300"/>
        </w:trPr>
        <w:tc>
          <w:tcPr>
            <w:tcW w:w="9350" w:type="dxa"/>
            <w:gridSpan w:val="2"/>
            <w:tcMar/>
          </w:tcPr>
          <w:p w:rsidR="6AEFC4D3" w:rsidP="6AEFC4D3" w:rsidRDefault="6AEFC4D3" w14:paraId="134D3DBC" w14:textId="20D1C252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u w:val="single"/>
              </w:rPr>
            </w:pPr>
            <w:r w:rsidRPr="6AEFC4D3" w:rsidR="6AEFC4D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u w:val="single"/>
              </w:rPr>
              <w:t xml:space="preserve">Motion to </w:t>
            </w:r>
            <w:r w:rsidRPr="6AEFC4D3" w:rsidR="119F3DC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u w:val="single"/>
              </w:rPr>
              <w:t>Accept Staffing Request</w:t>
            </w:r>
          </w:p>
        </w:tc>
      </w:tr>
      <w:tr w:rsidR="6AEFC4D3" w:rsidTr="6AEFC4D3" w14:paraId="54698E9D">
        <w:trPr>
          <w:trHeight w:val="300"/>
        </w:trPr>
        <w:tc>
          <w:tcPr>
            <w:tcW w:w="4675" w:type="dxa"/>
            <w:tcMar/>
          </w:tcPr>
          <w:p w:rsidR="6AEFC4D3" w:rsidP="6AEFC4D3" w:rsidRDefault="6AEFC4D3" w14:paraId="4A192F6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AEFC4D3" w:rsidR="6AEFC4D3"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  <w:t>Motion to Approve</w:t>
            </w:r>
          </w:p>
          <w:p w:rsidR="35B931C6" w:rsidP="6AEFC4D3" w:rsidRDefault="35B931C6" w14:paraId="439A971E" w14:textId="617734F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AEFC4D3" w:rsidR="35B931C6">
              <w:rPr>
                <w:rFonts w:ascii="Times New Roman" w:hAnsi="Times New Roman" w:eastAsia="Times New Roman" w:cs="Times New Roman"/>
                <w:sz w:val="24"/>
                <w:szCs w:val="24"/>
              </w:rPr>
              <w:t>Gloria Garza</w:t>
            </w:r>
          </w:p>
        </w:tc>
        <w:tc>
          <w:tcPr>
            <w:tcW w:w="4675" w:type="dxa"/>
            <w:tcMar/>
          </w:tcPr>
          <w:p w:rsidR="6AEFC4D3" w:rsidP="6AEFC4D3" w:rsidRDefault="6AEFC4D3" w14:paraId="3D54133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AEFC4D3" w:rsidR="6AEFC4D3"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  <w:t>Motion Seconded</w:t>
            </w:r>
          </w:p>
          <w:p w:rsidR="28DD5DA5" w:rsidP="6AEFC4D3" w:rsidRDefault="28DD5DA5" w14:paraId="467F8E57" w14:textId="1D5B89D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AEFC4D3" w:rsidR="28DD5DA5">
              <w:rPr>
                <w:rFonts w:ascii="Times New Roman" w:hAnsi="Times New Roman" w:eastAsia="Times New Roman" w:cs="Times New Roman"/>
                <w:sz w:val="24"/>
                <w:szCs w:val="24"/>
              </w:rPr>
              <w:t>Esteban Cole</w:t>
            </w:r>
          </w:p>
        </w:tc>
      </w:tr>
      <w:tr w:rsidR="6AEFC4D3" w:rsidTr="6AEFC4D3" w14:paraId="068DB6ED">
        <w:trPr>
          <w:trHeight w:val="300"/>
        </w:trPr>
        <w:tc>
          <w:tcPr>
            <w:tcW w:w="9350" w:type="dxa"/>
            <w:gridSpan w:val="2"/>
            <w:tcMar/>
          </w:tcPr>
          <w:p w:rsidR="6AEFC4D3" w:rsidP="6AEFC4D3" w:rsidRDefault="6AEFC4D3" w14:paraId="3D65E1E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AEFC4D3" w:rsidR="6AEFC4D3"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  <w:t>Vote</w:t>
            </w:r>
          </w:p>
          <w:p w:rsidR="6AEFC4D3" w:rsidP="6AEFC4D3" w:rsidRDefault="6AEFC4D3" w14:paraId="02FF6C75" w14:textId="293F38B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AEFC4D3" w:rsidR="6AEFC4D3">
              <w:rPr>
                <w:rFonts w:ascii="Times New Roman" w:hAnsi="Times New Roman" w:eastAsia="Times New Roman" w:cs="Times New Roman"/>
                <w:sz w:val="24"/>
                <w:szCs w:val="24"/>
              </w:rPr>
              <w:t>Jose Scott – Approved            Gloria Garza – Approved         Jimmy Gonzalez</w:t>
            </w:r>
            <w:r w:rsidRPr="6AEFC4D3" w:rsidR="095E75E1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 w:rsidRPr="6AEFC4D3" w:rsidR="6AEFC4D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Approved            </w:t>
            </w:r>
          </w:p>
          <w:p w:rsidR="1A5811A8" w:rsidP="6AEFC4D3" w:rsidRDefault="1A5811A8" w14:paraId="6253DE5B" w14:textId="4729CF4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AEFC4D3" w:rsidR="1A5811A8">
              <w:rPr>
                <w:rFonts w:ascii="Times New Roman" w:hAnsi="Times New Roman" w:eastAsia="Times New Roman" w:cs="Times New Roman"/>
                <w:sz w:val="24"/>
                <w:szCs w:val="24"/>
              </w:rPr>
              <w:t>Esteban Cole-Approved</w:t>
            </w:r>
            <w:r w:rsidRPr="6AEFC4D3" w:rsidR="6AEFC4D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</w:t>
            </w:r>
            <w:r w:rsidRPr="6AEFC4D3" w:rsidR="6AEFC4D3">
              <w:rPr>
                <w:rFonts w:ascii="Times New Roman" w:hAnsi="Times New Roman" w:eastAsia="Times New Roman" w:cs="Times New Roman"/>
                <w:sz w:val="24"/>
                <w:szCs w:val="24"/>
              </w:rPr>
              <w:t>Delma Aguilar – Approved</w:t>
            </w:r>
          </w:p>
        </w:tc>
      </w:tr>
    </w:tbl>
    <w:p xmlns:wp14="http://schemas.microsoft.com/office/word/2010/wordml" w:rsidR="00436568" w:rsidP="6AEFC4D3" w:rsidRDefault="00436568" w14:paraId="0562CB0E" wp14:textId="0003BD0F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color="000000" w:themeColor="text1" w:sz="4"/>
          <w:left w:val="single" w:color="000000" w:themeColor="text1" w:sz="4"/>
          <w:bottom w:val="single" w:color="000000" w:themeColor="text1" w:sz="4"/>
          <w:right w:val="single" w:color="000000" w:themeColor="text1" w:sz="4"/>
          <w:insideH w:val="single" w:color="000000" w:themeColor="text1" w:sz="4"/>
          <w:insideV w:val="single" w:color="000000" w:themeColor="text1" w:sz="4"/>
        </w:tblBorders>
        <w:tblLook w:val="0400" w:firstRow="0" w:lastRow="0" w:firstColumn="0" w:lastColumn="0" w:noHBand="0" w:noVBand="1"/>
      </w:tblPr>
      <w:tblGrid>
        <w:gridCol w:w="4675"/>
        <w:gridCol w:w="4675"/>
      </w:tblGrid>
      <w:tr w:rsidR="6AEFC4D3" w:rsidTr="6AEFC4D3" w14:paraId="10524E79">
        <w:trPr>
          <w:trHeight w:val="300"/>
        </w:trPr>
        <w:tc>
          <w:tcPr>
            <w:tcW w:w="9350" w:type="dxa"/>
            <w:gridSpan w:val="2"/>
            <w:tcMar/>
          </w:tcPr>
          <w:p w:rsidR="6AEFC4D3" w:rsidP="6AEFC4D3" w:rsidRDefault="6AEFC4D3" w14:paraId="3E42873A" w14:textId="22224768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u w:val="single"/>
              </w:rPr>
            </w:pPr>
            <w:r w:rsidRPr="6AEFC4D3" w:rsidR="6AEFC4D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u w:val="single"/>
              </w:rPr>
              <w:t xml:space="preserve">Motion to </w:t>
            </w:r>
            <w:r w:rsidRPr="6AEFC4D3" w:rsidR="1F8FC712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u w:val="single"/>
              </w:rPr>
              <w:t>Accept Next Month’s GC Meeting Date (12/</w:t>
            </w:r>
            <w:r w:rsidRPr="6AEFC4D3" w:rsidR="4ADA232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u w:val="single"/>
              </w:rPr>
              <w:t>17/24 at 5:30PM)</w:t>
            </w:r>
          </w:p>
        </w:tc>
      </w:tr>
      <w:tr w:rsidR="6AEFC4D3" w:rsidTr="6AEFC4D3" w14:paraId="5DD89E06">
        <w:trPr>
          <w:trHeight w:val="300"/>
        </w:trPr>
        <w:tc>
          <w:tcPr>
            <w:tcW w:w="4675" w:type="dxa"/>
            <w:tcMar/>
          </w:tcPr>
          <w:p w:rsidR="6AEFC4D3" w:rsidP="6AEFC4D3" w:rsidRDefault="6AEFC4D3" w14:paraId="46035C6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AEFC4D3" w:rsidR="6AEFC4D3"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  <w:t>Motion to Approve</w:t>
            </w:r>
          </w:p>
          <w:p w:rsidR="104EC3AD" w:rsidP="6AEFC4D3" w:rsidRDefault="104EC3AD" w14:paraId="0F46F6D5" w14:textId="6A93CD0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AEFC4D3" w:rsidR="104EC3AD">
              <w:rPr>
                <w:rFonts w:ascii="Times New Roman" w:hAnsi="Times New Roman" w:eastAsia="Times New Roman" w:cs="Times New Roman"/>
                <w:sz w:val="24"/>
                <w:szCs w:val="24"/>
              </w:rPr>
              <w:t>Gloria Garza</w:t>
            </w:r>
          </w:p>
        </w:tc>
        <w:tc>
          <w:tcPr>
            <w:tcW w:w="4675" w:type="dxa"/>
            <w:tcMar/>
          </w:tcPr>
          <w:p w:rsidR="6AEFC4D3" w:rsidP="6AEFC4D3" w:rsidRDefault="6AEFC4D3" w14:paraId="0869408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AEFC4D3" w:rsidR="6AEFC4D3"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  <w:t>Motion Seconded</w:t>
            </w:r>
          </w:p>
          <w:p w:rsidR="528715E7" w:rsidP="6AEFC4D3" w:rsidRDefault="528715E7" w14:paraId="5D9D466C" w14:textId="3C3ADC9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AEFC4D3" w:rsidR="528715E7">
              <w:rPr>
                <w:rFonts w:ascii="Times New Roman" w:hAnsi="Times New Roman" w:eastAsia="Times New Roman" w:cs="Times New Roman"/>
                <w:sz w:val="24"/>
                <w:szCs w:val="24"/>
              </w:rPr>
              <w:t>Esteban Cole</w:t>
            </w:r>
          </w:p>
        </w:tc>
      </w:tr>
      <w:tr w:rsidR="6AEFC4D3" w:rsidTr="6AEFC4D3" w14:paraId="7121702F">
        <w:trPr>
          <w:trHeight w:val="300"/>
        </w:trPr>
        <w:tc>
          <w:tcPr>
            <w:tcW w:w="9350" w:type="dxa"/>
            <w:gridSpan w:val="2"/>
            <w:tcMar/>
          </w:tcPr>
          <w:p w:rsidR="6AEFC4D3" w:rsidP="6AEFC4D3" w:rsidRDefault="6AEFC4D3" w14:paraId="2613676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AEFC4D3" w:rsidR="6AEFC4D3"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  <w:t>Vote</w:t>
            </w:r>
          </w:p>
          <w:p w:rsidR="6AEFC4D3" w:rsidP="6AEFC4D3" w:rsidRDefault="6AEFC4D3" w14:paraId="605A148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AEFC4D3" w:rsidR="6AEFC4D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Jose Scott – Approved            Gloria Garza – Approved            Jimmy Gonzalez – Approved            </w:t>
            </w:r>
          </w:p>
          <w:p w:rsidR="5BEF00A3" w:rsidP="6AEFC4D3" w:rsidRDefault="5BEF00A3" w14:paraId="508389BC" w14:textId="65E3B34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AEFC4D3" w:rsidR="5BEF00A3">
              <w:rPr>
                <w:rFonts w:ascii="Times New Roman" w:hAnsi="Times New Roman" w:eastAsia="Times New Roman" w:cs="Times New Roman"/>
                <w:sz w:val="24"/>
                <w:szCs w:val="24"/>
              </w:rPr>
              <w:t>Esteban Cole-Approved</w:t>
            </w:r>
            <w:r w:rsidRPr="6AEFC4D3" w:rsidR="6AEFC4D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</w:t>
            </w:r>
            <w:r w:rsidRPr="6AEFC4D3" w:rsidR="6AEFC4D3">
              <w:rPr>
                <w:rFonts w:ascii="Times New Roman" w:hAnsi="Times New Roman" w:eastAsia="Times New Roman" w:cs="Times New Roman"/>
                <w:sz w:val="24"/>
                <w:szCs w:val="24"/>
              </w:rPr>
              <w:t>Delma Aguilar – Approved</w:t>
            </w:r>
          </w:p>
        </w:tc>
      </w:tr>
    </w:tbl>
    <w:p xmlns:wp14="http://schemas.microsoft.com/office/word/2010/wordml" w:rsidR="00436568" w:rsidP="6AEFC4D3" w:rsidRDefault="00436568" w14:paraId="2A466810" wp14:textId="63F8CECF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color="000000" w:themeColor="text1" w:sz="4"/>
          <w:left w:val="single" w:color="000000" w:themeColor="text1" w:sz="4"/>
          <w:bottom w:val="single" w:color="000000" w:themeColor="text1" w:sz="4"/>
          <w:right w:val="single" w:color="000000" w:themeColor="text1" w:sz="4"/>
          <w:insideH w:val="single" w:color="000000" w:themeColor="text1" w:sz="4"/>
          <w:insideV w:val="single" w:color="000000" w:themeColor="text1" w:sz="4"/>
        </w:tblBorders>
        <w:tblLook w:val="0400" w:firstRow="0" w:lastRow="0" w:firstColumn="0" w:lastColumn="0" w:noHBand="0" w:noVBand="1"/>
      </w:tblPr>
      <w:tblGrid>
        <w:gridCol w:w="4675"/>
        <w:gridCol w:w="4675"/>
      </w:tblGrid>
      <w:tr w:rsidR="6AEFC4D3" w:rsidTr="6AEFC4D3" w14:paraId="1470D320">
        <w:trPr>
          <w:trHeight w:val="300"/>
        </w:trPr>
        <w:tc>
          <w:tcPr>
            <w:tcW w:w="9350" w:type="dxa"/>
            <w:gridSpan w:val="2"/>
            <w:tcMar/>
          </w:tcPr>
          <w:p w:rsidR="6AEFC4D3" w:rsidP="6AEFC4D3" w:rsidRDefault="6AEFC4D3" w14:paraId="6CE2C2DD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u w:val="single"/>
              </w:rPr>
            </w:pPr>
            <w:r w:rsidRPr="6AEFC4D3" w:rsidR="6AEFC4D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Motion to Adjourn @ 6:28 PM</w:t>
            </w:r>
          </w:p>
        </w:tc>
      </w:tr>
      <w:tr w:rsidR="6AEFC4D3" w:rsidTr="6AEFC4D3" w14:paraId="62920FC2">
        <w:trPr>
          <w:trHeight w:val="300"/>
        </w:trPr>
        <w:tc>
          <w:tcPr>
            <w:tcW w:w="4675" w:type="dxa"/>
            <w:tcMar/>
          </w:tcPr>
          <w:p w:rsidR="6AEFC4D3" w:rsidP="6AEFC4D3" w:rsidRDefault="6AEFC4D3" w14:paraId="2731544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AEFC4D3" w:rsidR="6AEFC4D3"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  <w:t>Motion to Approve</w:t>
            </w:r>
          </w:p>
          <w:p w:rsidR="6AEFC4D3" w:rsidP="6AEFC4D3" w:rsidRDefault="6AEFC4D3" w14:paraId="3B00D026" w14:textId="6E35449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AEFC4D3" w:rsidR="6AEFC4D3">
              <w:rPr>
                <w:rFonts w:ascii="Times New Roman" w:hAnsi="Times New Roman" w:eastAsia="Times New Roman" w:cs="Times New Roman"/>
                <w:sz w:val="24"/>
                <w:szCs w:val="24"/>
              </w:rPr>
              <w:t>Delma Aguilar</w:t>
            </w:r>
          </w:p>
        </w:tc>
        <w:tc>
          <w:tcPr>
            <w:tcW w:w="4675" w:type="dxa"/>
            <w:tcMar/>
          </w:tcPr>
          <w:p w:rsidR="6AEFC4D3" w:rsidP="6AEFC4D3" w:rsidRDefault="6AEFC4D3" w14:paraId="5511205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AEFC4D3" w:rsidR="6AEFC4D3"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  <w:t>Motion Seconded</w:t>
            </w:r>
          </w:p>
          <w:p w:rsidR="6AEFC4D3" w:rsidP="6AEFC4D3" w:rsidRDefault="6AEFC4D3" w14:paraId="0BA74EEE" w14:textId="2C99AA8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AEFC4D3" w:rsidR="6AEFC4D3">
              <w:rPr>
                <w:rFonts w:ascii="Times New Roman" w:hAnsi="Times New Roman" w:eastAsia="Times New Roman" w:cs="Times New Roman"/>
                <w:sz w:val="24"/>
                <w:szCs w:val="24"/>
              </w:rPr>
              <w:t>Gloria Garza</w:t>
            </w:r>
          </w:p>
        </w:tc>
      </w:tr>
      <w:tr w:rsidR="6AEFC4D3" w:rsidTr="6AEFC4D3" w14:paraId="05536D91">
        <w:trPr>
          <w:trHeight w:val="300"/>
        </w:trPr>
        <w:tc>
          <w:tcPr>
            <w:tcW w:w="9350" w:type="dxa"/>
            <w:gridSpan w:val="2"/>
            <w:tcMar/>
          </w:tcPr>
          <w:p w:rsidR="6AEFC4D3" w:rsidP="6AEFC4D3" w:rsidRDefault="6AEFC4D3" w14:paraId="08E0CF8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AEFC4D3" w:rsidR="6AEFC4D3"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  <w:t>Vote</w:t>
            </w:r>
          </w:p>
          <w:p w:rsidR="6AEFC4D3" w:rsidP="6AEFC4D3" w:rsidRDefault="6AEFC4D3" w14:paraId="18387A5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AEFC4D3" w:rsidR="6AEFC4D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Jose Scott – Approved            Gloria Garza – Approved            Jimmy Gonzalez – Approved            </w:t>
            </w:r>
          </w:p>
          <w:p w:rsidR="2124FDEC" w:rsidP="6AEFC4D3" w:rsidRDefault="2124FDEC" w14:paraId="51A857C1" w14:textId="2E4DA1D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AEFC4D3" w:rsidR="2124FDEC">
              <w:rPr>
                <w:rFonts w:ascii="Times New Roman" w:hAnsi="Times New Roman" w:eastAsia="Times New Roman" w:cs="Times New Roman"/>
                <w:sz w:val="24"/>
                <w:szCs w:val="24"/>
              </w:rPr>
              <w:t>Esteban Cole-Approved</w:t>
            </w:r>
            <w:r w:rsidRPr="6AEFC4D3" w:rsidR="6AEFC4D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</w:t>
            </w:r>
            <w:r w:rsidRPr="6AEFC4D3" w:rsidR="6AEFC4D3">
              <w:rPr>
                <w:rFonts w:ascii="Times New Roman" w:hAnsi="Times New Roman" w:eastAsia="Times New Roman" w:cs="Times New Roman"/>
                <w:sz w:val="24"/>
                <w:szCs w:val="24"/>
              </w:rPr>
              <w:t>Delma Aguilar – Approved</w:t>
            </w:r>
          </w:p>
        </w:tc>
      </w:tr>
    </w:tbl>
    <w:p xmlns:wp14="http://schemas.microsoft.com/office/word/2010/wordml" w:rsidR="00436568" w:rsidP="6AEFC4D3" w:rsidRDefault="00436568" w14:paraId="6D98A12B" wp14:textId="68019AD5">
      <w:pPr>
        <w:pStyle w:val="Normal"/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sectPr w:rsidR="00436568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4">
    <w:nsid w:val="7e6893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C93CC2"/>
    <w:multiLevelType w:val="multilevel"/>
    <w:tmpl w:val="FFFFFFFF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" w15:restartNumberingAfterBreak="0">
    <w:nsid w:val="10ED19E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372386D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54FB5EB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5">
    <w:abstractNumId w:val="4"/>
  </w:num>
  <w:num w:numId="1" w16cid:durableId="2109276636">
    <w:abstractNumId w:val="3"/>
  </w:num>
  <w:num w:numId="2" w16cid:durableId="1102919661">
    <w:abstractNumId w:val="1"/>
  </w:num>
  <w:num w:numId="3" w16cid:durableId="66078164">
    <w:abstractNumId w:val="0"/>
  </w:num>
  <w:num w:numId="4" w16cid:durableId="55273327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568"/>
    <w:rsid w:val="0005046A"/>
    <w:rsid w:val="00436568"/>
    <w:rsid w:val="004D005C"/>
    <w:rsid w:val="006D6166"/>
    <w:rsid w:val="00E7271A"/>
    <w:rsid w:val="013D52C6"/>
    <w:rsid w:val="015CE70A"/>
    <w:rsid w:val="018144F5"/>
    <w:rsid w:val="033FCBA5"/>
    <w:rsid w:val="063A4A2C"/>
    <w:rsid w:val="06AEF047"/>
    <w:rsid w:val="07F52967"/>
    <w:rsid w:val="086F3382"/>
    <w:rsid w:val="088CDCF0"/>
    <w:rsid w:val="08AC6B20"/>
    <w:rsid w:val="09034E06"/>
    <w:rsid w:val="095E75E1"/>
    <w:rsid w:val="09EBC78D"/>
    <w:rsid w:val="09F0600E"/>
    <w:rsid w:val="0A9228EE"/>
    <w:rsid w:val="0ABD1F2D"/>
    <w:rsid w:val="0BD66EA7"/>
    <w:rsid w:val="0BDE69AF"/>
    <w:rsid w:val="0C3D9015"/>
    <w:rsid w:val="0C75CF1D"/>
    <w:rsid w:val="0E20815A"/>
    <w:rsid w:val="0EEA160B"/>
    <w:rsid w:val="0FA35A64"/>
    <w:rsid w:val="1017A028"/>
    <w:rsid w:val="104EC3AD"/>
    <w:rsid w:val="1051ADA3"/>
    <w:rsid w:val="10CD2A18"/>
    <w:rsid w:val="119F3DCA"/>
    <w:rsid w:val="11C0E29B"/>
    <w:rsid w:val="126EC333"/>
    <w:rsid w:val="132E63E8"/>
    <w:rsid w:val="13A8EF42"/>
    <w:rsid w:val="13ACF349"/>
    <w:rsid w:val="1719AECD"/>
    <w:rsid w:val="17F77864"/>
    <w:rsid w:val="186DE1EE"/>
    <w:rsid w:val="18AC69BC"/>
    <w:rsid w:val="18B43493"/>
    <w:rsid w:val="18F5396B"/>
    <w:rsid w:val="19219A9F"/>
    <w:rsid w:val="1A187FF3"/>
    <w:rsid w:val="1A5811A8"/>
    <w:rsid w:val="1BE87EA3"/>
    <w:rsid w:val="1CF43F9E"/>
    <w:rsid w:val="1D5ECCB7"/>
    <w:rsid w:val="1D6027E9"/>
    <w:rsid w:val="1E00576D"/>
    <w:rsid w:val="1E69E0B0"/>
    <w:rsid w:val="1F25EE16"/>
    <w:rsid w:val="1F8FC712"/>
    <w:rsid w:val="20878532"/>
    <w:rsid w:val="20A94E5F"/>
    <w:rsid w:val="20BDFE57"/>
    <w:rsid w:val="20FE9F35"/>
    <w:rsid w:val="2124FDEC"/>
    <w:rsid w:val="21B11CFD"/>
    <w:rsid w:val="233E3DAC"/>
    <w:rsid w:val="235F5C3E"/>
    <w:rsid w:val="23911492"/>
    <w:rsid w:val="23B71642"/>
    <w:rsid w:val="2555B1E5"/>
    <w:rsid w:val="264BA056"/>
    <w:rsid w:val="267385F3"/>
    <w:rsid w:val="26E2EA5D"/>
    <w:rsid w:val="27E15190"/>
    <w:rsid w:val="27E16FBD"/>
    <w:rsid w:val="284CAB72"/>
    <w:rsid w:val="28539899"/>
    <w:rsid w:val="28DD5DA5"/>
    <w:rsid w:val="292881C0"/>
    <w:rsid w:val="29B3C220"/>
    <w:rsid w:val="2A4EFE42"/>
    <w:rsid w:val="2AFD085D"/>
    <w:rsid w:val="2D335BD1"/>
    <w:rsid w:val="2D35516A"/>
    <w:rsid w:val="2E0FA8CC"/>
    <w:rsid w:val="2E5FB254"/>
    <w:rsid w:val="2FAB0574"/>
    <w:rsid w:val="3177F8FB"/>
    <w:rsid w:val="31843CCE"/>
    <w:rsid w:val="31C9C8F2"/>
    <w:rsid w:val="3305A010"/>
    <w:rsid w:val="34F4ED68"/>
    <w:rsid w:val="358834EB"/>
    <w:rsid w:val="35B931C6"/>
    <w:rsid w:val="3629CC5D"/>
    <w:rsid w:val="36ED03EF"/>
    <w:rsid w:val="376ED84E"/>
    <w:rsid w:val="378480BD"/>
    <w:rsid w:val="398642A6"/>
    <w:rsid w:val="3B07521A"/>
    <w:rsid w:val="3B141A30"/>
    <w:rsid w:val="3CFB79A2"/>
    <w:rsid w:val="3D98FD57"/>
    <w:rsid w:val="3DB1928E"/>
    <w:rsid w:val="3F6AF0CE"/>
    <w:rsid w:val="3FA9E3A3"/>
    <w:rsid w:val="40B65D70"/>
    <w:rsid w:val="40BBD442"/>
    <w:rsid w:val="41D20DC2"/>
    <w:rsid w:val="41F826AE"/>
    <w:rsid w:val="425E85F0"/>
    <w:rsid w:val="430091E1"/>
    <w:rsid w:val="4372E34E"/>
    <w:rsid w:val="43A62D32"/>
    <w:rsid w:val="43E26745"/>
    <w:rsid w:val="443FCE18"/>
    <w:rsid w:val="44984F26"/>
    <w:rsid w:val="449D2835"/>
    <w:rsid w:val="44B7E227"/>
    <w:rsid w:val="45E2D977"/>
    <w:rsid w:val="45E6F621"/>
    <w:rsid w:val="462F89DC"/>
    <w:rsid w:val="4637E191"/>
    <w:rsid w:val="4766B706"/>
    <w:rsid w:val="47D4A249"/>
    <w:rsid w:val="48B8578E"/>
    <w:rsid w:val="4969C956"/>
    <w:rsid w:val="4ABB1B09"/>
    <w:rsid w:val="4ADA2329"/>
    <w:rsid w:val="4B0DED48"/>
    <w:rsid w:val="4B62A52D"/>
    <w:rsid w:val="4B7A3B25"/>
    <w:rsid w:val="4BB03465"/>
    <w:rsid w:val="4BB6C3A0"/>
    <w:rsid w:val="4D664146"/>
    <w:rsid w:val="4E0BEA74"/>
    <w:rsid w:val="4E386D70"/>
    <w:rsid w:val="4E592F00"/>
    <w:rsid w:val="4E962652"/>
    <w:rsid w:val="528703E9"/>
    <w:rsid w:val="528715E7"/>
    <w:rsid w:val="5295C621"/>
    <w:rsid w:val="52F49503"/>
    <w:rsid w:val="53F36CF1"/>
    <w:rsid w:val="54F71684"/>
    <w:rsid w:val="550ACE8D"/>
    <w:rsid w:val="5534E049"/>
    <w:rsid w:val="56258998"/>
    <w:rsid w:val="568CAF40"/>
    <w:rsid w:val="56AA218B"/>
    <w:rsid w:val="56CC795D"/>
    <w:rsid w:val="5742D509"/>
    <w:rsid w:val="580860B5"/>
    <w:rsid w:val="59940AFA"/>
    <w:rsid w:val="59FEDE31"/>
    <w:rsid w:val="5AC37EDF"/>
    <w:rsid w:val="5BABFDE6"/>
    <w:rsid w:val="5BEF00A3"/>
    <w:rsid w:val="5C20AE5F"/>
    <w:rsid w:val="5C9A5A1B"/>
    <w:rsid w:val="5DB9D802"/>
    <w:rsid w:val="5DEF938A"/>
    <w:rsid w:val="5E6847D8"/>
    <w:rsid w:val="5F29CEEA"/>
    <w:rsid w:val="608F1B5C"/>
    <w:rsid w:val="61790194"/>
    <w:rsid w:val="619AAA27"/>
    <w:rsid w:val="61F659B9"/>
    <w:rsid w:val="6237BE01"/>
    <w:rsid w:val="624CBAD7"/>
    <w:rsid w:val="626D3503"/>
    <w:rsid w:val="62C43DFE"/>
    <w:rsid w:val="648B01F1"/>
    <w:rsid w:val="651CFCD8"/>
    <w:rsid w:val="66652BE6"/>
    <w:rsid w:val="6698F751"/>
    <w:rsid w:val="67E9D754"/>
    <w:rsid w:val="681B0D66"/>
    <w:rsid w:val="68E4EDE0"/>
    <w:rsid w:val="6AED66EC"/>
    <w:rsid w:val="6AEFC4D3"/>
    <w:rsid w:val="6B5913C3"/>
    <w:rsid w:val="6BB31752"/>
    <w:rsid w:val="6BB8F316"/>
    <w:rsid w:val="6C191914"/>
    <w:rsid w:val="6C7C5D08"/>
    <w:rsid w:val="707541C3"/>
    <w:rsid w:val="715E08A8"/>
    <w:rsid w:val="7182FEA4"/>
    <w:rsid w:val="71F3D62F"/>
    <w:rsid w:val="7328060E"/>
    <w:rsid w:val="75BD3C35"/>
    <w:rsid w:val="77163769"/>
    <w:rsid w:val="776832E9"/>
    <w:rsid w:val="776C6A80"/>
    <w:rsid w:val="77E757DE"/>
    <w:rsid w:val="7A8441C7"/>
    <w:rsid w:val="7B9E9FA9"/>
    <w:rsid w:val="7BDE75F1"/>
    <w:rsid w:val="7C12F115"/>
    <w:rsid w:val="7C327B1B"/>
    <w:rsid w:val="7D4430EE"/>
    <w:rsid w:val="7D52242B"/>
    <w:rsid w:val="7E676658"/>
    <w:rsid w:val="7EB691C7"/>
    <w:rsid w:val="7EDA5551"/>
    <w:rsid w:val="7FD32A97"/>
    <w:rsid w:val="7FD3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17E38E"/>
  <w15:docId w15:val="{E080C181-6F72-4974-8F86-FD445314AC9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934C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D1A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674C"/>
    <w:pPr>
      <w:ind w:left="720"/>
      <w:contextualSpacing/>
    </w:pPr>
  </w:style>
  <w:style w:type="table" w:styleId="TableGrid">
    <w:name w:val="Table Grid"/>
    <w:basedOn w:val="TableNormal"/>
    <w:uiPriority w:val="39"/>
    <w:rsid w:val="006947F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41400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41400D"/>
  </w:style>
  <w:style w:type="paragraph" w:styleId="Footer">
    <w:name w:val="footer"/>
    <w:basedOn w:val="Normal"/>
    <w:link w:val="FooterChar"/>
    <w:uiPriority w:val="99"/>
    <w:unhideWhenUsed/>
    <w:rsid w:val="0041400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1400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8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9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b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c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d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e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3" w:customStyle="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ifrUX0K/GZQJLG0cs3GezO5/jA==">CgMxLjAaHwoBMBIaChgICVIUChJ0YWJsZS5uMTc5Z3JudG9vMjUaHwoBMRIaChgICVIUChJ0YWJsZS42cHB2YmRhYXo5eHMyCGguZ2pkZ3hzMg5oLmFjdThjZWNhbmRkcjgAciExNnlzd3BNcV9mZHFoRnVOQzhIQ0YzUG9MRFpId09PUUc=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Michael Davis</dc:creator>
  <lastModifiedBy>Delilah Aguilar</lastModifiedBy>
  <revision>4</revision>
  <dcterms:created xsi:type="dcterms:W3CDTF">2024-11-22T22:51:00.0000000Z</dcterms:created>
  <dcterms:modified xsi:type="dcterms:W3CDTF">2024-11-24T01:05:18.4518094Z</dcterms:modified>
</coreProperties>
</file>