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Hillsboro Elementary School</w:t>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tl w:val="0"/>
        </w:rPr>
        <w:t xml:space="preserve">School-Parent-Student Compact</w:t>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2022-2023</w:t>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Dear Parent/Guardian:</w:t>
      </w:r>
    </w:p>
    <w:p w:rsidR="00000000" w:rsidDel="00000000" w:rsidP="00000000" w:rsidRDefault="00000000" w:rsidRPr="00000000" w14:paraId="00000006">
      <w:pPr>
        <w:spacing w:line="240" w:lineRule="auto"/>
        <w:rPr/>
      </w:pPr>
      <w:r w:rsidDel="00000000" w:rsidR="00000000" w:rsidRPr="00000000">
        <w:rPr>
          <w:rtl w:val="0"/>
        </w:rPr>
        <w:t xml:space="preserve">We value your role in working to help your child achieve high academic standards.  The following is an outline of some of the ways you and school staff can build and maintain a partnership to share the responsibility for supporting your child’s learning.</w:t>
      </w:r>
    </w:p>
    <w:p w:rsidR="00000000" w:rsidDel="00000000" w:rsidP="00000000" w:rsidRDefault="00000000" w:rsidRPr="00000000" w14:paraId="00000007">
      <w:pPr>
        <w:spacing w:line="240" w:lineRule="auto"/>
        <w:rPr/>
      </w:pPr>
      <w:r w:rsidDel="00000000" w:rsidR="00000000" w:rsidRPr="00000000">
        <w:rPr>
          <w:b w:val="1"/>
          <w:i w:val="1"/>
          <w:rtl w:val="0"/>
        </w:rPr>
        <w:t xml:space="preserve">School’s Responsibility</w:t>
      </w:r>
      <w:r w:rsidDel="00000000" w:rsidR="00000000" w:rsidRPr="00000000">
        <w:rPr>
          <w:rtl w:val="0"/>
        </w:rPr>
        <w:t xml:space="preserve">:</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high quality curriculum and learning materials that enable children to meet the state’s student academic achievement standards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you with assistance in understanding academic achievement standards and assessments and how to monitor your child’s progress</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opportunities for ongoing communication between you and teachers through, at a minimum:</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parent-teacher conferences</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frequent reports regarding your child’s progress, and</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reasonable access to staff</w:t>
      </w:r>
      <w:r w:rsidDel="00000000" w:rsidR="00000000" w:rsidRPr="00000000">
        <w:rPr>
          <w:rtl w:val="0"/>
        </w:rPr>
        <w:t xml:space="preserv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opportunities to volunteer/participate in </w:t>
      </w:r>
      <w:r w:rsidDel="00000000" w:rsidR="00000000" w:rsidRPr="00000000">
        <w:rPr>
          <w:rtl w:val="0"/>
        </w:rPr>
        <w:t xml:space="preserve">school activities</w:t>
      </w:r>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b w:val="1"/>
          <w:i w:val="1"/>
          <w:rtl w:val="0"/>
        </w:rPr>
        <w:t xml:space="preserve">Parent/Guardian’s Responsibility</w:t>
      </w:r>
      <w:r w:rsidDel="00000000" w:rsidR="00000000" w:rsidRPr="00000000">
        <w:rPr>
          <w:b w:val="1"/>
          <w:rtl w:val="0"/>
        </w:rPr>
        <w:t xml:space="preserv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your child to attend school regularly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your child to show positive school behavior</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your child’s homework</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da</w:t>
      </w:r>
      <w:r w:rsidDel="00000000" w:rsidR="00000000" w:rsidRPr="00000000">
        <w:rPr>
          <w:rtl w:val="0"/>
        </w:rPr>
        <w:t xml:space="preserve">ily and/or weekly folder</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television/computer/other electronic device time and encourage positive use of your child’s extracurricular activities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in your child’s school and classroom if time or schedule permits following the Parent Vo</w:t>
      </w:r>
      <w:r w:rsidDel="00000000" w:rsidR="00000000" w:rsidRPr="00000000">
        <w:rPr>
          <w:rtl w:val="0"/>
        </w:rPr>
        <w:t xml:space="preserve">lunteer Guidelines set by the school</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parent-teacher </w:t>
      </w:r>
      <w:r w:rsidDel="00000000" w:rsidR="00000000" w:rsidRPr="00000000">
        <w:rPr>
          <w:rtl w:val="0"/>
        </w:rPr>
        <w:t xml:space="preserve">conferences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participate when appropriate, in decisions relating to the education of your child.</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Send parent notes and  doctor’s notes regarding absences to school in a timely manner</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b w:val="1"/>
          <w:i w:val="1"/>
          <w:rtl w:val="0"/>
        </w:rPr>
        <w:t xml:space="preserve">Student's</w:t>
      </w:r>
      <w:r w:rsidDel="00000000" w:rsidR="00000000" w:rsidRPr="00000000">
        <w:rPr>
          <w:b w:val="1"/>
          <w:i w:val="1"/>
          <w:rtl w:val="0"/>
        </w:rPr>
        <w:t xml:space="preserve"> Responsibility</w:t>
      </w:r>
      <w:r w:rsidDel="00000000" w:rsidR="00000000" w:rsidRPr="00000000">
        <w:rPr>
          <w:b w:val="1"/>
          <w:rtl w:val="0"/>
        </w:rPr>
        <w:t xml:space="preserv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school regularly</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and return assignments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 to school prepared</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respectful and kind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Signature: _________________________________________________________________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t xml:space="preserve">Parent/Guardian Signature:____________________________________________________________</w:t>
      </w:r>
    </w:p>
    <w:p w:rsidR="00000000" w:rsidDel="00000000" w:rsidP="00000000" w:rsidRDefault="00000000" w:rsidRPr="00000000" w14:paraId="00000021">
      <w:pPr>
        <w:spacing w:line="240" w:lineRule="auto"/>
        <w:rPr>
          <w:b w:val="1"/>
          <w:i w:val="1"/>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rtl w:val="0"/>
        </w:rPr>
        <w:t xml:space="preserve">Visit the Coffee County Schools website @</w:t>
      </w:r>
      <w:r w:rsidDel="00000000" w:rsidR="00000000" w:rsidRPr="00000000">
        <w:rPr>
          <w:b w:val="1"/>
          <w:u w:val="single"/>
          <w:rtl w:val="0"/>
        </w:rPr>
        <w:t xml:space="preserve">www.coffeecountyschools.com</w:t>
      </w:r>
      <w:r w:rsidDel="00000000" w:rsidR="00000000" w:rsidRPr="00000000">
        <w:rPr>
          <w:b w:val="1"/>
          <w:rtl w:val="0"/>
        </w:rPr>
        <w:t xml:space="preserve"> and Hillsboro Elementary School’s website @</w:t>
      </w:r>
      <w:r w:rsidDel="00000000" w:rsidR="00000000" w:rsidRPr="00000000">
        <w:rPr>
          <w:b w:val="1"/>
          <w:u w:val="single"/>
          <w:rtl w:val="0"/>
        </w:rPr>
        <w:t xml:space="preserve">www.coffeecountyschools.com/hillsboro</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