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49044C" w:rsidP="00D039CB">
      <w:pPr>
        <w:pStyle w:val="Heading1"/>
        <w:rPr>
          <w:i/>
          <w:sz w:val="44"/>
        </w:rPr>
      </w:pPr>
      <w:r>
        <w:rPr>
          <w:sz w:val="44"/>
        </w:rPr>
        <w:t>A</w:t>
      </w:r>
      <w:r w:rsidR="00D039CB">
        <w:rPr>
          <w:sz w:val="44"/>
        </w:rPr>
        <w:t>GENDA</w:t>
      </w:r>
      <w:r w:rsidR="00D039CB">
        <w:rPr>
          <w:sz w:val="44"/>
        </w:rPr>
        <w:tab/>
      </w:r>
      <w:r w:rsidR="00847B83">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Pr="009479D5" w:rsidRDefault="00D039CB" w:rsidP="009479D5">
      <w:pPr>
        <w:rPr>
          <w:b/>
          <w:sz w:val="28"/>
        </w:rPr>
      </w:pPr>
      <w:r w:rsidRPr="009479D5">
        <w:rPr>
          <w:b/>
          <w:sz w:val="28"/>
        </w:rPr>
        <w:t>Location:</w:t>
      </w:r>
      <w:r w:rsidRPr="009479D5">
        <w:rPr>
          <w:b/>
          <w:sz w:val="28"/>
        </w:rPr>
        <w:tab/>
        <w:t xml:space="preserve">ELK CREEK </w:t>
      </w:r>
      <w:r w:rsidR="00242735" w:rsidRPr="009479D5">
        <w:rPr>
          <w:b/>
          <w:sz w:val="28"/>
        </w:rPr>
        <w:t>ELEMENTARY SCHOOL CAFETERIA</w:t>
      </w:r>
    </w:p>
    <w:p w:rsidR="00D039CB" w:rsidRPr="009479D5" w:rsidRDefault="003B194B" w:rsidP="009479D5">
      <w:pPr>
        <w:rPr>
          <w:b/>
          <w:sz w:val="28"/>
        </w:rPr>
      </w:pPr>
      <w:r w:rsidRPr="009479D5">
        <w:rPr>
          <w:b/>
          <w:sz w:val="28"/>
        </w:rPr>
        <w:t>Date:</w:t>
      </w:r>
      <w:r w:rsidRPr="009479D5">
        <w:rPr>
          <w:b/>
          <w:sz w:val="28"/>
        </w:rPr>
        <w:tab/>
      </w:r>
      <w:r w:rsidRPr="009479D5">
        <w:rPr>
          <w:b/>
          <w:sz w:val="28"/>
        </w:rPr>
        <w:tab/>
      </w:r>
      <w:r w:rsidR="00D37CAF" w:rsidRPr="009479D5">
        <w:rPr>
          <w:b/>
          <w:sz w:val="28"/>
        </w:rPr>
        <w:t xml:space="preserve">WEDNESDAY, </w:t>
      </w:r>
      <w:r w:rsidR="009B61D0" w:rsidRPr="009479D5">
        <w:rPr>
          <w:b/>
          <w:sz w:val="28"/>
        </w:rPr>
        <w:t>JANUARY 8, 2014</w:t>
      </w:r>
    </w:p>
    <w:p w:rsidR="00D039CB" w:rsidRPr="009479D5" w:rsidRDefault="00D039CB" w:rsidP="009479D5">
      <w:pPr>
        <w:rPr>
          <w:b/>
          <w:sz w:val="28"/>
        </w:rPr>
      </w:pPr>
      <w:r w:rsidRPr="009479D5">
        <w:rPr>
          <w:b/>
          <w:sz w:val="28"/>
        </w:rPr>
        <w:t>Time:</w:t>
      </w:r>
      <w:r w:rsidRPr="009479D5">
        <w:rPr>
          <w:b/>
          <w:sz w:val="28"/>
        </w:rPr>
        <w:tab/>
      </w:r>
      <w:r w:rsidR="00F4006B" w:rsidRPr="009479D5">
        <w:rPr>
          <w:b/>
          <w:sz w:val="28"/>
        </w:rPr>
        <w:t>Closed Session-5:00 pm/Open Session-</w:t>
      </w:r>
      <w:r w:rsidRPr="009479D5">
        <w:rPr>
          <w:b/>
          <w:sz w:val="28"/>
        </w:rPr>
        <w:t>6:00 PM</w:t>
      </w:r>
      <w:r w:rsidRPr="009479D5">
        <w:rPr>
          <w:b/>
          <w:sz w:val="28"/>
        </w:rP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350FFD" w:rsidRDefault="00BF7B1E" w:rsidP="00350FFD">
      <w:pPr>
        <w:pStyle w:val="Heading2"/>
        <w:numPr>
          <w:ilvl w:val="0"/>
          <w:numId w:val="34"/>
        </w:numPr>
        <w:rPr>
          <w:sz w:val="24"/>
          <w:szCs w:val="24"/>
        </w:rPr>
      </w:pPr>
      <w:r>
        <w:rPr>
          <w:sz w:val="24"/>
          <w:szCs w:val="24"/>
        </w:rPr>
        <w:t>CALL TO ORDER</w:t>
      </w:r>
    </w:p>
    <w:p w:rsidR="00242735" w:rsidRDefault="00242735" w:rsidP="00242735"/>
    <w:p w:rsidR="00242735" w:rsidRPr="00242735" w:rsidRDefault="00242735" w:rsidP="009479D5">
      <w:pPr>
        <w:pStyle w:val="ListParagraph"/>
        <w:numPr>
          <w:ilvl w:val="0"/>
          <w:numId w:val="34"/>
        </w:numPr>
      </w:pPr>
      <w:r w:rsidRPr="009479D5">
        <w:rPr>
          <w:b/>
          <w:sz w:val="24"/>
          <w:szCs w:val="24"/>
        </w:rPr>
        <w:t xml:space="preserve"> PUBLIC COMMENTS ON CLOSED SESSION ITEM(S)</w:t>
      </w:r>
    </w:p>
    <w:p w:rsidR="00D039CB" w:rsidRDefault="00D039CB" w:rsidP="00350FFD">
      <w:pPr>
        <w:pStyle w:val="Heading2"/>
        <w:ind w:left="1080"/>
        <w:rPr>
          <w:sz w:val="24"/>
          <w:szCs w:val="24"/>
        </w:rPr>
      </w:pPr>
      <w:r>
        <w:rPr>
          <w:sz w:val="24"/>
          <w:szCs w:val="24"/>
        </w:rPr>
        <w:t xml:space="preserve"> </w:t>
      </w:r>
    </w:p>
    <w:p w:rsidR="00350FFD" w:rsidRPr="00350FFD" w:rsidRDefault="00D039CB" w:rsidP="00540645">
      <w:pPr>
        <w:pStyle w:val="Heading2"/>
      </w:pPr>
      <w:r>
        <w:rPr>
          <w:sz w:val="24"/>
        </w:rPr>
        <w:t>A</w:t>
      </w:r>
      <w:r w:rsidR="00F30411">
        <w:rPr>
          <w:sz w:val="24"/>
        </w:rPr>
        <w:t>DJOURN</w:t>
      </w:r>
      <w:r>
        <w:rPr>
          <w:sz w:val="24"/>
        </w:rPr>
        <w:t xml:space="preserve"> T</w:t>
      </w:r>
      <w:r w:rsidR="00F30411">
        <w:rPr>
          <w:sz w:val="24"/>
        </w:rPr>
        <w:t>O</w:t>
      </w:r>
      <w:r>
        <w:rPr>
          <w:sz w:val="24"/>
        </w:rPr>
        <w:t xml:space="preserve"> C</w:t>
      </w:r>
      <w:r w:rsidR="00F30411">
        <w:rPr>
          <w:sz w:val="24"/>
        </w:rPr>
        <w:t>LOSED</w:t>
      </w:r>
      <w:r>
        <w:rPr>
          <w:sz w:val="24"/>
        </w:rPr>
        <w:t xml:space="preserve"> S</w:t>
      </w:r>
      <w:r w:rsidR="00F30411">
        <w:rPr>
          <w:sz w:val="24"/>
        </w:rPr>
        <w:t>ESSION</w:t>
      </w:r>
    </w:p>
    <w:p w:rsidR="00D039CB" w:rsidRDefault="00350FFD" w:rsidP="009479D5">
      <w:pPr>
        <w:pStyle w:val="ListParagraph"/>
        <w:numPr>
          <w:ilvl w:val="0"/>
          <w:numId w:val="28"/>
        </w:numPr>
        <w:rPr>
          <w:b/>
          <w:sz w:val="24"/>
          <w:szCs w:val="24"/>
        </w:rPr>
      </w:pPr>
      <w:r>
        <w:rPr>
          <w:b/>
          <w:sz w:val="24"/>
          <w:szCs w:val="24"/>
        </w:rPr>
        <w:t>Gov.</w:t>
      </w:r>
      <w:r w:rsidR="00181DD5">
        <w:rPr>
          <w:b/>
          <w:sz w:val="24"/>
          <w:szCs w:val="24"/>
        </w:rPr>
        <w:t xml:space="preserve"> Code 54957</w:t>
      </w:r>
      <w:r w:rsidR="00181DD5">
        <w:rPr>
          <w:b/>
          <w:sz w:val="24"/>
          <w:szCs w:val="24"/>
        </w:rPr>
        <w:tab/>
      </w:r>
      <w:r w:rsidR="00181DD5">
        <w:rPr>
          <w:b/>
          <w:sz w:val="24"/>
          <w:szCs w:val="24"/>
        </w:rPr>
        <w:tab/>
        <w:t>Interview for Long</w:t>
      </w:r>
      <w:r>
        <w:rPr>
          <w:b/>
          <w:sz w:val="24"/>
          <w:szCs w:val="24"/>
        </w:rPr>
        <w:t xml:space="preserve"> Term Interim Superintendent</w:t>
      </w:r>
    </w:p>
    <w:p w:rsidR="009479D5" w:rsidRPr="009479D5" w:rsidRDefault="009479D5" w:rsidP="009479D5">
      <w:pPr>
        <w:pStyle w:val="ListParagraph"/>
        <w:ind w:left="1080"/>
        <w:rPr>
          <w:b/>
          <w:sz w:val="24"/>
          <w:szCs w:val="24"/>
        </w:rPr>
      </w:pPr>
    </w:p>
    <w:p w:rsidR="00D039CB" w:rsidRDefault="00D039CB" w:rsidP="00D039CB">
      <w:pPr>
        <w:pStyle w:val="Heading2"/>
        <w:rPr>
          <w:sz w:val="24"/>
          <w:szCs w:val="24"/>
        </w:rPr>
      </w:pPr>
      <w:r>
        <w:rPr>
          <w:sz w:val="24"/>
          <w:szCs w:val="24"/>
        </w:rPr>
        <w:t>RECONVENE TO OPEN SESSION</w:t>
      </w:r>
    </w:p>
    <w:p w:rsidR="00403E85" w:rsidRDefault="00403E85" w:rsidP="00D039CB">
      <w:pPr>
        <w:pStyle w:val="Heading2"/>
        <w:rPr>
          <w:sz w:val="24"/>
          <w:szCs w:val="24"/>
        </w:rPr>
      </w:pPr>
    </w:p>
    <w:p w:rsidR="00D039CB" w:rsidRDefault="00D039CB" w:rsidP="00D039CB">
      <w:pPr>
        <w:pStyle w:val="Heading2"/>
        <w:rPr>
          <w:sz w:val="24"/>
        </w:rPr>
      </w:pPr>
      <w:r>
        <w:rPr>
          <w:sz w:val="24"/>
          <w:szCs w:val="24"/>
        </w:rPr>
        <w:t>Time:</w:t>
      </w:r>
      <w:r>
        <w:rPr>
          <w:sz w:val="24"/>
          <w:szCs w:val="24"/>
        </w:rPr>
        <w:tab/>
        <w:t>6:00 pm</w:t>
      </w:r>
      <w:r>
        <w:rPr>
          <w:sz w:val="24"/>
        </w:rPr>
        <w:tab/>
      </w:r>
    </w:p>
    <w:p w:rsidR="00D039CB" w:rsidRDefault="00D039CB" w:rsidP="00D039CB">
      <w:pPr>
        <w:pStyle w:val="Heading2"/>
        <w:rPr>
          <w:sz w:val="24"/>
        </w:rPr>
      </w:pPr>
    </w:p>
    <w:p w:rsidR="00242735" w:rsidRPr="00242735" w:rsidRDefault="00242735" w:rsidP="00242735">
      <w:pPr>
        <w:pStyle w:val="Heading2"/>
      </w:pPr>
      <w:r>
        <w:rPr>
          <w:sz w:val="24"/>
        </w:rPr>
        <w:t>3</w:t>
      </w:r>
      <w:r w:rsidR="002B7C67">
        <w:rPr>
          <w:sz w:val="24"/>
        </w:rPr>
        <w:t>.</w:t>
      </w:r>
      <w:r w:rsidR="002B7C67">
        <w:rPr>
          <w:sz w:val="24"/>
        </w:rPr>
        <w:tab/>
      </w:r>
      <w:r w:rsidR="00D039CB">
        <w:rPr>
          <w:sz w:val="24"/>
        </w:rPr>
        <w:t>PLEDGE OF ALLEGIANCE</w:t>
      </w:r>
    </w:p>
    <w:p w:rsidR="00D039CB" w:rsidRDefault="00D039CB" w:rsidP="00D039CB"/>
    <w:p w:rsidR="00D039CB" w:rsidRDefault="00242735" w:rsidP="002B7C67">
      <w:pPr>
        <w:pStyle w:val="Heading2"/>
        <w:rPr>
          <w:sz w:val="24"/>
        </w:rPr>
      </w:pPr>
      <w:r>
        <w:rPr>
          <w:sz w:val="24"/>
        </w:rPr>
        <w:t>4</w:t>
      </w:r>
      <w:r w:rsidR="002B7C67">
        <w:rPr>
          <w:sz w:val="24"/>
        </w:rPr>
        <w:t>.</w:t>
      </w:r>
      <w:r w:rsidR="002B7C67">
        <w:rPr>
          <w:sz w:val="24"/>
        </w:rPr>
        <w:tab/>
      </w:r>
      <w:r w:rsidR="00D039CB">
        <w:rPr>
          <w:sz w:val="24"/>
        </w:rPr>
        <w:t>ROLL CALL</w:t>
      </w:r>
    </w:p>
    <w:p w:rsidR="00D039CB" w:rsidRDefault="00D039CB" w:rsidP="00D039CB"/>
    <w:p w:rsidR="009479D5" w:rsidRDefault="00D039CB" w:rsidP="009479D5">
      <w:pPr>
        <w:ind w:firstLine="720"/>
      </w:pPr>
      <w:r>
        <w:t>___________________</w:t>
      </w:r>
      <w:r>
        <w:tab/>
      </w:r>
      <w:r w:rsidR="0060420E">
        <w:rPr>
          <w:b/>
          <w:sz w:val="24"/>
        </w:rPr>
        <w:t>Sandra Corbin</w:t>
      </w:r>
    </w:p>
    <w:p w:rsidR="009479D5" w:rsidRDefault="009479D5" w:rsidP="00D039CB"/>
    <w:p w:rsidR="00D039CB" w:rsidRDefault="009479D5" w:rsidP="00D039CB">
      <w:pPr>
        <w:rPr>
          <w:b/>
          <w:sz w:val="24"/>
        </w:rPr>
      </w:pPr>
      <w:r>
        <w:tab/>
      </w:r>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D039CB" w:rsidRPr="002B7C67" w:rsidRDefault="00242735" w:rsidP="002B7C67">
      <w:pPr>
        <w:rPr>
          <w:b/>
          <w:sz w:val="24"/>
          <w:szCs w:val="24"/>
        </w:rPr>
      </w:pPr>
      <w:r>
        <w:rPr>
          <w:b/>
          <w:sz w:val="24"/>
          <w:szCs w:val="24"/>
        </w:rPr>
        <w:t>5</w:t>
      </w:r>
      <w:r w:rsidR="002B7C67">
        <w:rPr>
          <w:b/>
          <w:sz w:val="24"/>
          <w:szCs w:val="24"/>
        </w:rPr>
        <w:t>.</w:t>
      </w:r>
      <w:r w:rsidR="002B7C67">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D23E59" w:rsidRDefault="00242735" w:rsidP="005F01A6">
      <w:pPr>
        <w:rPr>
          <w:b/>
          <w:sz w:val="24"/>
          <w:szCs w:val="24"/>
        </w:rPr>
      </w:pPr>
      <w:r>
        <w:rPr>
          <w:b/>
          <w:sz w:val="24"/>
          <w:szCs w:val="24"/>
        </w:rPr>
        <w:t>6</w:t>
      </w:r>
      <w:r w:rsidR="002B7C67" w:rsidRPr="002B7C67">
        <w:rPr>
          <w:b/>
          <w:sz w:val="24"/>
          <w:szCs w:val="24"/>
        </w:rPr>
        <w:t>.</w:t>
      </w:r>
      <w:r w:rsidR="002B7C67" w:rsidRPr="002B7C67">
        <w:rPr>
          <w:b/>
          <w:sz w:val="24"/>
          <w:szCs w:val="24"/>
        </w:rPr>
        <w:tab/>
      </w:r>
      <w:r w:rsidR="0060420E" w:rsidRPr="002B7C67">
        <w:rPr>
          <w:b/>
          <w:sz w:val="24"/>
          <w:szCs w:val="24"/>
        </w:rPr>
        <w:t>APPROVAL OF AGENDA</w:t>
      </w:r>
    </w:p>
    <w:p w:rsidR="005C5CB1" w:rsidRDefault="005C5CB1" w:rsidP="005F01A6">
      <w:pPr>
        <w:rPr>
          <w:b/>
          <w:sz w:val="24"/>
          <w:szCs w:val="24"/>
        </w:rPr>
      </w:pPr>
    </w:p>
    <w:p w:rsidR="00F30411" w:rsidRDefault="00242735" w:rsidP="00164B9A">
      <w:pPr>
        <w:pStyle w:val="Heading3"/>
      </w:pPr>
      <w:r>
        <w:t>7</w:t>
      </w:r>
      <w:r w:rsidR="005F01A6">
        <w:t>.</w:t>
      </w:r>
      <w:r w:rsidR="005F01A6">
        <w:tab/>
      </w:r>
      <w:r>
        <w:t xml:space="preserve">PUBLIC </w:t>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242735" w:rsidP="005F01A6">
      <w:pPr>
        <w:pStyle w:val="Heading3"/>
      </w:pPr>
      <w:r>
        <w:lastRenderedPageBreak/>
        <w:t>8</w:t>
      </w:r>
      <w:r w:rsidR="005F01A6">
        <w:t>.</w:t>
      </w:r>
      <w:r w:rsidR="005F01A6">
        <w:tab/>
      </w:r>
      <w:r w:rsidR="00D039CB">
        <w:t>PUBLIC COMMENT ON NON-AGENDA ITEMS</w:t>
      </w:r>
    </w:p>
    <w:p w:rsidR="005F01A6" w:rsidRDefault="00D039CB" w:rsidP="005F01A6">
      <w:pPr>
        <w:pStyle w:val="BodyTextIndent"/>
        <w:ind w:left="720"/>
      </w:pPr>
      <w:r>
        <w:t>An opportunity for any member of the public to address the Governing Board on any matter not on the Agenda but which is within the jurisdiction of the Board</w:t>
      </w:r>
    </w:p>
    <w:p w:rsidR="005F01A6" w:rsidRDefault="005F01A6" w:rsidP="005F01A6">
      <w:pPr>
        <w:pStyle w:val="BodyTextIndent"/>
        <w:ind w:left="0"/>
      </w:pPr>
    </w:p>
    <w:p w:rsidR="005F01A6" w:rsidRPr="005F01A6" w:rsidRDefault="005F01A6" w:rsidP="005F01A6">
      <w:pPr>
        <w:pStyle w:val="BodyTextIndent"/>
        <w:ind w:left="0"/>
      </w:pPr>
      <w:r>
        <w:rPr>
          <w:b/>
          <w:i/>
        </w:rPr>
        <w:t>While the Board appreciates and welcomes your comments and questions, they will not be at liberty to respond.  All comments will be taken into consideration during discussion of that item.</w:t>
      </w:r>
    </w:p>
    <w:p w:rsidR="005F01A6" w:rsidRPr="005F01A6" w:rsidRDefault="005F01A6" w:rsidP="00D039CB">
      <w:pPr>
        <w:pStyle w:val="BodyTextIndent"/>
        <w:ind w:left="0"/>
        <w:rPr>
          <w:b/>
          <w:i/>
        </w:rPr>
      </w:pPr>
    </w:p>
    <w:p w:rsidR="00976E6B" w:rsidRPr="00976E6B" w:rsidRDefault="00242735" w:rsidP="00976E6B">
      <w:pPr>
        <w:pStyle w:val="BodyTextIndent"/>
        <w:ind w:left="0"/>
        <w:rPr>
          <w:b/>
        </w:rPr>
      </w:pPr>
      <w:r>
        <w:rPr>
          <w:b/>
        </w:rPr>
        <w:t>9</w:t>
      </w:r>
      <w:r w:rsidR="005F01A6">
        <w:rPr>
          <w:b/>
        </w:rPr>
        <w:t>.</w:t>
      </w:r>
      <w:r w:rsidR="005F01A6">
        <w:rPr>
          <w:b/>
        </w:rPr>
        <w:tab/>
      </w:r>
      <w:r w:rsidR="00976E6B" w:rsidRPr="00976E6B">
        <w:rPr>
          <w:b/>
        </w:rPr>
        <w:t>CONSENT CALENDAR</w:t>
      </w:r>
    </w:p>
    <w:p w:rsidR="00EB6AC7"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540645" w:rsidRPr="00FD5670" w:rsidRDefault="00540645" w:rsidP="00FD5670">
      <w:pPr>
        <w:pStyle w:val="BodyTextIndent"/>
        <w:ind w:left="720"/>
      </w:pPr>
    </w:p>
    <w:p w:rsidR="00976E6B" w:rsidRPr="00976E6B" w:rsidRDefault="00976E6B" w:rsidP="00976E6B">
      <w:pPr>
        <w:pStyle w:val="BodyTextIndent"/>
        <w:ind w:left="720"/>
        <w:rPr>
          <w:b/>
        </w:rPr>
      </w:pPr>
      <w:r w:rsidRPr="00976E6B">
        <w:rPr>
          <w:b/>
        </w:rPr>
        <w:t>A.</w:t>
      </w:r>
      <w:r w:rsidRPr="00976E6B">
        <w:rPr>
          <w:b/>
        </w:rPr>
        <w:tab/>
        <w:t>Approval of Minutes</w:t>
      </w:r>
    </w:p>
    <w:p w:rsidR="00976E6B" w:rsidRPr="00976E6B" w:rsidRDefault="00976E6B" w:rsidP="00976E6B">
      <w:pPr>
        <w:pStyle w:val="BodyTextIndent"/>
        <w:ind w:left="720"/>
        <w:rPr>
          <w:b/>
        </w:rPr>
      </w:pPr>
    </w:p>
    <w:p w:rsidR="00976E6B" w:rsidRPr="00976E6B" w:rsidRDefault="00976E6B" w:rsidP="00976E6B">
      <w:pPr>
        <w:pStyle w:val="BodyTextIndent"/>
        <w:ind w:left="720"/>
        <w:rPr>
          <w:b/>
        </w:rPr>
      </w:pPr>
      <w:r w:rsidRPr="00976E6B">
        <w:rPr>
          <w:b/>
        </w:rPr>
        <w:t>B.</w:t>
      </w:r>
      <w:r w:rsidRPr="00976E6B">
        <w:rPr>
          <w:b/>
        </w:rPr>
        <w:tab/>
        <w:t>Bills, Warrants and Transfers</w:t>
      </w:r>
    </w:p>
    <w:p w:rsidR="007756EF" w:rsidRPr="007756EF" w:rsidRDefault="00976E6B" w:rsidP="00A52F18">
      <w:pPr>
        <w:pStyle w:val="BodyTextIndent"/>
        <w:ind w:left="720" w:firstLine="720"/>
      </w:pPr>
      <w:r w:rsidRPr="00FD5670">
        <w:t>Payment of monthly operating bills for the scho</w:t>
      </w:r>
      <w:r w:rsidR="007756EF">
        <w:t xml:space="preserve">ol district which are approved </w:t>
      </w:r>
      <w:r w:rsidR="007756EF">
        <w:tab/>
      </w:r>
      <w:r w:rsidR="007756EF" w:rsidRPr="00FD5670">
        <w:t>expenditures</w:t>
      </w:r>
      <w:r w:rsidRPr="00FD5670">
        <w:t xml:space="preserve"> in the current budget. </w:t>
      </w:r>
    </w:p>
    <w:p w:rsidR="004D6ED1" w:rsidRPr="00DC5A04" w:rsidRDefault="004D6ED1" w:rsidP="00DC5A04">
      <w:pPr>
        <w:pStyle w:val="BodyTextIndent"/>
        <w:ind w:left="720"/>
        <w:rPr>
          <w:b/>
        </w:rPr>
      </w:pPr>
    </w:p>
    <w:p w:rsidR="008F5CAB" w:rsidRDefault="00242735" w:rsidP="003417D8">
      <w:pPr>
        <w:pStyle w:val="BodyTextIndent"/>
        <w:ind w:left="0"/>
        <w:rPr>
          <w:b/>
        </w:rPr>
      </w:pPr>
      <w:r>
        <w:rPr>
          <w:b/>
        </w:rPr>
        <w:t>10</w:t>
      </w:r>
      <w:r w:rsidR="002B7C67">
        <w:rPr>
          <w:b/>
        </w:rPr>
        <w:t>.</w:t>
      </w:r>
      <w:r w:rsidR="002B7C67">
        <w:rPr>
          <w:b/>
        </w:rPr>
        <w:tab/>
      </w:r>
      <w:r w:rsidR="003417D8">
        <w:rPr>
          <w:b/>
        </w:rPr>
        <w:t>REPORTS</w:t>
      </w:r>
    </w:p>
    <w:p w:rsidR="008F5CAB" w:rsidRDefault="008F5CAB" w:rsidP="008F5CAB">
      <w:pPr>
        <w:ind w:firstLine="720"/>
        <w:rPr>
          <w:b/>
          <w:sz w:val="24"/>
          <w:szCs w:val="24"/>
          <w:u w:val="single"/>
        </w:rPr>
      </w:pPr>
      <w:r>
        <w:rPr>
          <w:b/>
          <w:sz w:val="24"/>
          <w:szCs w:val="24"/>
          <w:u w:val="single"/>
        </w:rPr>
        <w:t>Student Representative</w:t>
      </w:r>
    </w:p>
    <w:p w:rsidR="00BF7B1E" w:rsidRDefault="00BF7B1E" w:rsidP="003417D8">
      <w:pPr>
        <w:pStyle w:val="BodyTextIndent"/>
        <w:ind w:left="0"/>
        <w:rPr>
          <w:b/>
          <w:szCs w:val="24"/>
        </w:rPr>
      </w:pPr>
      <w:r>
        <w:rPr>
          <w:b/>
        </w:rPr>
        <w:tab/>
      </w:r>
    </w:p>
    <w:p w:rsidR="00E334B1" w:rsidRDefault="00A86DBF" w:rsidP="001B063E">
      <w:pPr>
        <w:ind w:firstLine="720"/>
        <w:rPr>
          <w:b/>
          <w:sz w:val="24"/>
          <w:szCs w:val="24"/>
        </w:rPr>
      </w:pPr>
      <w:r>
        <w:rPr>
          <w:b/>
          <w:sz w:val="24"/>
          <w:szCs w:val="24"/>
          <w:u w:val="single"/>
        </w:rPr>
        <w:t>Superintendent</w:t>
      </w:r>
    </w:p>
    <w:p w:rsidR="00CD0255" w:rsidRDefault="00CD0255" w:rsidP="00F30411">
      <w:pPr>
        <w:ind w:left="720" w:firstLine="720"/>
        <w:rPr>
          <w:b/>
          <w:sz w:val="24"/>
          <w:szCs w:val="24"/>
        </w:rPr>
      </w:pPr>
    </w:p>
    <w:p w:rsidR="00E334B1" w:rsidRDefault="00A86DBF" w:rsidP="002B7C67">
      <w:pPr>
        <w:ind w:firstLine="720"/>
        <w:rPr>
          <w:b/>
          <w:sz w:val="24"/>
          <w:szCs w:val="24"/>
          <w:u w:val="single"/>
        </w:rPr>
      </w:pPr>
      <w:r>
        <w:rPr>
          <w:b/>
          <w:sz w:val="24"/>
          <w:szCs w:val="24"/>
          <w:u w:val="single"/>
        </w:rPr>
        <w:t>Principal</w:t>
      </w:r>
    </w:p>
    <w:p w:rsidR="001B063E" w:rsidRPr="003417D8" w:rsidRDefault="001B063E" w:rsidP="002B7C67">
      <w:pPr>
        <w:ind w:firstLine="720"/>
        <w:rPr>
          <w:b/>
          <w:sz w:val="24"/>
          <w:szCs w:val="24"/>
          <w:u w:val="single"/>
        </w:rPr>
      </w:pPr>
    </w:p>
    <w:p w:rsidR="0049044C" w:rsidRDefault="007B0FEA" w:rsidP="000C5474">
      <w:pPr>
        <w:ind w:firstLine="720"/>
        <w:rPr>
          <w:b/>
          <w:sz w:val="24"/>
          <w:szCs w:val="24"/>
          <w:u w:val="single"/>
        </w:rPr>
      </w:pPr>
      <w:r w:rsidRPr="003417D8">
        <w:rPr>
          <w:b/>
          <w:sz w:val="24"/>
          <w:szCs w:val="24"/>
          <w:u w:val="single"/>
        </w:rPr>
        <w:t>Board Members</w:t>
      </w:r>
    </w:p>
    <w:p w:rsidR="008A06AB" w:rsidRDefault="008A06AB" w:rsidP="000C5474">
      <w:pPr>
        <w:ind w:firstLine="720"/>
        <w:rPr>
          <w:b/>
          <w:sz w:val="24"/>
          <w:szCs w:val="24"/>
          <w:u w:val="single"/>
        </w:rPr>
      </w:pPr>
    </w:p>
    <w:p w:rsidR="00423063" w:rsidRPr="00615173" w:rsidRDefault="002B7C67" w:rsidP="00DC5A04">
      <w:pPr>
        <w:pStyle w:val="BodyTextIndent"/>
        <w:ind w:left="0"/>
      </w:pPr>
      <w:r w:rsidRPr="002B7C67">
        <w:rPr>
          <w:b/>
        </w:rPr>
        <w:t>1</w:t>
      </w:r>
      <w:r w:rsidR="00242735">
        <w:rPr>
          <w:b/>
        </w:rPr>
        <w:t>1</w:t>
      </w:r>
      <w:r w:rsidRPr="002B7C67">
        <w:rPr>
          <w:b/>
        </w:rPr>
        <w:t>.</w:t>
      </w:r>
      <w:r w:rsidRPr="002B7C67">
        <w:rPr>
          <w:b/>
        </w:rPr>
        <w:tab/>
      </w:r>
      <w:r w:rsidR="00DC5A04">
        <w:rPr>
          <w:b/>
        </w:rPr>
        <w:t>PROFESSIONAL AND OFFICIAL BUSINESS</w:t>
      </w:r>
    </w:p>
    <w:p w:rsidR="00EC467B" w:rsidRPr="00497636" w:rsidRDefault="000C7983" w:rsidP="008F5CAB">
      <w:pPr>
        <w:pStyle w:val="BodyTextIndent"/>
        <w:ind w:left="0"/>
        <w:rPr>
          <w:b/>
        </w:rPr>
      </w:pPr>
      <w:r>
        <w:tab/>
      </w:r>
      <w:r w:rsidR="00D0263B">
        <w:rPr>
          <w:b/>
        </w:rPr>
        <w:t>A.</w:t>
      </w:r>
      <w:r w:rsidR="00211D08">
        <w:rPr>
          <w:b/>
        </w:rPr>
        <w:t xml:space="preserve">  </w:t>
      </w:r>
      <w:r w:rsidR="00065708">
        <w:rPr>
          <w:b/>
        </w:rPr>
        <w:tab/>
      </w:r>
      <w:r w:rsidR="00497636">
        <w:rPr>
          <w:b/>
        </w:rPr>
        <w:t>Compensation of Long Term Interim Superintendent – Action Item</w:t>
      </w:r>
    </w:p>
    <w:p w:rsidR="008A06AB" w:rsidRDefault="008F5CAB" w:rsidP="00497636">
      <w:pPr>
        <w:pStyle w:val="BodyTextIndent"/>
      </w:pPr>
      <w:r>
        <w:t xml:space="preserve"> </w:t>
      </w:r>
      <w:r w:rsidR="00497636">
        <w:t>The Board will discuss and determine compensation, and benefits if any, for the position of long term interim Superintendent.</w:t>
      </w:r>
    </w:p>
    <w:p w:rsidR="0088114B" w:rsidRDefault="0088114B" w:rsidP="0088114B">
      <w:pPr>
        <w:pStyle w:val="BodyTextIndent"/>
        <w:ind w:left="0"/>
      </w:pPr>
    </w:p>
    <w:p w:rsidR="0088114B" w:rsidRDefault="0088114B" w:rsidP="0088114B">
      <w:pPr>
        <w:pStyle w:val="BodyTextIndent"/>
        <w:ind w:left="0"/>
        <w:rPr>
          <w:b/>
        </w:rPr>
      </w:pPr>
      <w:r>
        <w:tab/>
      </w:r>
      <w:r>
        <w:rPr>
          <w:b/>
        </w:rPr>
        <w:t>B.</w:t>
      </w:r>
      <w:r>
        <w:rPr>
          <w:b/>
        </w:rPr>
        <w:tab/>
      </w:r>
      <w:r w:rsidR="00497636">
        <w:rPr>
          <w:b/>
        </w:rPr>
        <w:t>Appointment of Long Term Interim Superintendent – Action Item</w:t>
      </w:r>
      <w:r w:rsidR="00EF71C1">
        <w:rPr>
          <w:b/>
        </w:rPr>
        <w:t xml:space="preserve"> </w:t>
      </w:r>
    </w:p>
    <w:p w:rsidR="00A235B2" w:rsidRDefault="00497636" w:rsidP="00EF71C1">
      <w:pPr>
        <w:pStyle w:val="BodyTextIndent"/>
      </w:pPr>
      <w:r>
        <w:t>The Board will c</w:t>
      </w:r>
      <w:r w:rsidR="00A235B2">
        <w:t>onsider appointment of candidate for the position of</w:t>
      </w:r>
      <w:r>
        <w:t xml:space="preserve"> long term interim Superintendent.</w:t>
      </w:r>
    </w:p>
    <w:p w:rsidR="00EF71C1" w:rsidRPr="00EF71C1" w:rsidRDefault="00EF71C1" w:rsidP="00EF71C1">
      <w:pPr>
        <w:pStyle w:val="BodyTextIndent"/>
      </w:pPr>
    </w:p>
    <w:p w:rsidR="00497636" w:rsidRPr="00EC467B" w:rsidRDefault="004C3093" w:rsidP="00497636">
      <w:pPr>
        <w:pStyle w:val="BodyTextIndent"/>
        <w:ind w:left="0"/>
        <w:rPr>
          <w:b/>
          <w:i/>
        </w:rPr>
      </w:pPr>
      <w:r>
        <w:rPr>
          <w:b/>
        </w:rPr>
        <w:tab/>
        <w:t>C.</w:t>
      </w:r>
      <w:r>
        <w:rPr>
          <w:b/>
        </w:rPr>
        <w:tab/>
      </w:r>
      <w:r w:rsidR="00497636" w:rsidRPr="00EC467B">
        <w:rPr>
          <w:b/>
          <w:i/>
        </w:rPr>
        <w:t>Public Hearing</w:t>
      </w:r>
      <w:r w:rsidR="00497636">
        <w:rPr>
          <w:b/>
          <w:i/>
        </w:rPr>
        <w:t>/Re-Districting</w:t>
      </w:r>
    </w:p>
    <w:p w:rsidR="00497636" w:rsidRPr="00EC467B" w:rsidRDefault="00497636" w:rsidP="00497636">
      <w:pPr>
        <w:pStyle w:val="BodyTextIndent"/>
        <w:ind w:left="0"/>
        <w:rPr>
          <w:b/>
          <w:i/>
        </w:rPr>
      </w:pPr>
      <w:r w:rsidRPr="00EC467B">
        <w:rPr>
          <w:b/>
          <w:i/>
        </w:rPr>
        <w:tab/>
      </w:r>
      <w:r w:rsidRPr="00EC467B">
        <w:rPr>
          <w:b/>
          <w:i/>
        </w:rPr>
        <w:tab/>
        <w:t>Open Hearing</w:t>
      </w:r>
    </w:p>
    <w:p w:rsidR="00497636" w:rsidRPr="00EC467B" w:rsidRDefault="00497636" w:rsidP="00497636">
      <w:pPr>
        <w:pStyle w:val="BodyTextIndent"/>
        <w:ind w:left="0"/>
        <w:rPr>
          <w:b/>
          <w:i/>
        </w:rPr>
      </w:pPr>
      <w:r w:rsidRPr="00EC467B">
        <w:rPr>
          <w:b/>
          <w:i/>
        </w:rPr>
        <w:tab/>
      </w:r>
      <w:r w:rsidRPr="00EC467B">
        <w:rPr>
          <w:b/>
          <w:i/>
        </w:rPr>
        <w:tab/>
        <w:t>Close Hearing</w:t>
      </w:r>
    </w:p>
    <w:p w:rsidR="009479D5" w:rsidRDefault="00497636" w:rsidP="009479D5">
      <w:pPr>
        <w:pStyle w:val="BodyTextIndent"/>
        <w:rPr>
          <w:b/>
        </w:rPr>
      </w:pPr>
      <w:r>
        <w:t>The Stony Creek Joint Unified School District School Board has contracted with Glenn County Planning and Public Works Department in moving forward with a “re-draw” of the District’s Trustee areas.</w:t>
      </w:r>
    </w:p>
    <w:p w:rsidR="009479D5" w:rsidRDefault="009479D5" w:rsidP="00497636">
      <w:pPr>
        <w:pStyle w:val="BodyTextIndent"/>
        <w:ind w:left="0"/>
        <w:rPr>
          <w:b/>
        </w:rPr>
      </w:pPr>
    </w:p>
    <w:p w:rsidR="00497636" w:rsidRDefault="009479D5" w:rsidP="00497636">
      <w:pPr>
        <w:pStyle w:val="BodyTextIndent"/>
        <w:ind w:left="0"/>
        <w:rPr>
          <w:b/>
        </w:rPr>
      </w:pPr>
      <w:r>
        <w:rPr>
          <w:b/>
        </w:rPr>
        <w:tab/>
      </w:r>
      <w:r w:rsidR="00497636">
        <w:rPr>
          <w:b/>
        </w:rPr>
        <w:t>D.</w:t>
      </w:r>
      <w:r w:rsidR="00497636">
        <w:rPr>
          <w:b/>
        </w:rPr>
        <w:tab/>
      </w:r>
      <w:r w:rsidR="00497636" w:rsidRPr="00497636">
        <w:rPr>
          <w:b/>
        </w:rPr>
        <w:t>Re-Districting</w:t>
      </w:r>
      <w:r w:rsidR="00497636">
        <w:rPr>
          <w:b/>
        </w:rPr>
        <w:t xml:space="preserve"> – Action Item </w:t>
      </w:r>
    </w:p>
    <w:p w:rsidR="00497636" w:rsidRDefault="00497636" w:rsidP="00497636">
      <w:pPr>
        <w:pStyle w:val="BodyTextIndent"/>
      </w:pPr>
      <w:r>
        <w:lastRenderedPageBreak/>
        <w:t xml:space="preserve">The Board will </w:t>
      </w:r>
      <w:r w:rsidR="00540645">
        <w:t xml:space="preserve">consider preliminarily </w:t>
      </w:r>
      <w:r>
        <w:t>approving</w:t>
      </w:r>
      <w:r w:rsidR="00540645">
        <w:t xml:space="preserve"> the re-districted</w:t>
      </w:r>
      <w:r>
        <w:t xml:space="preserve"> map presented by Glenn County Public Works and Planning Department.</w:t>
      </w:r>
    </w:p>
    <w:p w:rsidR="00497636" w:rsidRPr="00EF71C1" w:rsidRDefault="00497636" w:rsidP="00497636">
      <w:pPr>
        <w:pStyle w:val="BodyTextIndent"/>
      </w:pPr>
    </w:p>
    <w:p w:rsidR="00497636" w:rsidRDefault="00497636" w:rsidP="00497636">
      <w:pPr>
        <w:pStyle w:val="BodyTextIndent"/>
        <w:ind w:left="0"/>
        <w:rPr>
          <w:b/>
        </w:rPr>
      </w:pPr>
      <w:r>
        <w:rPr>
          <w:b/>
        </w:rPr>
        <w:tab/>
        <w:t>E.</w:t>
      </w:r>
      <w:r>
        <w:rPr>
          <w:b/>
        </w:rPr>
        <w:tab/>
      </w:r>
      <w:proofErr w:type="spellStart"/>
      <w:r>
        <w:rPr>
          <w:b/>
        </w:rPr>
        <w:t>Medi</w:t>
      </w:r>
      <w:proofErr w:type="spellEnd"/>
      <w:r>
        <w:rPr>
          <w:b/>
        </w:rPr>
        <w:t>-Cal Administrative Activities Claiming Agreement – Action Item</w:t>
      </w:r>
    </w:p>
    <w:p w:rsidR="00497636" w:rsidRDefault="00497636" w:rsidP="00497636">
      <w:pPr>
        <w:pStyle w:val="BodyTextIndent"/>
        <w:ind w:left="0"/>
      </w:pPr>
      <w:r>
        <w:rPr>
          <w:b/>
        </w:rPr>
        <w:tab/>
      </w:r>
      <w:r>
        <w:rPr>
          <w:b/>
        </w:rPr>
        <w:tab/>
      </w:r>
      <w:r>
        <w:t>The agreement between the District and Glenn County Office of Education for</w:t>
      </w:r>
    </w:p>
    <w:p w:rsidR="00497636" w:rsidRDefault="00497636" w:rsidP="00497636">
      <w:pPr>
        <w:pStyle w:val="BodyTextIndent"/>
      </w:pPr>
      <w:r>
        <w:t xml:space="preserve">Administrative Services related to </w:t>
      </w:r>
      <w:proofErr w:type="spellStart"/>
      <w:r>
        <w:t>Medi</w:t>
      </w:r>
      <w:proofErr w:type="spellEnd"/>
      <w:r>
        <w:t>-Cal Administrative Activities will be presented for approval.</w:t>
      </w:r>
    </w:p>
    <w:p w:rsidR="00497636" w:rsidRDefault="00497636" w:rsidP="00497636">
      <w:pPr>
        <w:pStyle w:val="BodyTextIndent"/>
        <w:ind w:left="0"/>
      </w:pPr>
    </w:p>
    <w:p w:rsidR="00497636" w:rsidRDefault="00497636" w:rsidP="00497636">
      <w:pPr>
        <w:pStyle w:val="BodyTextIndent"/>
        <w:ind w:left="0"/>
        <w:rPr>
          <w:b/>
        </w:rPr>
      </w:pPr>
      <w:r>
        <w:tab/>
      </w:r>
      <w:r>
        <w:rPr>
          <w:b/>
        </w:rPr>
        <w:t>F.</w:t>
      </w:r>
      <w:r>
        <w:rPr>
          <w:b/>
        </w:rPr>
        <w:tab/>
        <w:t>First Interim Report – Action Item</w:t>
      </w:r>
    </w:p>
    <w:p w:rsidR="00497636" w:rsidRDefault="00497636" w:rsidP="00497636">
      <w:pPr>
        <w:pStyle w:val="BodyTextIndent"/>
        <w:ind w:left="0"/>
      </w:pPr>
      <w:r>
        <w:rPr>
          <w:b/>
        </w:rPr>
        <w:tab/>
      </w:r>
      <w:r>
        <w:rPr>
          <w:b/>
        </w:rPr>
        <w:tab/>
      </w:r>
      <w:r>
        <w:t>The First Interim Report will be presented for approval.</w:t>
      </w:r>
    </w:p>
    <w:p w:rsidR="00497636" w:rsidRDefault="00497636" w:rsidP="00497636">
      <w:pPr>
        <w:pStyle w:val="BodyTextIndent"/>
        <w:ind w:left="0"/>
      </w:pPr>
    </w:p>
    <w:p w:rsidR="00497636" w:rsidRPr="000B5D57" w:rsidRDefault="00497636" w:rsidP="00497636">
      <w:pPr>
        <w:pStyle w:val="BodyTextIndent"/>
        <w:ind w:left="720"/>
        <w:rPr>
          <w:b/>
        </w:rPr>
      </w:pPr>
      <w:r>
        <w:rPr>
          <w:b/>
        </w:rPr>
        <w:t>G.</w:t>
      </w:r>
      <w:r>
        <w:rPr>
          <w:b/>
        </w:rPr>
        <w:tab/>
        <w:t>Audit Report</w:t>
      </w:r>
    </w:p>
    <w:p w:rsidR="000F1EDA" w:rsidRDefault="00497636" w:rsidP="00540645">
      <w:pPr>
        <w:pStyle w:val="BodyTextIndent"/>
      </w:pPr>
      <w:r>
        <w:t>The annual report will be presented for information.</w:t>
      </w:r>
    </w:p>
    <w:p w:rsidR="0048257D" w:rsidRDefault="0048257D" w:rsidP="0048257D">
      <w:pPr>
        <w:pStyle w:val="BodyTextIndent"/>
        <w:ind w:left="0"/>
      </w:pPr>
    </w:p>
    <w:p w:rsidR="00065708" w:rsidRDefault="00DC5A04" w:rsidP="00D37CAF">
      <w:pPr>
        <w:pStyle w:val="BodyTextIndent"/>
        <w:ind w:left="0"/>
        <w:rPr>
          <w:b/>
        </w:rPr>
      </w:pPr>
      <w:r>
        <w:rPr>
          <w:b/>
        </w:rPr>
        <w:t>1</w:t>
      </w:r>
      <w:r w:rsidR="00242735">
        <w:rPr>
          <w:b/>
        </w:rPr>
        <w:t>2</w:t>
      </w:r>
      <w:r>
        <w:rPr>
          <w:b/>
        </w:rPr>
        <w:t>.</w:t>
      </w:r>
      <w:r>
        <w:rPr>
          <w:b/>
        </w:rPr>
        <w:tab/>
        <w:t>CURRICULUM AND PROGRAMS</w:t>
      </w:r>
    </w:p>
    <w:p w:rsidR="00A52F18" w:rsidRDefault="00D37CAF" w:rsidP="00065708">
      <w:pPr>
        <w:pStyle w:val="BodyTextIndent"/>
        <w:ind w:left="0"/>
      </w:pPr>
      <w:r>
        <w:rPr>
          <w:b/>
        </w:rPr>
        <w:tab/>
      </w:r>
      <w:r w:rsidR="00A47A2B">
        <w:rPr>
          <w:b/>
        </w:rPr>
        <w:t>A.</w:t>
      </w:r>
      <w:r w:rsidR="00C41191">
        <w:rPr>
          <w:b/>
        </w:rPr>
        <w:t xml:space="preserve">  </w:t>
      </w:r>
      <w:r w:rsidR="00065708">
        <w:rPr>
          <w:b/>
        </w:rPr>
        <w:tab/>
      </w:r>
      <w:r w:rsidR="00305C83" w:rsidRPr="004D0CEB">
        <w:rPr>
          <w:b/>
        </w:rPr>
        <w:t>College Trips</w:t>
      </w:r>
      <w:r w:rsidR="00EF71C1">
        <w:rPr>
          <w:b/>
        </w:rPr>
        <w:t xml:space="preserve"> – Action Item</w:t>
      </w:r>
    </w:p>
    <w:p w:rsidR="00686923" w:rsidRDefault="000E4E4A" w:rsidP="000E4E4A">
      <w:pPr>
        <w:pStyle w:val="BodyTextIndent"/>
      </w:pPr>
      <w:r>
        <w:t>Information</w:t>
      </w:r>
      <w:r w:rsidR="00883652">
        <w:t xml:space="preserve"> will be presented</w:t>
      </w:r>
      <w:r>
        <w:t xml:space="preserve"> regarding the propos</w:t>
      </w:r>
      <w:r w:rsidR="00453819">
        <w:t>ed college tour field tri</w:t>
      </w:r>
      <w:r w:rsidR="004812B4">
        <w:t>ps</w:t>
      </w:r>
      <w:r w:rsidR="00540645">
        <w:t>,</w:t>
      </w:r>
      <w:r w:rsidR="004812B4">
        <w:t xml:space="preserve"> approval</w:t>
      </w:r>
      <w:r w:rsidR="00883652">
        <w:t xml:space="preserve"> is requested.</w:t>
      </w:r>
    </w:p>
    <w:p w:rsidR="00453819" w:rsidRDefault="00453819" w:rsidP="000E4E4A">
      <w:pPr>
        <w:pStyle w:val="BodyTextIndent"/>
      </w:pPr>
    </w:p>
    <w:p w:rsidR="00686923" w:rsidRPr="00EF71C1" w:rsidRDefault="00242735" w:rsidP="00065708">
      <w:pPr>
        <w:pStyle w:val="BodyTextIndent"/>
        <w:ind w:left="0"/>
        <w:rPr>
          <w:b/>
        </w:rPr>
      </w:pPr>
      <w:r>
        <w:rPr>
          <w:b/>
        </w:rPr>
        <w:t>13</w:t>
      </w:r>
      <w:r w:rsidR="00686923">
        <w:rPr>
          <w:b/>
        </w:rPr>
        <w:t>.</w:t>
      </w:r>
      <w:r w:rsidR="00686923">
        <w:rPr>
          <w:b/>
        </w:rPr>
        <w:tab/>
      </w:r>
      <w:r w:rsidR="00686923" w:rsidRPr="00EF71C1">
        <w:rPr>
          <w:b/>
        </w:rPr>
        <w:t>PERSONNEL</w:t>
      </w:r>
    </w:p>
    <w:p w:rsidR="00350FFD" w:rsidRPr="00EF71C1" w:rsidRDefault="00350FFD" w:rsidP="00350FFD">
      <w:pPr>
        <w:shd w:val="clear" w:color="auto" w:fill="FFFFFF"/>
        <w:ind w:firstLine="720"/>
        <w:rPr>
          <w:b/>
          <w:sz w:val="24"/>
          <w:szCs w:val="24"/>
        </w:rPr>
      </w:pPr>
      <w:r w:rsidRPr="00EF71C1">
        <w:rPr>
          <w:b/>
          <w:sz w:val="24"/>
          <w:szCs w:val="24"/>
        </w:rPr>
        <w:t>A.</w:t>
      </w:r>
      <w:r w:rsidRPr="00EF71C1">
        <w:rPr>
          <w:b/>
          <w:sz w:val="24"/>
          <w:szCs w:val="24"/>
        </w:rPr>
        <w:tab/>
        <w:t>Personnel</w:t>
      </w:r>
    </w:p>
    <w:p w:rsidR="0088114B" w:rsidRPr="00686923" w:rsidRDefault="00350FFD" w:rsidP="00453819">
      <w:pPr>
        <w:shd w:val="clear" w:color="auto" w:fill="FFFFFF"/>
        <w:ind w:left="1440"/>
        <w:rPr>
          <w:b/>
        </w:rPr>
      </w:pPr>
      <w:r w:rsidRPr="00EF71C1">
        <w:rPr>
          <w:sz w:val="24"/>
          <w:szCs w:val="24"/>
        </w:rPr>
        <w:t>The Board will discuss an employee discipline issue if the employee requests the matter be heard in Open Session.</w:t>
      </w:r>
    </w:p>
    <w:p w:rsidR="006348A1" w:rsidRPr="006348A1" w:rsidRDefault="006348A1" w:rsidP="006348A1">
      <w:pPr>
        <w:pStyle w:val="BodyTextIndent"/>
        <w:ind w:left="0"/>
        <w:rPr>
          <w:b/>
        </w:rPr>
      </w:pPr>
    </w:p>
    <w:p w:rsidR="00211D08" w:rsidRDefault="002159FE" w:rsidP="00211D08">
      <w:pPr>
        <w:pStyle w:val="BodyTextIndent"/>
        <w:ind w:left="0"/>
      </w:pPr>
      <w:r w:rsidRPr="00211D08">
        <w:rPr>
          <w:b/>
        </w:rPr>
        <w:t>1</w:t>
      </w:r>
      <w:r w:rsidR="00242735">
        <w:rPr>
          <w:b/>
        </w:rPr>
        <w:t>4</w:t>
      </w:r>
      <w:r w:rsidRPr="00211D08">
        <w:t>.</w:t>
      </w:r>
      <w:r w:rsidRPr="00211D08">
        <w:tab/>
      </w:r>
      <w:r w:rsidR="00003315">
        <w:rPr>
          <w:b/>
        </w:rPr>
        <w:t>PLANNING AND FACILITIES</w:t>
      </w:r>
    </w:p>
    <w:p w:rsidR="00065708" w:rsidRPr="008E7B0E" w:rsidRDefault="009479D5" w:rsidP="00065708">
      <w:pPr>
        <w:pStyle w:val="BodyTextIndent"/>
        <w:numPr>
          <w:ilvl w:val="0"/>
          <w:numId w:val="33"/>
        </w:numPr>
        <w:rPr>
          <w:b/>
        </w:rPr>
      </w:pPr>
      <w:r>
        <w:rPr>
          <w:b/>
        </w:rPr>
        <w:tab/>
      </w:r>
      <w:r w:rsidR="00305C83" w:rsidRPr="00883652">
        <w:rPr>
          <w:b/>
        </w:rPr>
        <w:t>Locks/Door Handles</w:t>
      </w:r>
      <w:r w:rsidR="00EF71C1">
        <w:rPr>
          <w:b/>
        </w:rPr>
        <w:t xml:space="preserve"> – Action Item</w:t>
      </w:r>
    </w:p>
    <w:p w:rsidR="009479D5" w:rsidRDefault="00266B32" w:rsidP="009479D5">
      <w:pPr>
        <w:pStyle w:val="BodyTextIndent"/>
      </w:pPr>
      <w:r>
        <w:t>Information will be presented</w:t>
      </w:r>
      <w:r w:rsidR="00883652">
        <w:t xml:space="preserve"> regarding the replacement of the locks and handles at Elk Creek Elementar</w:t>
      </w:r>
      <w:r w:rsidR="00540645">
        <w:t>y School,</w:t>
      </w:r>
      <w:r w:rsidR="00883652">
        <w:t xml:space="preserve"> approval is requested.</w:t>
      </w:r>
    </w:p>
    <w:p w:rsidR="009479D5" w:rsidRDefault="009479D5" w:rsidP="009479D5">
      <w:pPr>
        <w:pStyle w:val="BodyTextIndent"/>
        <w:rPr>
          <w:b/>
        </w:rPr>
      </w:pPr>
      <w:bookmarkStart w:id="0" w:name="_GoBack"/>
      <w:bookmarkEnd w:id="0"/>
      <w:r>
        <w:rPr>
          <w:b/>
        </w:rPr>
        <w:t xml:space="preserve"> </w:t>
      </w:r>
    </w:p>
    <w:p w:rsidR="00065708" w:rsidRDefault="00065708" w:rsidP="00065708">
      <w:pPr>
        <w:pStyle w:val="BodyTextIndent"/>
        <w:numPr>
          <w:ilvl w:val="0"/>
          <w:numId w:val="33"/>
        </w:numPr>
        <w:rPr>
          <w:b/>
        </w:rPr>
      </w:pPr>
      <w:r>
        <w:rPr>
          <w:b/>
        </w:rPr>
        <w:t>Williams Act Quarterly Report</w:t>
      </w:r>
      <w:r w:rsidR="00EF71C1">
        <w:rPr>
          <w:b/>
        </w:rPr>
        <w:t xml:space="preserve"> – Action Item</w:t>
      </w:r>
    </w:p>
    <w:p w:rsidR="007B0FEA" w:rsidRDefault="00065708" w:rsidP="00A235B2">
      <w:pPr>
        <w:pStyle w:val="ListParagraph"/>
        <w:ind w:left="1440"/>
        <w:rPr>
          <w:sz w:val="24"/>
          <w:szCs w:val="24"/>
        </w:rPr>
      </w:pPr>
      <w:r w:rsidRPr="00065708">
        <w:rPr>
          <w:sz w:val="24"/>
          <w:szCs w:val="24"/>
        </w:rPr>
        <w:t>The Williams Act Quarterly Report will be presented for approval.  There were no complaints during this quarter</w:t>
      </w:r>
      <w:r w:rsidR="00242735">
        <w:rPr>
          <w:sz w:val="24"/>
          <w:szCs w:val="24"/>
        </w:rPr>
        <w:t>.</w:t>
      </w:r>
    </w:p>
    <w:p w:rsidR="00242735" w:rsidRDefault="00242735" w:rsidP="00242735">
      <w:pPr>
        <w:rPr>
          <w:b/>
        </w:rPr>
      </w:pPr>
    </w:p>
    <w:p w:rsidR="00242735" w:rsidRPr="00242735" w:rsidRDefault="00242735" w:rsidP="00242735">
      <w:pPr>
        <w:rPr>
          <w:b/>
          <w:sz w:val="24"/>
          <w:szCs w:val="24"/>
        </w:rPr>
      </w:pPr>
      <w:r>
        <w:rPr>
          <w:b/>
          <w:sz w:val="24"/>
          <w:szCs w:val="24"/>
        </w:rPr>
        <w:t>15.</w:t>
      </w:r>
      <w:r>
        <w:rPr>
          <w:b/>
          <w:sz w:val="24"/>
          <w:szCs w:val="24"/>
        </w:rPr>
        <w:tab/>
        <w:t>PUBLIC COMMENT ON CLOSED SESSION ITEM(S)</w:t>
      </w:r>
    </w:p>
    <w:p w:rsidR="00A235B2" w:rsidRDefault="00A235B2" w:rsidP="007B0FEA">
      <w:pPr>
        <w:pStyle w:val="BodyTextIndent"/>
        <w:ind w:left="0"/>
        <w:rPr>
          <w:b/>
        </w:rPr>
      </w:pPr>
    </w:p>
    <w:p w:rsidR="00A235B2" w:rsidRDefault="00242735" w:rsidP="007B0FEA">
      <w:pPr>
        <w:pStyle w:val="BodyTextIndent"/>
        <w:ind w:left="0"/>
        <w:rPr>
          <w:b/>
        </w:rPr>
      </w:pPr>
      <w:r>
        <w:rPr>
          <w:b/>
        </w:rPr>
        <w:t>16</w:t>
      </w:r>
      <w:r w:rsidR="00A235B2">
        <w:rPr>
          <w:b/>
        </w:rPr>
        <w:t>.</w:t>
      </w:r>
      <w:r w:rsidR="00A235B2">
        <w:rPr>
          <w:b/>
        </w:rPr>
        <w:tab/>
        <w:t>ADJOURN TO CLOSED SESSION</w:t>
      </w:r>
    </w:p>
    <w:p w:rsidR="00A235B2" w:rsidRDefault="00A235B2" w:rsidP="00A235B2">
      <w:pPr>
        <w:pStyle w:val="ListParagraph"/>
        <w:numPr>
          <w:ilvl w:val="0"/>
          <w:numId w:val="37"/>
        </w:numPr>
        <w:rPr>
          <w:b/>
          <w:sz w:val="24"/>
          <w:szCs w:val="24"/>
        </w:rPr>
      </w:pPr>
      <w:r>
        <w:rPr>
          <w:b/>
          <w:sz w:val="24"/>
          <w:szCs w:val="24"/>
        </w:rPr>
        <w:t>Gov. Code 54957</w:t>
      </w:r>
      <w:r>
        <w:rPr>
          <w:b/>
          <w:sz w:val="24"/>
          <w:szCs w:val="24"/>
        </w:rPr>
        <w:tab/>
      </w:r>
      <w:r>
        <w:rPr>
          <w:b/>
          <w:sz w:val="24"/>
          <w:szCs w:val="24"/>
        </w:rPr>
        <w:tab/>
        <w:t>Personnel-Discipline/Dismissal/Release</w:t>
      </w:r>
    </w:p>
    <w:p w:rsidR="00A235B2" w:rsidRPr="00540645" w:rsidRDefault="00A235B2" w:rsidP="00A235B2">
      <w:pPr>
        <w:pStyle w:val="ListParagraph"/>
        <w:numPr>
          <w:ilvl w:val="0"/>
          <w:numId w:val="37"/>
        </w:numPr>
        <w:rPr>
          <w:b/>
          <w:sz w:val="24"/>
          <w:szCs w:val="24"/>
        </w:rPr>
      </w:pPr>
      <w:r w:rsidRPr="00540645">
        <w:rPr>
          <w:b/>
          <w:sz w:val="24"/>
          <w:szCs w:val="24"/>
        </w:rPr>
        <w:t>Gov. Code 54956.9</w:t>
      </w:r>
      <w:r w:rsidRPr="00540645">
        <w:rPr>
          <w:b/>
          <w:sz w:val="24"/>
          <w:szCs w:val="24"/>
        </w:rPr>
        <w:tab/>
        <w:t>Anticipated Litigation</w:t>
      </w:r>
    </w:p>
    <w:p w:rsidR="00A235B2" w:rsidRDefault="00242735" w:rsidP="00A235B2">
      <w:pPr>
        <w:rPr>
          <w:b/>
          <w:sz w:val="24"/>
          <w:szCs w:val="24"/>
        </w:rPr>
      </w:pPr>
      <w:r>
        <w:rPr>
          <w:b/>
          <w:sz w:val="24"/>
          <w:szCs w:val="24"/>
        </w:rPr>
        <w:t>17</w:t>
      </w:r>
      <w:r w:rsidR="00A235B2">
        <w:rPr>
          <w:b/>
          <w:sz w:val="24"/>
          <w:szCs w:val="24"/>
        </w:rPr>
        <w:t xml:space="preserve">. </w:t>
      </w:r>
      <w:r w:rsidR="00A235B2">
        <w:rPr>
          <w:b/>
          <w:sz w:val="24"/>
          <w:szCs w:val="24"/>
        </w:rPr>
        <w:tab/>
        <w:t>RECONVENE TO OPEN SESSION</w:t>
      </w:r>
    </w:p>
    <w:p w:rsidR="00A235B2" w:rsidRDefault="00A235B2" w:rsidP="00A235B2">
      <w:pPr>
        <w:rPr>
          <w:b/>
          <w:sz w:val="24"/>
          <w:szCs w:val="24"/>
        </w:rPr>
      </w:pPr>
    </w:p>
    <w:p w:rsidR="00A235B2" w:rsidRDefault="00A235B2" w:rsidP="00A235B2">
      <w:pPr>
        <w:rPr>
          <w:b/>
          <w:sz w:val="24"/>
          <w:szCs w:val="24"/>
        </w:rPr>
      </w:pPr>
      <w:r>
        <w:rPr>
          <w:b/>
          <w:sz w:val="24"/>
          <w:szCs w:val="24"/>
        </w:rPr>
        <w:t>1</w:t>
      </w:r>
      <w:r w:rsidR="00242735">
        <w:rPr>
          <w:b/>
          <w:sz w:val="24"/>
          <w:szCs w:val="24"/>
        </w:rPr>
        <w:t>8</w:t>
      </w:r>
      <w:r>
        <w:rPr>
          <w:b/>
          <w:sz w:val="24"/>
          <w:szCs w:val="24"/>
        </w:rPr>
        <w:t>.</w:t>
      </w:r>
      <w:r>
        <w:rPr>
          <w:b/>
          <w:sz w:val="24"/>
          <w:szCs w:val="24"/>
        </w:rPr>
        <w:tab/>
        <w:t>CLOSED SESSION REPORT</w:t>
      </w:r>
    </w:p>
    <w:p w:rsidR="00242735" w:rsidRDefault="00242735" w:rsidP="00A235B2">
      <w:pPr>
        <w:rPr>
          <w:b/>
          <w:sz w:val="24"/>
          <w:szCs w:val="24"/>
        </w:rPr>
      </w:pPr>
    </w:p>
    <w:p w:rsidR="00A235B2" w:rsidRPr="007B0FEA" w:rsidRDefault="00242735" w:rsidP="00242735">
      <w:pPr>
        <w:rPr>
          <w:b/>
        </w:rPr>
      </w:pPr>
      <w:r>
        <w:rPr>
          <w:b/>
          <w:sz w:val="24"/>
          <w:szCs w:val="24"/>
        </w:rPr>
        <w:t>19.</w:t>
      </w:r>
      <w:r>
        <w:rPr>
          <w:b/>
          <w:sz w:val="24"/>
          <w:szCs w:val="24"/>
        </w:rPr>
        <w:tab/>
        <w:t>ITEMS FOR NEXT AGENDA</w:t>
      </w:r>
    </w:p>
    <w:p w:rsidR="000E6BC8" w:rsidRDefault="000E6BC8" w:rsidP="000E6BC8">
      <w:pPr>
        <w:pStyle w:val="BodyTextIndent"/>
        <w:rPr>
          <w:b/>
        </w:rPr>
      </w:pPr>
    </w:p>
    <w:p w:rsidR="00540645" w:rsidRDefault="00242735" w:rsidP="00A52F18">
      <w:pPr>
        <w:pStyle w:val="BodyTextIndent"/>
        <w:ind w:left="0"/>
        <w:rPr>
          <w:b/>
        </w:rPr>
      </w:pPr>
      <w:r>
        <w:rPr>
          <w:b/>
        </w:rPr>
        <w:t>20</w:t>
      </w:r>
      <w:r w:rsidR="007B0FEA">
        <w:rPr>
          <w:b/>
        </w:rPr>
        <w:t>.</w:t>
      </w:r>
      <w:r w:rsidR="007B0FEA">
        <w:rPr>
          <w:b/>
        </w:rPr>
        <w:tab/>
      </w:r>
      <w:r w:rsidR="00D039CB">
        <w:rPr>
          <w:b/>
        </w:rPr>
        <w:t>ADJOURNMENT</w:t>
      </w:r>
    </w:p>
    <w:p w:rsidR="001D511C" w:rsidRDefault="00D039CB" w:rsidP="00A52F18">
      <w:pPr>
        <w:pStyle w:val="BodyTextIndent"/>
        <w:ind w:left="0"/>
      </w:pPr>
      <w:r>
        <w:rPr>
          <w:b/>
        </w:rPr>
        <w:t>The next regular meeting will be held on</w:t>
      </w:r>
      <w:r w:rsidR="009E1C26">
        <w:rPr>
          <w:b/>
        </w:rPr>
        <w:t xml:space="preserve"> </w:t>
      </w:r>
      <w:r w:rsidR="00305C83">
        <w:rPr>
          <w:b/>
        </w:rPr>
        <w:t>February 12, 2014</w:t>
      </w:r>
      <w:r>
        <w:rPr>
          <w:b/>
        </w:rPr>
        <w:t xml:space="preserve"> at 6:00 pm at Indian Valley Elementary School </w:t>
      </w:r>
    </w:p>
    <w:sectPr w:rsidR="001D511C"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B8" w:rsidRDefault="00B63CB8" w:rsidP="000724CA">
      <w:r>
        <w:separator/>
      </w:r>
    </w:p>
  </w:endnote>
  <w:endnote w:type="continuationSeparator" w:id="0">
    <w:p w:rsidR="00B63CB8" w:rsidRDefault="00B63CB8"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B8" w:rsidRDefault="00B63CB8" w:rsidP="000724CA">
      <w:r>
        <w:separator/>
      </w:r>
    </w:p>
  </w:footnote>
  <w:footnote w:type="continuationSeparator" w:id="0">
    <w:p w:rsidR="00B63CB8" w:rsidRDefault="00B63CB8"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8154F780"/>
    <w:lvl w:ilvl="0" w:tplc="8EB4322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C5112"/>
    <w:multiLevelType w:val="hybridMultilevel"/>
    <w:tmpl w:val="253CF33A"/>
    <w:lvl w:ilvl="0" w:tplc="ABFA4508">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4D4312"/>
    <w:multiLevelType w:val="hybridMultilevel"/>
    <w:tmpl w:val="AC3C0318"/>
    <w:lvl w:ilvl="0" w:tplc="89F899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3"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4"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9B7E53"/>
    <w:multiLevelType w:val="hybridMultilevel"/>
    <w:tmpl w:val="8154F780"/>
    <w:lvl w:ilvl="0" w:tplc="8EB4322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76FE1"/>
    <w:multiLevelType w:val="hybridMultilevel"/>
    <w:tmpl w:val="CE563412"/>
    <w:lvl w:ilvl="0" w:tplc="5E72D7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2"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4" w15:restartNumberingAfterBreak="0">
    <w:nsid w:val="55D35480"/>
    <w:multiLevelType w:val="hybridMultilevel"/>
    <w:tmpl w:val="BEFE8D9E"/>
    <w:lvl w:ilvl="0" w:tplc="35F687F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B41A33"/>
    <w:multiLevelType w:val="hybridMultilevel"/>
    <w:tmpl w:val="8E84F9F0"/>
    <w:lvl w:ilvl="0" w:tplc="74A2FE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76D59C1"/>
    <w:multiLevelType w:val="hybridMultilevel"/>
    <w:tmpl w:val="5CEAE484"/>
    <w:lvl w:ilvl="0" w:tplc="4CA4B524">
      <w:start w:val="1"/>
      <w:numFmt w:val="decimal"/>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0"/>
    </w:lvlOverride>
  </w:num>
  <w:num w:numId="7">
    <w:abstractNumId w:val="30"/>
  </w:num>
  <w:num w:numId="8">
    <w:abstractNumId w:val="11"/>
  </w:num>
  <w:num w:numId="9">
    <w:abstractNumId w:val="13"/>
  </w:num>
  <w:num w:numId="10">
    <w:abstractNumId w:val="29"/>
  </w:num>
  <w:num w:numId="11">
    <w:abstractNumId w:val="21"/>
  </w:num>
  <w:num w:numId="12">
    <w:abstractNumId w:val="5"/>
  </w:num>
  <w:num w:numId="13">
    <w:abstractNumId w:val="34"/>
  </w:num>
  <w:num w:numId="14">
    <w:abstractNumId w:val="0"/>
  </w:num>
  <w:num w:numId="15">
    <w:abstractNumId w:val="18"/>
  </w:num>
  <w:num w:numId="16">
    <w:abstractNumId w:val="25"/>
  </w:num>
  <w:num w:numId="17">
    <w:abstractNumId w:val="31"/>
  </w:num>
  <w:num w:numId="18">
    <w:abstractNumId w:val="17"/>
  </w:num>
  <w:num w:numId="19">
    <w:abstractNumId w:val="20"/>
  </w:num>
  <w:num w:numId="20">
    <w:abstractNumId w:val="1"/>
  </w:num>
  <w:num w:numId="21">
    <w:abstractNumId w:val="26"/>
  </w:num>
  <w:num w:numId="22">
    <w:abstractNumId w:val="16"/>
  </w:num>
  <w:num w:numId="23">
    <w:abstractNumId w:val="14"/>
  </w:num>
  <w:num w:numId="24">
    <w:abstractNumId w:val="28"/>
  </w:num>
  <w:num w:numId="25">
    <w:abstractNumId w:val="8"/>
  </w:num>
  <w:num w:numId="26">
    <w:abstractNumId w:val="10"/>
  </w:num>
  <w:num w:numId="27">
    <w:abstractNumId w:val="27"/>
  </w:num>
  <w:num w:numId="28">
    <w:abstractNumId w:val="2"/>
  </w:num>
  <w:num w:numId="29">
    <w:abstractNumId w:val="9"/>
  </w:num>
  <w:num w:numId="30">
    <w:abstractNumId w:val="4"/>
  </w:num>
  <w:num w:numId="31">
    <w:abstractNumId w:val="33"/>
  </w:num>
  <w:num w:numId="32">
    <w:abstractNumId w:val="19"/>
  </w:num>
  <w:num w:numId="33">
    <w:abstractNumId w:val="32"/>
  </w:num>
  <w:num w:numId="34">
    <w:abstractNumId w:val="35"/>
  </w:num>
  <w:num w:numId="35">
    <w:abstractNumId w:val="3"/>
  </w:num>
  <w:num w:numId="36">
    <w:abstractNumId w:val="2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0B40"/>
    <w:rsid w:val="0002076C"/>
    <w:rsid w:val="00037CFF"/>
    <w:rsid w:val="00055BA2"/>
    <w:rsid w:val="00065708"/>
    <w:rsid w:val="000724CA"/>
    <w:rsid w:val="00087533"/>
    <w:rsid w:val="000B7B9A"/>
    <w:rsid w:val="000C5474"/>
    <w:rsid w:val="000C7983"/>
    <w:rsid w:val="000E4E4A"/>
    <w:rsid w:val="000E6BC8"/>
    <w:rsid w:val="000F1EDA"/>
    <w:rsid w:val="000F7F7E"/>
    <w:rsid w:val="001043A1"/>
    <w:rsid w:val="00125281"/>
    <w:rsid w:val="00150B09"/>
    <w:rsid w:val="00156611"/>
    <w:rsid w:val="00164B9A"/>
    <w:rsid w:val="001740C5"/>
    <w:rsid w:val="00174FB8"/>
    <w:rsid w:val="00181DD5"/>
    <w:rsid w:val="001824C2"/>
    <w:rsid w:val="001B063E"/>
    <w:rsid w:val="001C1620"/>
    <w:rsid w:val="001D19F3"/>
    <w:rsid w:val="001D511C"/>
    <w:rsid w:val="001D707A"/>
    <w:rsid w:val="001E1281"/>
    <w:rsid w:val="001F5CEA"/>
    <w:rsid w:val="00211D08"/>
    <w:rsid w:val="002159FE"/>
    <w:rsid w:val="00233F4A"/>
    <w:rsid w:val="00242735"/>
    <w:rsid w:val="00245F88"/>
    <w:rsid w:val="002554B6"/>
    <w:rsid w:val="00266B32"/>
    <w:rsid w:val="002B7C67"/>
    <w:rsid w:val="002C16DE"/>
    <w:rsid w:val="002C5F65"/>
    <w:rsid w:val="002E2A9A"/>
    <w:rsid w:val="00302B69"/>
    <w:rsid w:val="00305C83"/>
    <w:rsid w:val="003209DB"/>
    <w:rsid w:val="00336222"/>
    <w:rsid w:val="003417D8"/>
    <w:rsid w:val="00343A26"/>
    <w:rsid w:val="00350FFD"/>
    <w:rsid w:val="003557DF"/>
    <w:rsid w:val="003B194B"/>
    <w:rsid w:val="003B5FD1"/>
    <w:rsid w:val="003C4FE3"/>
    <w:rsid w:val="003D14C1"/>
    <w:rsid w:val="003D371A"/>
    <w:rsid w:val="00403E85"/>
    <w:rsid w:val="00423063"/>
    <w:rsid w:val="0042538C"/>
    <w:rsid w:val="00435F60"/>
    <w:rsid w:val="00453819"/>
    <w:rsid w:val="00462C42"/>
    <w:rsid w:val="004812B4"/>
    <w:rsid w:val="0048257D"/>
    <w:rsid w:val="004857AF"/>
    <w:rsid w:val="0049044C"/>
    <w:rsid w:val="00497636"/>
    <w:rsid w:val="004A4086"/>
    <w:rsid w:val="004A69B2"/>
    <w:rsid w:val="004C2B88"/>
    <w:rsid w:val="004C3093"/>
    <w:rsid w:val="004D0CEB"/>
    <w:rsid w:val="004D6ED1"/>
    <w:rsid w:val="00501764"/>
    <w:rsid w:val="00510511"/>
    <w:rsid w:val="00512D18"/>
    <w:rsid w:val="00540645"/>
    <w:rsid w:val="005A6E62"/>
    <w:rsid w:val="005C5CB1"/>
    <w:rsid w:val="005F01A6"/>
    <w:rsid w:val="005F52C1"/>
    <w:rsid w:val="0060420E"/>
    <w:rsid w:val="00605DA9"/>
    <w:rsid w:val="00610DDE"/>
    <w:rsid w:val="00615173"/>
    <w:rsid w:val="00633D21"/>
    <w:rsid w:val="006348A1"/>
    <w:rsid w:val="00634BCA"/>
    <w:rsid w:val="00642694"/>
    <w:rsid w:val="006600AE"/>
    <w:rsid w:val="006706DC"/>
    <w:rsid w:val="00680F69"/>
    <w:rsid w:val="00686923"/>
    <w:rsid w:val="00687A13"/>
    <w:rsid w:val="006955AF"/>
    <w:rsid w:val="006A5750"/>
    <w:rsid w:val="006C1ED3"/>
    <w:rsid w:val="006F4939"/>
    <w:rsid w:val="00712E42"/>
    <w:rsid w:val="007316DF"/>
    <w:rsid w:val="00731E4E"/>
    <w:rsid w:val="007756EF"/>
    <w:rsid w:val="00775F3F"/>
    <w:rsid w:val="007A4D10"/>
    <w:rsid w:val="007A7E33"/>
    <w:rsid w:val="007B0FEA"/>
    <w:rsid w:val="007B1E9D"/>
    <w:rsid w:val="007C4388"/>
    <w:rsid w:val="007D77F9"/>
    <w:rsid w:val="007F717D"/>
    <w:rsid w:val="008059F5"/>
    <w:rsid w:val="00847B83"/>
    <w:rsid w:val="00855721"/>
    <w:rsid w:val="008748AB"/>
    <w:rsid w:val="0088114B"/>
    <w:rsid w:val="00883652"/>
    <w:rsid w:val="008A06AB"/>
    <w:rsid w:val="008E7B0E"/>
    <w:rsid w:val="008F53A1"/>
    <w:rsid w:val="008F5CAB"/>
    <w:rsid w:val="00947577"/>
    <w:rsid w:val="009479D5"/>
    <w:rsid w:val="00976E6B"/>
    <w:rsid w:val="009773CE"/>
    <w:rsid w:val="0098751D"/>
    <w:rsid w:val="009901BE"/>
    <w:rsid w:val="009B61D0"/>
    <w:rsid w:val="009B658C"/>
    <w:rsid w:val="009D3802"/>
    <w:rsid w:val="009E1C26"/>
    <w:rsid w:val="00A235B2"/>
    <w:rsid w:val="00A47A2B"/>
    <w:rsid w:val="00A52F18"/>
    <w:rsid w:val="00A74012"/>
    <w:rsid w:val="00A86DBF"/>
    <w:rsid w:val="00AB7B3C"/>
    <w:rsid w:val="00AE3780"/>
    <w:rsid w:val="00AE75CE"/>
    <w:rsid w:val="00B26E6B"/>
    <w:rsid w:val="00B30B06"/>
    <w:rsid w:val="00B459B7"/>
    <w:rsid w:val="00B60FC3"/>
    <w:rsid w:val="00B63CB8"/>
    <w:rsid w:val="00B679EF"/>
    <w:rsid w:val="00B8044F"/>
    <w:rsid w:val="00B81431"/>
    <w:rsid w:val="00BF7B1E"/>
    <w:rsid w:val="00C070B8"/>
    <w:rsid w:val="00C142BF"/>
    <w:rsid w:val="00C17347"/>
    <w:rsid w:val="00C41191"/>
    <w:rsid w:val="00C4515A"/>
    <w:rsid w:val="00C90F5E"/>
    <w:rsid w:val="00CC049D"/>
    <w:rsid w:val="00CD0255"/>
    <w:rsid w:val="00CE2A28"/>
    <w:rsid w:val="00CF4429"/>
    <w:rsid w:val="00D0263B"/>
    <w:rsid w:val="00D039CB"/>
    <w:rsid w:val="00D0590D"/>
    <w:rsid w:val="00D148D7"/>
    <w:rsid w:val="00D23E59"/>
    <w:rsid w:val="00D37CAF"/>
    <w:rsid w:val="00D50A3F"/>
    <w:rsid w:val="00D563B5"/>
    <w:rsid w:val="00D75324"/>
    <w:rsid w:val="00D77FBF"/>
    <w:rsid w:val="00D81284"/>
    <w:rsid w:val="00D977BA"/>
    <w:rsid w:val="00D977C6"/>
    <w:rsid w:val="00DB00BF"/>
    <w:rsid w:val="00DC5A04"/>
    <w:rsid w:val="00DC60AF"/>
    <w:rsid w:val="00DE1895"/>
    <w:rsid w:val="00DE5FED"/>
    <w:rsid w:val="00E00F74"/>
    <w:rsid w:val="00E0274A"/>
    <w:rsid w:val="00E06A7B"/>
    <w:rsid w:val="00E206CC"/>
    <w:rsid w:val="00E334B1"/>
    <w:rsid w:val="00E5336E"/>
    <w:rsid w:val="00E551F6"/>
    <w:rsid w:val="00E85AB4"/>
    <w:rsid w:val="00EA24B0"/>
    <w:rsid w:val="00EA55BC"/>
    <w:rsid w:val="00EB6AC7"/>
    <w:rsid w:val="00EC4501"/>
    <w:rsid w:val="00EC467B"/>
    <w:rsid w:val="00EF6A62"/>
    <w:rsid w:val="00EF71C1"/>
    <w:rsid w:val="00F14FF8"/>
    <w:rsid w:val="00F30411"/>
    <w:rsid w:val="00F4006B"/>
    <w:rsid w:val="00F60408"/>
    <w:rsid w:val="00F6092F"/>
    <w:rsid w:val="00FA31EF"/>
    <w:rsid w:val="00FD2F40"/>
    <w:rsid w:val="00FD5670"/>
    <w:rsid w:val="00FE27AC"/>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525BF"/>
  <w15:docId w15:val="{13CD4A25-0F50-4078-81E2-1B469FEC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9CB"/>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D039CB"/>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basedOn w:val="DefaultParagraphFont"/>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basedOn w:val="DefaultParagraphFont"/>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basedOn w:val="DefaultParagraphFont"/>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basedOn w:val="DefaultParagraphFont"/>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basedOn w:val="DefaultParagraphFont"/>
    <w:link w:val="Footer"/>
    <w:uiPriority w:val="99"/>
    <w:rsid w:val="000724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67BC-C1FC-4BB9-BAB8-4E19F113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Alyson Cox</cp:lastModifiedBy>
  <cp:revision>32</cp:revision>
  <cp:lastPrinted>2014-01-03T23:16:00Z</cp:lastPrinted>
  <dcterms:created xsi:type="dcterms:W3CDTF">2013-12-16T23:27:00Z</dcterms:created>
  <dcterms:modified xsi:type="dcterms:W3CDTF">2019-05-09T19:55:00Z</dcterms:modified>
</cp:coreProperties>
</file>