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A203" w14:textId="34FF3DAC" w:rsidR="002B426C" w:rsidRPr="001803D4" w:rsidRDefault="002B426C" w:rsidP="002B426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Minutes</w:t>
      </w:r>
      <w:r w:rsidRPr="008833EF">
        <w:rPr>
          <w:rFonts w:ascii="Georgia" w:hAnsi="Georgia"/>
          <w:b/>
          <w:sz w:val="36"/>
          <w:szCs w:val="36"/>
        </w:rPr>
        <w:t xml:space="preserve"> for School Council </w:t>
      </w:r>
    </w:p>
    <w:p w14:paraId="08D421AC" w14:textId="4FD42C3D" w:rsidR="002B426C" w:rsidRDefault="002B426C" w:rsidP="002B42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Miller Elementary </w:t>
      </w:r>
    </w:p>
    <w:p w14:paraId="4D1C8BA4" w14:textId="41CA586A" w:rsidR="002B426C" w:rsidRDefault="00752265" w:rsidP="002B42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October </w:t>
      </w:r>
      <w:r w:rsidR="00442CF0">
        <w:rPr>
          <w:rFonts w:ascii="Georgia" w:hAnsi="Georgia"/>
        </w:rPr>
        <w:t>3</w:t>
      </w:r>
      <w:r w:rsidR="002B426C">
        <w:rPr>
          <w:rFonts w:ascii="Georgia" w:hAnsi="Georgia"/>
        </w:rPr>
        <w:t xml:space="preserve">, 2023 </w:t>
      </w:r>
    </w:p>
    <w:p w14:paraId="51020728" w14:textId="28FD88C7" w:rsidR="002B426C" w:rsidRDefault="002B426C" w:rsidP="002B42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7:30 a.m. </w:t>
      </w:r>
    </w:p>
    <w:p w14:paraId="2B4F434A" w14:textId="77777777" w:rsidR="00752265" w:rsidRPr="00752265" w:rsidRDefault="00752265" w:rsidP="0075226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4F2A9996" w14:textId="77777777" w:rsidR="00497B29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Call to Order   </w:t>
      </w:r>
    </w:p>
    <w:p w14:paraId="7E173076" w14:textId="3300F2BF" w:rsidR="00752265" w:rsidRPr="00497B29" w:rsidRDefault="00497B29" w:rsidP="00752265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Dr. Brock called the meeting to order at 7:35 a.m.</w:t>
      </w:r>
      <w:r w:rsidR="00752265" w:rsidRPr="00752265">
        <w:rPr>
          <w:rFonts w:ascii="Georgia" w:eastAsia="Times New Roman" w:hAnsi="Georgia" w:cs="Times New Roman"/>
          <w:sz w:val="24"/>
          <w:szCs w:val="24"/>
        </w:rPr>
        <w:t xml:space="preserve">                                                  </w:t>
      </w:r>
      <w:r w:rsidR="00752265" w:rsidRPr="00752265">
        <w:rPr>
          <w:rFonts w:ascii="Georgia" w:eastAsia="Times New Roman" w:hAnsi="Georgia" w:cs="Times New Roman"/>
          <w:sz w:val="24"/>
          <w:szCs w:val="24"/>
        </w:rPr>
        <w:tab/>
      </w:r>
      <w:r w:rsidR="00695FC0">
        <w:rPr>
          <w:rFonts w:ascii="Georgia" w:eastAsia="Times New Roman" w:hAnsi="Georgia" w:cs="Times New Roman"/>
          <w:sz w:val="24"/>
          <w:szCs w:val="24"/>
        </w:rPr>
        <w:tab/>
      </w:r>
      <w:r w:rsidR="00442CF0">
        <w:rPr>
          <w:rFonts w:ascii="Georgia" w:eastAsia="Times New Roman" w:hAnsi="Georgia" w:cs="Times New Roman"/>
          <w:sz w:val="24"/>
          <w:szCs w:val="24"/>
        </w:rPr>
        <w:tab/>
      </w:r>
    </w:p>
    <w:p w14:paraId="6C54DA77" w14:textId="77777777" w:rsidR="00497B29" w:rsidRDefault="00752265" w:rsidP="00497B29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Approval of Agenda from </w:t>
      </w:r>
      <w:r w:rsidR="00442CF0">
        <w:rPr>
          <w:rFonts w:ascii="Georgia" w:eastAsia="Times New Roman" w:hAnsi="Georgia" w:cs="Times New Roman"/>
          <w:sz w:val="24"/>
          <w:szCs w:val="24"/>
        </w:rPr>
        <w:t>September</w:t>
      </w:r>
      <w:r w:rsidRPr="00752265">
        <w:rPr>
          <w:rFonts w:ascii="Georgia" w:eastAsia="Times New Roman" w:hAnsi="Georgia" w:cs="Times New Roman"/>
          <w:sz w:val="24"/>
          <w:szCs w:val="24"/>
        </w:rPr>
        <w:t xml:space="preserve"> 202</w:t>
      </w:r>
      <w:r w:rsidR="00442CF0">
        <w:rPr>
          <w:rFonts w:ascii="Georgia" w:eastAsia="Times New Roman" w:hAnsi="Georgia" w:cs="Times New Roman"/>
          <w:sz w:val="24"/>
          <w:szCs w:val="24"/>
        </w:rPr>
        <w:t>3</w:t>
      </w:r>
    </w:p>
    <w:p w14:paraId="5AAB11A8" w14:textId="201C5288" w:rsidR="00752265" w:rsidRPr="00497B29" w:rsidRDefault="00497B29" w:rsidP="00497B29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Meeting minutes was approved by Valerie Thomas</w:t>
      </w:r>
      <w:r w:rsidRPr="00497B29">
        <w:rPr>
          <w:rFonts w:ascii="Georgia" w:eastAsia="Times New Roman" w:hAnsi="Georgia" w:cs="Times New Roman"/>
          <w:sz w:val="24"/>
          <w:szCs w:val="24"/>
        </w:rPr>
        <w:tab/>
      </w:r>
      <w:r w:rsidR="00695FC0" w:rsidRPr="00497B29">
        <w:rPr>
          <w:rFonts w:ascii="Georgia" w:eastAsia="Times New Roman" w:hAnsi="Georgia" w:cs="Times New Roman"/>
          <w:sz w:val="24"/>
          <w:szCs w:val="24"/>
        </w:rPr>
        <w:tab/>
      </w:r>
      <w:r w:rsidR="00752265" w:rsidRPr="00497B29">
        <w:rPr>
          <w:rFonts w:ascii="Georgia" w:eastAsia="Times New Roman" w:hAnsi="Georgia" w:cs="Times New Roman"/>
          <w:sz w:val="24"/>
          <w:szCs w:val="24"/>
        </w:rPr>
        <w:tab/>
      </w:r>
    </w:p>
    <w:p w14:paraId="6FD13E5C" w14:textId="77777777" w:rsidR="00752265" w:rsidRPr="00752265" w:rsidRDefault="00752265" w:rsidP="00752265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2BAC6FE2" w14:textId="77777777" w:rsidR="00497B29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Recognition of </w:t>
      </w:r>
      <w:r w:rsidR="00695FC0">
        <w:rPr>
          <w:rFonts w:ascii="Georgia" w:eastAsia="Times New Roman" w:hAnsi="Georgia" w:cs="Times New Roman"/>
          <w:sz w:val="24"/>
          <w:szCs w:val="24"/>
        </w:rPr>
        <w:t xml:space="preserve">Members </w:t>
      </w:r>
      <w:r w:rsidRPr="00752265">
        <w:rPr>
          <w:rFonts w:ascii="Georgia" w:eastAsia="Times New Roman" w:hAnsi="Georgia" w:cs="Times New Roman"/>
          <w:sz w:val="24"/>
          <w:szCs w:val="24"/>
        </w:rPr>
        <w:t xml:space="preserve">and New Members  </w:t>
      </w:r>
    </w:p>
    <w:p w14:paraId="49523194" w14:textId="5FAC8DEB" w:rsidR="00752265" w:rsidRPr="00752265" w:rsidRDefault="00497B29" w:rsidP="00497B29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Valerie Thomas was recognized as the President of the School Council</w:t>
      </w:r>
      <w:r w:rsidR="00752265" w:rsidRPr="00752265">
        <w:rPr>
          <w:rFonts w:ascii="Georgia" w:eastAsia="Times New Roman" w:hAnsi="Georgia" w:cs="Times New Roman"/>
          <w:sz w:val="24"/>
          <w:szCs w:val="24"/>
        </w:rPr>
        <w:t xml:space="preserve">        </w:t>
      </w:r>
      <w:r w:rsidR="00695FC0">
        <w:rPr>
          <w:rFonts w:ascii="Georgia" w:eastAsia="Times New Roman" w:hAnsi="Georgia" w:cs="Times New Roman"/>
          <w:sz w:val="24"/>
          <w:szCs w:val="24"/>
        </w:rPr>
        <w:tab/>
      </w:r>
      <w:r w:rsidR="00442CF0">
        <w:rPr>
          <w:rFonts w:ascii="Georgia" w:eastAsia="Times New Roman" w:hAnsi="Georgia" w:cs="Times New Roman"/>
          <w:sz w:val="24"/>
          <w:szCs w:val="24"/>
        </w:rPr>
        <w:tab/>
      </w:r>
    </w:p>
    <w:p w14:paraId="7144D2CE" w14:textId="77777777" w:rsidR="00752265" w:rsidRPr="00752265" w:rsidRDefault="00752265" w:rsidP="00752265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78581315" w14:textId="20FDC5A7" w:rsidR="00752265" w:rsidRPr="00752265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New Business </w:t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="00695FC0">
        <w:rPr>
          <w:rFonts w:ascii="Georgia" w:eastAsia="Times New Roman" w:hAnsi="Georgia" w:cs="Times New Roman"/>
          <w:sz w:val="24"/>
          <w:szCs w:val="24"/>
        </w:rPr>
        <w:tab/>
      </w:r>
      <w:r w:rsidR="00442CF0">
        <w:rPr>
          <w:rFonts w:ascii="Georgia" w:eastAsia="Times New Roman" w:hAnsi="Georgia" w:cs="Times New Roman"/>
          <w:sz w:val="24"/>
          <w:szCs w:val="24"/>
        </w:rPr>
        <w:tab/>
      </w:r>
    </w:p>
    <w:p w14:paraId="033DB595" w14:textId="673E03D4" w:rsidR="00752265" w:rsidRDefault="00752265" w:rsidP="00695FC0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95FC0">
        <w:rPr>
          <w:rFonts w:ascii="Georgia" w:eastAsia="Times New Roman" w:hAnsi="Georgia" w:cs="Times New Roman"/>
          <w:sz w:val="24"/>
          <w:szCs w:val="24"/>
        </w:rPr>
        <w:t xml:space="preserve">Task Force to address </w:t>
      </w:r>
      <w:proofErr w:type="gramStart"/>
      <w:r w:rsidR="002E114E">
        <w:rPr>
          <w:rFonts w:ascii="Georgia" w:eastAsia="Times New Roman" w:hAnsi="Georgia" w:cs="Times New Roman"/>
          <w:sz w:val="24"/>
          <w:szCs w:val="24"/>
        </w:rPr>
        <w:t>Read</w:t>
      </w:r>
      <w:r w:rsidRPr="00695FC0">
        <w:rPr>
          <w:rFonts w:ascii="Georgia" w:eastAsia="Times New Roman" w:hAnsi="Georgia" w:cs="Times New Roman"/>
          <w:sz w:val="24"/>
          <w:szCs w:val="24"/>
        </w:rPr>
        <w:t>ing</w:t>
      </w:r>
      <w:proofErr w:type="gramEnd"/>
      <w:r w:rsidRPr="00695FC0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533D4FF2" w14:textId="3F99A761" w:rsidR="00497B29" w:rsidRPr="00695FC0" w:rsidRDefault="00497B29" w:rsidP="00497B29">
      <w:pPr>
        <w:pStyle w:val="ListParagraph"/>
        <w:numPr>
          <w:ilvl w:val="3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The Reading Task Force was created to increase the percentage of students reading grade level (K-3)</w:t>
      </w:r>
    </w:p>
    <w:p w14:paraId="716BC109" w14:textId="77777777" w:rsidR="00752265" w:rsidRDefault="00752265" w:rsidP="00695FC0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95FC0">
        <w:rPr>
          <w:rFonts w:ascii="Georgia" w:eastAsia="Times New Roman" w:hAnsi="Georgia" w:cs="Times New Roman"/>
          <w:sz w:val="24"/>
          <w:szCs w:val="24"/>
        </w:rPr>
        <w:t>GMAS areas of Opportunity</w:t>
      </w:r>
    </w:p>
    <w:p w14:paraId="7D2E0C3D" w14:textId="632F6A2E" w:rsidR="00497B29" w:rsidRPr="00695FC0" w:rsidRDefault="00497B29" w:rsidP="00497B29">
      <w:pPr>
        <w:pStyle w:val="ListParagraph"/>
        <w:numPr>
          <w:ilvl w:val="3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One area of opportunity was on 3</w:t>
      </w:r>
      <w:r w:rsidRPr="00497B29">
        <w:rPr>
          <w:rFonts w:ascii="Georgia" w:eastAsia="Times New Roman" w:hAnsi="Georgia" w:cs="Times New Roman"/>
          <w:sz w:val="24"/>
          <w:szCs w:val="24"/>
          <w:vertAlign w:val="superscript"/>
        </w:rPr>
        <w:t>rd</w:t>
      </w:r>
      <w:r>
        <w:rPr>
          <w:rFonts w:ascii="Georgia" w:eastAsia="Times New Roman" w:hAnsi="Georgia" w:cs="Times New Roman"/>
          <w:sz w:val="24"/>
          <w:szCs w:val="24"/>
        </w:rPr>
        <w:t xml:space="preserve"> grade specifically in reading. To help with these areas of opportunity we will be starting M &amp; M Tutoring which will begin on October 19, 2023. </w:t>
      </w:r>
    </w:p>
    <w:p w14:paraId="276CCD9F" w14:textId="77777777" w:rsidR="00752265" w:rsidRPr="00752265" w:rsidRDefault="00752265" w:rsidP="00752265">
      <w:pPr>
        <w:spacing w:after="0" w:line="240" w:lineRule="auto"/>
        <w:ind w:left="1575"/>
        <w:rPr>
          <w:rFonts w:ascii="Georgia" w:eastAsia="Times New Roman" w:hAnsi="Georgia" w:cs="Times New Roman"/>
          <w:sz w:val="24"/>
          <w:szCs w:val="24"/>
        </w:rPr>
      </w:pPr>
    </w:p>
    <w:p w14:paraId="14191273" w14:textId="26E2AA0F" w:rsidR="00752265" w:rsidRPr="00752265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Report of Principal                                                </w:t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="00695FC0">
        <w:rPr>
          <w:rFonts w:ascii="Georgia" w:eastAsia="Times New Roman" w:hAnsi="Georgia" w:cs="Times New Roman"/>
          <w:sz w:val="24"/>
          <w:szCs w:val="24"/>
        </w:rPr>
        <w:t>Dr. Dana Brock</w:t>
      </w:r>
      <w:r w:rsidRPr="00752265">
        <w:rPr>
          <w:rFonts w:ascii="Georgia" w:eastAsia="Times New Roman" w:hAnsi="Georgia" w:cs="Times New Roman"/>
          <w:sz w:val="24"/>
          <w:szCs w:val="24"/>
        </w:rPr>
        <w:t>, Principal</w:t>
      </w:r>
    </w:p>
    <w:p w14:paraId="20E57668" w14:textId="77777777" w:rsidR="00752265" w:rsidRPr="00752265" w:rsidRDefault="00752265" w:rsidP="0075226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DFC4934" w14:textId="4A8B83EE" w:rsidR="00752265" w:rsidRDefault="00752265" w:rsidP="00695FC0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95FC0">
        <w:rPr>
          <w:rFonts w:ascii="Georgia" w:eastAsia="Times New Roman" w:hAnsi="Georgia" w:cs="Times New Roman"/>
          <w:sz w:val="24"/>
          <w:szCs w:val="24"/>
        </w:rPr>
        <w:t>Submitted school SMOSS</w:t>
      </w:r>
      <w:r w:rsidR="0097798A">
        <w:rPr>
          <w:rFonts w:ascii="Georgia" w:eastAsia="Times New Roman" w:hAnsi="Georgia" w:cs="Times New Roman"/>
          <w:sz w:val="24"/>
          <w:szCs w:val="24"/>
        </w:rPr>
        <w:t>/SIP</w:t>
      </w:r>
    </w:p>
    <w:p w14:paraId="56CA7539" w14:textId="74B2D12D" w:rsidR="00497B29" w:rsidRPr="00695FC0" w:rsidRDefault="00497B29" w:rsidP="00497B29">
      <w:pPr>
        <w:pStyle w:val="ListParagraph"/>
        <w:numPr>
          <w:ilvl w:val="3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The SMOSS/SIP plan has goals that er are working on as a school to increase overall achievement for students.</w:t>
      </w:r>
    </w:p>
    <w:p w14:paraId="72910610" w14:textId="773A378D" w:rsidR="00752265" w:rsidRDefault="00752265" w:rsidP="00695FC0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95FC0">
        <w:rPr>
          <w:rFonts w:ascii="Georgia" w:eastAsia="Times New Roman" w:hAnsi="Georgia" w:cs="Times New Roman"/>
          <w:sz w:val="24"/>
          <w:szCs w:val="24"/>
        </w:rPr>
        <w:t xml:space="preserve">AO (Academic Opportunity Time):  </w:t>
      </w:r>
      <w:r w:rsidR="00695FC0">
        <w:rPr>
          <w:rFonts w:ascii="Georgia" w:eastAsia="Times New Roman" w:hAnsi="Georgia" w:cs="Times New Roman"/>
          <w:sz w:val="24"/>
          <w:szCs w:val="24"/>
        </w:rPr>
        <w:t>Monday-Friday 8:30-9:00</w:t>
      </w:r>
    </w:p>
    <w:p w14:paraId="7409C865" w14:textId="36D2F3BB" w:rsidR="00497B29" w:rsidRDefault="00497B29" w:rsidP="00497B29">
      <w:pPr>
        <w:pStyle w:val="ListParagraph"/>
        <w:numPr>
          <w:ilvl w:val="3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AOT/BLAST is where the school focuses on closing achievement gaps on foundational skills, but also </w:t>
      </w:r>
      <w:r w:rsidR="00D63C9E">
        <w:rPr>
          <w:rFonts w:ascii="Georgia" w:eastAsia="Times New Roman" w:hAnsi="Georgia" w:cs="Times New Roman"/>
          <w:sz w:val="24"/>
          <w:szCs w:val="24"/>
        </w:rPr>
        <w:t xml:space="preserve">provide opportunities for extending learning for students who are ready. During this time, teachers meet the students where they are to help them reach achievement. </w:t>
      </w:r>
    </w:p>
    <w:p w14:paraId="422C2D28" w14:textId="3361E951" w:rsidR="00BF375D" w:rsidRDefault="00BF375D" w:rsidP="00695FC0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United Way Donation</w:t>
      </w:r>
    </w:p>
    <w:p w14:paraId="20254B9B" w14:textId="3E775090" w:rsidR="00D63C9E" w:rsidRDefault="00D63C9E" w:rsidP="00D63C9E">
      <w:pPr>
        <w:pStyle w:val="ListParagraph"/>
        <w:numPr>
          <w:ilvl w:val="3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Last year MES raised $2,297. This year MES raised $5,090.40. The money that was raised will go back into the community who gives back to the schools. </w:t>
      </w:r>
    </w:p>
    <w:p w14:paraId="722BBAAF" w14:textId="651B3EEC" w:rsidR="00BF375D" w:rsidRDefault="00BF375D" w:rsidP="00695FC0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Cookie Dough Fundraiser</w:t>
      </w:r>
    </w:p>
    <w:p w14:paraId="64531397" w14:textId="16D4CC27" w:rsidR="00D63C9E" w:rsidRDefault="00D63C9E" w:rsidP="00D63C9E">
      <w:pPr>
        <w:pStyle w:val="ListParagraph"/>
        <w:numPr>
          <w:ilvl w:val="3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The delivery date for the cookie dough is October 20</w:t>
      </w:r>
      <w:r w:rsidRPr="00D63C9E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sz w:val="24"/>
          <w:szCs w:val="24"/>
        </w:rPr>
        <w:t xml:space="preserve">. Dr. Brock will send out future instructions with logistics as we get closer to the date. </w:t>
      </w:r>
    </w:p>
    <w:p w14:paraId="6F33DF97" w14:textId="77777777" w:rsidR="00D63C9E" w:rsidRPr="00695FC0" w:rsidRDefault="00D63C9E" w:rsidP="00D63C9E">
      <w:pPr>
        <w:pStyle w:val="ListParagraph"/>
        <w:spacing w:after="0" w:line="240" w:lineRule="auto"/>
        <w:ind w:left="2880"/>
        <w:rPr>
          <w:rFonts w:ascii="Georgia" w:eastAsia="Times New Roman" w:hAnsi="Georgia" w:cs="Times New Roman"/>
          <w:sz w:val="24"/>
          <w:szCs w:val="24"/>
        </w:rPr>
      </w:pPr>
    </w:p>
    <w:p w14:paraId="34357BE5" w14:textId="77777777" w:rsidR="00752265" w:rsidRPr="00752265" w:rsidRDefault="00752265" w:rsidP="00752265">
      <w:pPr>
        <w:spacing w:after="0" w:line="240" w:lineRule="auto"/>
        <w:ind w:left="1440"/>
        <w:rPr>
          <w:rFonts w:ascii="Georgia" w:eastAsia="Times New Roman" w:hAnsi="Georgia" w:cs="Times New Roman"/>
          <w:sz w:val="24"/>
          <w:szCs w:val="24"/>
        </w:rPr>
      </w:pPr>
    </w:p>
    <w:p w14:paraId="02DEC37B" w14:textId="77777777" w:rsidR="00752265" w:rsidRPr="00752265" w:rsidRDefault="00752265" w:rsidP="00695FC0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Times New Roman" w:eastAsia="Times New Roman" w:hAnsi="Times New Roman" w:cs="Times New Roman"/>
          <w:sz w:val="24"/>
          <w:szCs w:val="24"/>
        </w:rPr>
        <w:lastRenderedPageBreak/>
        <w:t>Upcoming events</w:t>
      </w:r>
    </w:p>
    <w:p w14:paraId="36FDFD82" w14:textId="06708FBD" w:rsidR="00752265" w:rsidRPr="00752265" w:rsidRDefault="00442CF0" w:rsidP="00695FC0">
      <w:pPr>
        <w:numPr>
          <w:ilvl w:val="2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u w:val="single"/>
          <w:shd w:val="clear" w:color="auto" w:fill="FFFFFF"/>
        </w:rPr>
        <w:t>Testing Night</w:t>
      </w:r>
      <w:r w:rsidR="00752265" w:rsidRPr="00752265"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Thursday</w:t>
      </w:r>
      <w:r w:rsidR="00752265" w:rsidRPr="00752265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Oct 5</w:t>
      </w:r>
      <w:r w:rsidRPr="00442CF0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6:00-7:00pm</w:t>
      </w:r>
    </w:p>
    <w:p w14:paraId="48F32411" w14:textId="59AC1FEA" w:rsidR="00752265" w:rsidRPr="00D63C9E" w:rsidRDefault="00442CF0" w:rsidP="00695FC0">
      <w:pPr>
        <w:numPr>
          <w:ilvl w:val="2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u w:val="single"/>
          <w:shd w:val="clear" w:color="auto" w:fill="FFFFFF"/>
        </w:rPr>
        <w:t>Sneaker Ball</w:t>
      </w:r>
      <w:r w:rsidR="00752265" w:rsidRPr="00752265"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:  </w:t>
      </w:r>
    </w:p>
    <w:p w14:paraId="30E44CD0" w14:textId="085DAE26" w:rsidR="00D63C9E" w:rsidRPr="00752265" w:rsidRDefault="00D63C9E" w:rsidP="00D63C9E">
      <w:pPr>
        <w:numPr>
          <w:ilvl w:val="3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1F1E"/>
          <w:sz w:val="28"/>
          <w:szCs w:val="28"/>
          <w:shd w:val="clear" w:color="auto" w:fill="FFFFFF"/>
        </w:rPr>
        <w:t>Time: 6:00-8:00 (Funds will go towards adult funds)</w:t>
      </w:r>
    </w:p>
    <w:p w14:paraId="32BB87BA" w14:textId="68D24857" w:rsidR="00752265" w:rsidRPr="0097798A" w:rsidRDefault="00442CF0" w:rsidP="00695FC0">
      <w:pPr>
        <w:pStyle w:val="ListParagraph"/>
        <w:numPr>
          <w:ilvl w:val="3"/>
          <w:numId w:val="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Thursday</w:t>
      </w:r>
      <w:r w:rsidR="00752265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, 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October</w:t>
      </w:r>
      <w:r w:rsidR="00752265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2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6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th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97798A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Pre-K-2</w:t>
      </w:r>
      <w:r w:rsidR="0097798A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nd</w:t>
      </w:r>
      <w:r w:rsidR="0097798A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</w:p>
    <w:p w14:paraId="5F52C575" w14:textId="34366716" w:rsidR="00752265" w:rsidRPr="0097798A" w:rsidRDefault="0097798A" w:rsidP="00695FC0">
      <w:pPr>
        <w:pStyle w:val="ListParagraph"/>
        <w:numPr>
          <w:ilvl w:val="3"/>
          <w:numId w:val="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Friday</w:t>
      </w:r>
      <w:r w:rsidR="00752265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, 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October</w:t>
      </w:r>
      <w:r w:rsidR="00752265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2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7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th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3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rd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-5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th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</w:p>
    <w:p w14:paraId="056E0002" w14:textId="2D1BF0C7" w:rsidR="00752265" w:rsidRPr="00752265" w:rsidRDefault="0097798A" w:rsidP="00695FC0">
      <w:pPr>
        <w:numPr>
          <w:ilvl w:val="2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u w:val="single"/>
          <w:shd w:val="clear" w:color="auto" w:fill="FFFFFF"/>
        </w:rPr>
        <w:t>Red Ribbon Week</w:t>
      </w:r>
      <w:r w:rsidR="00752265" w:rsidRPr="00752265"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October 23-27</w:t>
      </w:r>
    </w:p>
    <w:p w14:paraId="680312C8" w14:textId="4EA7D81A" w:rsidR="00752265" w:rsidRPr="00D63C9E" w:rsidRDefault="0097798A" w:rsidP="00695FC0">
      <w:pPr>
        <w:numPr>
          <w:ilvl w:val="2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u w:val="single"/>
          <w:shd w:val="clear" w:color="auto" w:fill="FFFFFF"/>
        </w:rPr>
        <w:t>Penny War</w:t>
      </w:r>
      <w:r w:rsidR="00752265" w:rsidRPr="00752265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October 2</w:t>
      </w:r>
      <w:r w:rsidRPr="009779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-5</w:t>
      </w:r>
      <w:r w:rsidRPr="009779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75D">
        <w:rPr>
          <w:rFonts w:ascii="Times New Roman" w:eastAsia="Times New Roman" w:hAnsi="Times New Roman" w:cs="Times New Roman"/>
          <w:sz w:val="28"/>
          <w:szCs w:val="28"/>
        </w:rPr>
        <w:t>for Relay for Life</w:t>
      </w:r>
    </w:p>
    <w:p w14:paraId="74D34877" w14:textId="77777777" w:rsidR="00D63C9E" w:rsidRPr="00752265" w:rsidRDefault="00D63C9E" w:rsidP="00D63C9E">
      <w:pPr>
        <w:numPr>
          <w:ilvl w:val="2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2265">
        <w:rPr>
          <w:rFonts w:ascii="Times New Roman" w:eastAsia="Times New Roman" w:hAnsi="Times New Roman" w:cs="Times New Roman"/>
          <w:b/>
          <w:color w:val="201F1E"/>
          <w:sz w:val="28"/>
          <w:szCs w:val="28"/>
          <w:u w:val="single"/>
          <w:shd w:val="clear" w:color="auto" w:fill="FFFFFF"/>
        </w:rPr>
        <w:t>Fall Break</w:t>
      </w:r>
      <w:r w:rsidRPr="00752265"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  <w:t>—</w:t>
      </w:r>
      <w:r w:rsidRPr="00752265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Friday, October 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6</w:t>
      </w:r>
      <w:r w:rsidRPr="00752265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Student Holiday and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</w:p>
    <w:p w14:paraId="688FF27E" w14:textId="77777777" w:rsidR="00D63C9E" w:rsidRPr="00D63C9E" w:rsidRDefault="00D63C9E" w:rsidP="00D63C9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5FC0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Monday, October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9-13</w:t>
      </w:r>
      <w:r w:rsidRPr="00695FC0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Fall Break.  Students return Monday, October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16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.</w:t>
      </w:r>
    </w:p>
    <w:p w14:paraId="63263667" w14:textId="04D31F98" w:rsidR="00D63C9E" w:rsidRPr="00DF2948" w:rsidRDefault="00D63C9E" w:rsidP="00695FC0">
      <w:pPr>
        <w:numPr>
          <w:ilvl w:val="2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2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Thanksgiving </w:t>
      </w:r>
      <w:r w:rsidR="00DF2948" w:rsidRPr="00DF2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Luncheon</w:t>
      </w:r>
      <w:r w:rsidR="00DF2948">
        <w:rPr>
          <w:rFonts w:ascii="Times New Roman" w:eastAsia="Times New Roman" w:hAnsi="Times New Roman" w:cs="Times New Roman"/>
          <w:sz w:val="28"/>
          <w:szCs w:val="28"/>
        </w:rPr>
        <w:t xml:space="preserve"> will be held in November and presale tickets will be sold to grades K, 2, 4, &amp; Lowe. There will be a total of 200 tickets sold. We will sell tickets for $8.00.</w:t>
      </w:r>
      <w:r w:rsidR="00DF2948" w:rsidRPr="00DF2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948">
        <w:rPr>
          <w:rFonts w:ascii="Times New Roman" w:eastAsia="Times New Roman" w:hAnsi="Times New Roman" w:cs="Times New Roman"/>
          <w:sz w:val="28"/>
          <w:szCs w:val="28"/>
        </w:rPr>
        <w:t>Lunch times will be adjusted so that there is additional time for parents and families to enjoy their luncheon.</w:t>
      </w:r>
    </w:p>
    <w:p w14:paraId="3E2A4834" w14:textId="12CFB4B5" w:rsidR="00DF2948" w:rsidRPr="00DF2948" w:rsidRDefault="00DF2948" w:rsidP="00DF2948">
      <w:pPr>
        <w:numPr>
          <w:ilvl w:val="2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2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Christmas Luncheon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 be held in December and presale tickets will be sold to grades 1, 3, 5, PK, &amp; Neely. There will be a total of 200 tickets sold. We will sell tickets for $8.00. Lunch times will be adjusted so that there is additional time for parents and families to enjoy their luncheon.</w:t>
      </w:r>
    </w:p>
    <w:p w14:paraId="257D80A5" w14:textId="77777777" w:rsidR="00DF2948" w:rsidRPr="00752265" w:rsidRDefault="00DF2948" w:rsidP="00DF2948">
      <w:pPr>
        <w:spacing w:after="0" w:line="256" w:lineRule="auto"/>
        <w:ind w:left="198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3A21026" w14:textId="77777777" w:rsidR="00D63C9E" w:rsidRPr="00D63C9E" w:rsidRDefault="00D63C9E" w:rsidP="00D6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A7FB70B" w14:textId="77777777" w:rsidR="00D63C9E" w:rsidRPr="00D63C9E" w:rsidRDefault="00D63C9E" w:rsidP="00D6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AACC9F0" w14:textId="77777777" w:rsidR="0097798A" w:rsidRDefault="0097798A" w:rsidP="0097798A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Next Meetings</w:t>
      </w:r>
    </w:p>
    <w:p w14:paraId="673FB806" w14:textId="786892A8" w:rsidR="0097798A" w:rsidRPr="0097798A" w:rsidRDefault="0097798A" w:rsidP="0097798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7798A">
        <w:rPr>
          <w:rFonts w:ascii="Georgia" w:eastAsia="Times New Roman" w:hAnsi="Georgia" w:cs="Times New Roman"/>
          <w:sz w:val="24"/>
          <w:szCs w:val="24"/>
        </w:rPr>
        <w:t xml:space="preserve">November 9, </w:t>
      </w:r>
      <w:proofErr w:type="gramStart"/>
      <w:r w:rsidRPr="0097798A">
        <w:rPr>
          <w:rFonts w:ascii="Georgia" w:eastAsia="Times New Roman" w:hAnsi="Georgia" w:cs="Times New Roman"/>
          <w:sz w:val="24"/>
          <w:szCs w:val="24"/>
        </w:rPr>
        <w:t>2023</w:t>
      </w:r>
      <w:proofErr w:type="gramEnd"/>
      <w:r w:rsidRPr="0097798A">
        <w:rPr>
          <w:rFonts w:ascii="Georgia" w:eastAsia="Times New Roman" w:hAnsi="Georgia" w:cs="Times New Roman"/>
          <w:sz w:val="24"/>
          <w:szCs w:val="24"/>
        </w:rPr>
        <w:t xml:space="preserve">             Time   7:30 a.m.                   Location:  Conference Room</w:t>
      </w:r>
    </w:p>
    <w:p w14:paraId="133F21EC" w14:textId="35F4DFEC" w:rsidR="0097798A" w:rsidRPr="0097798A" w:rsidRDefault="0097798A" w:rsidP="0097798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7798A">
        <w:rPr>
          <w:rFonts w:ascii="Georgia" w:eastAsia="Times New Roman" w:hAnsi="Georgia" w:cs="Times New Roman"/>
          <w:sz w:val="24"/>
          <w:szCs w:val="24"/>
        </w:rPr>
        <w:t xml:space="preserve">January 11, </w:t>
      </w:r>
      <w:proofErr w:type="gramStart"/>
      <w:r w:rsidRPr="0097798A">
        <w:rPr>
          <w:rFonts w:ascii="Georgia" w:eastAsia="Times New Roman" w:hAnsi="Georgia" w:cs="Times New Roman"/>
          <w:sz w:val="24"/>
          <w:szCs w:val="24"/>
        </w:rPr>
        <w:t>2024</w:t>
      </w:r>
      <w:proofErr w:type="gramEnd"/>
      <w:r w:rsidRPr="0097798A">
        <w:rPr>
          <w:rFonts w:ascii="Georgia" w:eastAsia="Times New Roman" w:hAnsi="Georgia" w:cs="Times New Roman"/>
          <w:sz w:val="24"/>
          <w:szCs w:val="24"/>
        </w:rPr>
        <w:t xml:space="preserve">               Time   7:30 a.m.                    Location:  Conference Room</w:t>
      </w:r>
    </w:p>
    <w:p w14:paraId="4EC59950" w14:textId="1CD93888" w:rsidR="0097798A" w:rsidRPr="0097798A" w:rsidRDefault="0097798A" w:rsidP="0097798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7798A">
        <w:rPr>
          <w:rFonts w:ascii="Georgia" w:eastAsia="Times New Roman" w:hAnsi="Georgia" w:cs="Times New Roman"/>
          <w:sz w:val="24"/>
          <w:szCs w:val="24"/>
        </w:rPr>
        <w:t xml:space="preserve">April 18, </w:t>
      </w:r>
      <w:proofErr w:type="gramStart"/>
      <w:r w:rsidRPr="0097798A">
        <w:rPr>
          <w:rFonts w:ascii="Georgia" w:eastAsia="Times New Roman" w:hAnsi="Georgia" w:cs="Times New Roman"/>
          <w:sz w:val="24"/>
          <w:szCs w:val="24"/>
        </w:rPr>
        <w:t>2024</w:t>
      </w:r>
      <w:proofErr w:type="gramEnd"/>
      <w:r w:rsidRPr="0097798A">
        <w:rPr>
          <w:rFonts w:ascii="Georgia" w:eastAsia="Times New Roman" w:hAnsi="Georgia" w:cs="Times New Roman"/>
          <w:sz w:val="24"/>
          <w:szCs w:val="24"/>
        </w:rPr>
        <w:t xml:space="preserve">                     Time   7:30 a.m.                   Location:  Conference</w:t>
      </w:r>
      <w:r>
        <w:rPr>
          <w:rFonts w:ascii="Georgia" w:eastAsia="Times New Roman" w:hAnsi="Georgia" w:cs="Times New Roman"/>
          <w:sz w:val="24"/>
          <w:szCs w:val="24"/>
        </w:rPr>
        <w:t xml:space="preserve"> Room</w:t>
      </w:r>
    </w:p>
    <w:p w14:paraId="75EACBAF" w14:textId="77777777" w:rsidR="0097798A" w:rsidRPr="0097798A" w:rsidRDefault="0097798A" w:rsidP="0097798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1FC19827" w14:textId="647EC78F" w:rsidR="00DF2948" w:rsidRDefault="0097798A" w:rsidP="00DF2948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>Adjournment</w:t>
      </w:r>
    </w:p>
    <w:p w14:paraId="28AB2392" w14:textId="0C088922" w:rsidR="00DF2948" w:rsidRPr="00DF2948" w:rsidRDefault="00DF2948" w:rsidP="00DF2948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Meeting was adjourned at 7:55 a.m.</w:t>
      </w:r>
    </w:p>
    <w:sectPr w:rsidR="00DF2948" w:rsidRPr="00DF2948" w:rsidSect="006455A4">
      <w:headerReference w:type="default" r:id="rId10"/>
      <w:footerReference w:type="default" r:id="rId11"/>
      <w:pgSz w:w="12240" w:h="15840"/>
      <w:pgMar w:top="210" w:right="720" w:bottom="720" w:left="720" w:header="75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5524" w14:textId="77777777" w:rsidR="00220784" w:rsidRDefault="00220784">
      <w:pPr>
        <w:spacing w:after="0" w:line="240" w:lineRule="auto"/>
      </w:pPr>
      <w:r>
        <w:separator/>
      </w:r>
    </w:p>
  </w:endnote>
  <w:endnote w:type="continuationSeparator" w:id="0">
    <w:p w14:paraId="7857E66C" w14:textId="77777777" w:rsidR="00220784" w:rsidRDefault="00220784">
      <w:pPr>
        <w:spacing w:after="0" w:line="240" w:lineRule="auto"/>
      </w:pPr>
      <w:r>
        <w:continuationSeparator/>
      </w:r>
    </w:p>
  </w:endnote>
  <w:endnote w:type="continuationNotice" w:id="1">
    <w:p w14:paraId="44F389E7" w14:textId="77777777" w:rsidR="00220784" w:rsidRDefault="00220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10DE7BB" w14:paraId="67A11053" w14:textId="77777777" w:rsidTr="610DE7BB">
      <w:tc>
        <w:tcPr>
          <w:tcW w:w="3600" w:type="dxa"/>
        </w:tcPr>
        <w:p w14:paraId="3E1880F9" w14:textId="6DC120D4" w:rsidR="610DE7BB" w:rsidRDefault="610DE7BB" w:rsidP="610DE7BB">
          <w:pPr>
            <w:pStyle w:val="Header"/>
            <w:ind w:left="-115"/>
          </w:pPr>
        </w:p>
      </w:tc>
      <w:tc>
        <w:tcPr>
          <w:tcW w:w="3600" w:type="dxa"/>
        </w:tcPr>
        <w:p w14:paraId="28EF8687" w14:textId="71A09245" w:rsidR="610DE7BB" w:rsidRDefault="610DE7BB" w:rsidP="610DE7BB">
          <w:pPr>
            <w:pStyle w:val="Header"/>
            <w:jc w:val="center"/>
          </w:pPr>
        </w:p>
      </w:tc>
      <w:tc>
        <w:tcPr>
          <w:tcW w:w="3600" w:type="dxa"/>
        </w:tcPr>
        <w:p w14:paraId="29A9DE19" w14:textId="2A9438C2" w:rsidR="610DE7BB" w:rsidRDefault="610DE7BB" w:rsidP="610DE7BB">
          <w:pPr>
            <w:pStyle w:val="Header"/>
            <w:ind w:right="-115"/>
            <w:jc w:val="right"/>
          </w:pPr>
        </w:p>
      </w:tc>
    </w:tr>
  </w:tbl>
  <w:p w14:paraId="6520DCC0" w14:textId="4F20094E" w:rsidR="610DE7BB" w:rsidRDefault="00631CB1" w:rsidP="00A91E6D">
    <w:pPr>
      <w:tabs>
        <w:tab w:val="left" w:pos="4180"/>
      </w:tabs>
      <w:jc w:val="center"/>
    </w:pPr>
    <w:r w:rsidRPr="00631CB1">
      <w:rPr>
        <w:rFonts w:ascii="Georgia" w:hAnsi="Georgia"/>
        <w:b/>
        <w:bCs/>
        <w:color w:val="0070C0"/>
        <w:sz w:val="24"/>
        <w:szCs w:val="24"/>
      </w:rPr>
      <w:t>“Our Mission is to</w:t>
    </w:r>
    <w:r w:rsidR="00007325">
      <w:rPr>
        <w:rFonts w:ascii="Georgia" w:hAnsi="Georgia"/>
        <w:b/>
        <w:bCs/>
        <w:color w:val="0070C0"/>
        <w:sz w:val="24"/>
        <w:szCs w:val="24"/>
      </w:rPr>
      <w:t xml:space="preserve"> </w:t>
    </w:r>
    <w:r w:rsidR="00B17DEF">
      <w:rPr>
        <w:rFonts w:ascii="Georgia" w:hAnsi="Georgia"/>
        <w:b/>
        <w:bCs/>
        <w:color w:val="0070C0"/>
        <w:sz w:val="24"/>
        <w:szCs w:val="24"/>
      </w:rPr>
      <w:t>produce students that excel academically, technically, socially</w:t>
    </w:r>
    <w:r w:rsidR="00BF375D">
      <w:rPr>
        <w:rFonts w:ascii="Georgia" w:hAnsi="Georgia"/>
        <w:b/>
        <w:bCs/>
        <w:color w:val="0070C0"/>
        <w:sz w:val="24"/>
        <w:szCs w:val="24"/>
      </w:rPr>
      <w:t>,</w:t>
    </w:r>
    <w:r w:rsidR="002E30EF">
      <w:rPr>
        <w:rFonts w:ascii="Georgia" w:hAnsi="Georgia"/>
        <w:b/>
        <w:bCs/>
        <w:color w:val="0070C0"/>
        <w:sz w:val="24"/>
        <w:szCs w:val="24"/>
      </w:rPr>
      <w:t xml:space="preserve"> and emotionally</w:t>
    </w:r>
    <w:r w:rsidR="00A91E6D" w:rsidRPr="00A91E6D">
      <w:rPr>
        <w:rFonts w:ascii="Georgia" w:hAnsi="Georgia"/>
        <w:b/>
        <w:bCs/>
        <w:color w:val="0070C0"/>
        <w:sz w:val="24"/>
        <w:szCs w:val="24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117F" w14:textId="77777777" w:rsidR="00220784" w:rsidRDefault="00220784">
      <w:pPr>
        <w:spacing w:after="0" w:line="240" w:lineRule="auto"/>
      </w:pPr>
      <w:r>
        <w:separator/>
      </w:r>
    </w:p>
  </w:footnote>
  <w:footnote w:type="continuationSeparator" w:id="0">
    <w:p w14:paraId="54FBBA92" w14:textId="77777777" w:rsidR="00220784" w:rsidRDefault="00220784">
      <w:pPr>
        <w:spacing w:after="0" w:line="240" w:lineRule="auto"/>
      </w:pPr>
      <w:r>
        <w:continuationSeparator/>
      </w:r>
    </w:p>
  </w:footnote>
  <w:footnote w:type="continuationNotice" w:id="1">
    <w:p w14:paraId="7916C61C" w14:textId="77777777" w:rsidR="00220784" w:rsidRDefault="002207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8" w:type="dxa"/>
      <w:tblLayout w:type="fixed"/>
      <w:tblLook w:val="06A0" w:firstRow="1" w:lastRow="0" w:firstColumn="1" w:lastColumn="0" w:noHBand="1" w:noVBand="1"/>
    </w:tblPr>
    <w:tblGrid>
      <w:gridCol w:w="3656"/>
      <w:gridCol w:w="3656"/>
      <w:gridCol w:w="3656"/>
    </w:tblGrid>
    <w:tr w:rsidR="610DE7BB" w14:paraId="22646554" w14:textId="77777777" w:rsidTr="008E7A29">
      <w:trPr>
        <w:trHeight w:val="1353"/>
      </w:trPr>
      <w:tc>
        <w:tcPr>
          <w:tcW w:w="3656" w:type="dxa"/>
        </w:tcPr>
        <w:p w14:paraId="49ADF872" w14:textId="3CFB4EF4" w:rsidR="00631CB1" w:rsidRDefault="00705F97" w:rsidP="00631CB1">
          <w:pPr>
            <w:rPr>
              <w:rFonts w:ascii="Georgia" w:hAnsi="Georgia"/>
            </w:rPr>
          </w:pPr>
          <w:r w:rsidRPr="00A322CD">
            <w:rPr>
              <w:rFonts w:ascii="Georgia" w:hAnsi="Georgia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432028A7" wp14:editId="41F0F023">
                    <wp:simplePos x="0" y="0"/>
                    <wp:positionH relativeFrom="margin">
                      <wp:posOffset>26670</wp:posOffset>
                    </wp:positionH>
                    <wp:positionV relativeFrom="paragraph">
                      <wp:posOffset>-19050</wp:posOffset>
                    </wp:positionV>
                    <wp:extent cx="6858634" cy="482600"/>
                    <wp:effectExtent l="0" t="0" r="0" b="0"/>
                    <wp:wrapNone/>
                    <wp:docPr id="162830124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634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95EC88" w14:textId="77777777" w:rsidR="00631CB1" w:rsidRPr="00A322CD" w:rsidRDefault="00631CB1" w:rsidP="00631C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101 Pine Valley Drive</w:t>
                                </w: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 xml:space="preserve">     Warner Robins, GA  31093</w:t>
                                </w:r>
                              </w:p>
                              <w:p w14:paraId="4A9FDD79" w14:textId="77777777" w:rsidR="00631CB1" w:rsidRPr="00A322CD" w:rsidRDefault="00631CB1" w:rsidP="00631C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10"/>
                                  </w:rPr>
                                </w:pP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Telephone: (478) 929-78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14</w:t>
                                </w: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 xml:space="preserve">    Fax: (478) 929-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7762</w:t>
                                </w:r>
                              </w:p>
                              <w:p w14:paraId="7200410C" w14:textId="77777777" w:rsidR="00631CB1" w:rsidRPr="006F51FA" w:rsidRDefault="00631CB1" w:rsidP="00631CB1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z w:val="10"/>
                                  </w:rPr>
                                </w:pPr>
                              </w:p>
                              <w:p w14:paraId="2F826593" w14:textId="77777777" w:rsidR="0079798C" w:rsidRPr="00631CB1" w:rsidRDefault="0079798C" w:rsidP="00631CB1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4"/>
                                  </w:rPr>
                                </w:pPr>
                              </w:p>
                              <w:p w14:paraId="51487E83" w14:textId="77777777" w:rsidR="00631CB1" w:rsidRPr="00631CB1" w:rsidRDefault="00631CB1" w:rsidP="00631CB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2028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.1pt;margin-top:-1.5pt;width:540.05pt;height:38pt;z-index:-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60DgIAAPY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" stroked="f">
                    <v:textbox>
                      <w:txbxContent>
                        <w:p w14:paraId="1895EC88" w14:textId="77777777" w:rsidR="00631CB1" w:rsidRPr="00A322CD" w:rsidRDefault="00631CB1" w:rsidP="00631CB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101 Pine Valley Drive</w:t>
                          </w: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 xml:space="preserve">     Warner Robins, GA  31093</w:t>
                          </w:r>
                        </w:p>
                        <w:p w14:paraId="4A9FDD79" w14:textId="77777777" w:rsidR="00631CB1" w:rsidRPr="00A322CD" w:rsidRDefault="00631CB1" w:rsidP="00631CB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10"/>
                            </w:rPr>
                          </w:pP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Telephone: (478) 929-78</w:t>
                          </w: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14</w:t>
                          </w: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 xml:space="preserve">    Fax: (478) 929-</w:t>
                          </w: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7762</w:t>
                          </w:r>
                        </w:p>
                        <w:p w14:paraId="7200410C" w14:textId="77777777" w:rsidR="00631CB1" w:rsidRPr="006F51FA" w:rsidRDefault="00631CB1" w:rsidP="00631CB1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color w:val="0070C0"/>
                              <w:sz w:val="10"/>
                            </w:rPr>
                          </w:pPr>
                        </w:p>
                        <w:p w14:paraId="2F826593" w14:textId="77777777" w:rsidR="0079798C" w:rsidRPr="00631CB1" w:rsidRDefault="0079798C" w:rsidP="00631CB1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4"/>
                            </w:rPr>
                          </w:pPr>
                        </w:p>
                        <w:p w14:paraId="51487E83" w14:textId="77777777" w:rsidR="00631CB1" w:rsidRPr="00631CB1" w:rsidRDefault="00631CB1" w:rsidP="00631CB1">
                          <w:pPr>
                            <w:spacing w:after="0" w:line="240" w:lineRule="auto"/>
                            <w:jc w:val="center"/>
                            <w:rPr>
                              <w:b/>
                              <w:iCs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31CB1">
            <w:rPr>
              <w:rFonts w:ascii="Georgia" w:hAnsi="Georgia"/>
              <w:noProof/>
            </w:rPr>
            <w:drawing>
              <wp:anchor distT="0" distB="0" distL="114300" distR="114300" simplePos="0" relativeHeight="251661312" behindDoc="0" locked="0" layoutInCell="1" allowOverlap="1" wp14:anchorId="79EF1C83" wp14:editId="54C83B67">
                <wp:simplePos x="0" y="0"/>
                <wp:positionH relativeFrom="column">
                  <wp:posOffset>5816600</wp:posOffset>
                </wp:positionH>
                <wp:positionV relativeFrom="paragraph">
                  <wp:posOffset>-273050</wp:posOffset>
                </wp:positionV>
                <wp:extent cx="915035" cy="736600"/>
                <wp:effectExtent l="0" t="0" r="0" b="6350"/>
                <wp:wrapNone/>
                <wp:docPr id="1091124637" name="Picture 1091124637" descr="A picture containing clipart, cartoon, drawing, 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7606805" name="Picture 1" descr="A picture containing clipart, cartoon, drawing, 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03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1CB1">
            <w:rPr>
              <w:rFonts w:ascii="Georgia" w:hAnsi="Georgia"/>
              <w:noProof/>
            </w:rPr>
            <w:drawing>
              <wp:anchor distT="0" distB="0" distL="114300" distR="114300" simplePos="0" relativeHeight="251659264" behindDoc="0" locked="0" layoutInCell="1" allowOverlap="1" wp14:anchorId="74E4C70B" wp14:editId="31D5B4E1">
                <wp:simplePos x="0" y="0"/>
                <wp:positionH relativeFrom="column">
                  <wp:posOffset>139700</wp:posOffset>
                </wp:positionH>
                <wp:positionV relativeFrom="paragraph">
                  <wp:posOffset>-271145</wp:posOffset>
                </wp:positionV>
                <wp:extent cx="915035" cy="736600"/>
                <wp:effectExtent l="0" t="0" r="0" b="6350"/>
                <wp:wrapNone/>
                <wp:docPr id="1128777582" name="Picture 1128777582" descr="A picture containing clipart, cartoon, drawing, 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7606805" name="Picture 1" descr="A picture containing clipart, cartoon, drawing, 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03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1CB1" w:rsidRPr="00A322CD">
            <w:rPr>
              <w:rFonts w:ascii="Georgia" w:hAnsi="Georgia"/>
              <w:noProof/>
            </w:rPr>
            <mc:AlternateContent>
              <mc:Choice Requires="wps">
                <w:drawing>
                  <wp:anchor distT="45720" distB="45720" distL="114300" distR="114300" simplePos="0" relativeHeight="251655168" behindDoc="1" locked="0" layoutInCell="1" allowOverlap="1" wp14:anchorId="5F82C510" wp14:editId="36CEE09D">
                    <wp:simplePos x="0" y="0"/>
                    <wp:positionH relativeFrom="column">
                      <wp:posOffset>1372144</wp:posOffset>
                    </wp:positionH>
                    <wp:positionV relativeFrom="paragraph">
                      <wp:posOffset>-341539</wp:posOffset>
                    </wp:positionV>
                    <wp:extent cx="3952875" cy="457200"/>
                    <wp:effectExtent l="0" t="0" r="9525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07CCC" w14:textId="77777777" w:rsidR="00631CB1" w:rsidRPr="00A322CD" w:rsidRDefault="00631CB1" w:rsidP="00631CB1">
                                <w:pPr>
                                  <w:jc w:val="center"/>
                                  <w:rPr>
                                    <w:rFonts w:ascii="Georgia" w:hAnsi="Georgia"/>
                                    <w:sz w:val="36"/>
                                  </w:rPr>
                                </w:pP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z w:val="40"/>
                                  </w:rPr>
                                  <w:t>Miller</w:t>
                                </w: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z w:val="40"/>
                                  </w:rPr>
                                  <w:t xml:space="preserve"> Elementary 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82C510" id="_x0000_s1027" type="#_x0000_t202" style="position:absolute;margin-left:108.05pt;margin-top:-26.9pt;width:311.25pt;height:36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" stroked="f">
                    <v:textbox>
                      <w:txbxContent>
                        <w:p w14:paraId="22507CCC" w14:textId="77777777" w:rsidR="00631CB1" w:rsidRPr="00A322CD" w:rsidRDefault="00631CB1" w:rsidP="00631CB1">
                          <w:pPr>
                            <w:jc w:val="center"/>
                            <w:rPr>
                              <w:rFonts w:ascii="Georgia" w:hAnsi="Georgia"/>
                              <w:sz w:val="36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z w:val="40"/>
                            </w:rPr>
                            <w:t>Miller</w:t>
                          </w: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z w:val="40"/>
                            </w:rPr>
                            <w:t xml:space="preserve"> Elementary School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31CB1" w:rsidRPr="00A322CD">
            <w:rPr>
              <w:rFonts w:ascii="Georgia" w:hAnsi="Georgia"/>
            </w:rPr>
            <w:t xml:space="preserve">                                                                </w:t>
          </w:r>
        </w:p>
        <w:p w14:paraId="6447BF7C" w14:textId="30E31CDC" w:rsidR="610DE7BB" w:rsidRDefault="0054124F" w:rsidP="008E7A29">
          <w:pPr>
            <w:pStyle w:val="Header"/>
          </w:pPr>
          <w:r w:rsidRPr="00A322CD">
            <w:rPr>
              <w:rFonts w:ascii="Georgia" w:hAnsi="Georgia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E94E35A" wp14:editId="79733C9B">
                    <wp:simplePos x="0" y="0"/>
                    <wp:positionH relativeFrom="margin">
                      <wp:posOffset>-68580</wp:posOffset>
                    </wp:positionH>
                    <wp:positionV relativeFrom="paragraph">
                      <wp:posOffset>133350</wp:posOffset>
                    </wp:positionV>
                    <wp:extent cx="6953250" cy="527050"/>
                    <wp:effectExtent l="0" t="0" r="0" b="6350"/>
                    <wp:wrapNone/>
                    <wp:docPr id="83987282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527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C28EB" w14:textId="77777777" w:rsidR="0054124F" w:rsidRDefault="0054124F" w:rsidP="0054124F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</w:pPr>
                                <w:r w:rsidRPr="00631CB1"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 xml:space="preserve">Dr. Dana Bock, Principal                                                                  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</w:r>
                                <w:r w:rsidRPr="00631CB1"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 xml:space="preserve">Dr. Katina Gibson, Assistant Principal                                      </w:t>
                                </w:r>
                              </w:p>
                              <w:p w14:paraId="145DE21A" w14:textId="0CA1641C" w:rsidR="0054124F" w:rsidRPr="00925298" w:rsidRDefault="0054124F" w:rsidP="00925298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</w:pPr>
                                <w:r w:rsidRPr="00631CB1"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 xml:space="preserve">Ms. Jacqueline Hodges, Assistant Principal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  <w:t>Ms. Nikki Johnson, Counselor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94E35A" id="_x0000_s1028" type="#_x0000_t202" style="position:absolute;margin-left:-5.4pt;margin-top:10.5pt;width:547.5pt;height:4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" stroked="f">
                    <v:textbox>
                      <w:txbxContent>
                        <w:p w14:paraId="053C28EB" w14:textId="77777777" w:rsidR="0054124F" w:rsidRDefault="0054124F" w:rsidP="0054124F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</w:pPr>
                          <w:r w:rsidRPr="00631CB1"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 xml:space="preserve">Dr. Dana Bock, Principal                                                                   </w:t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</w:r>
                          <w:r w:rsidRPr="00631CB1"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 xml:space="preserve">Dr. Katina Gibson, Assistant Principal                                      </w:t>
                          </w:r>
                        </w:p>
                        <w:p w14:paraId="145DE21A" w14:textId="0CA1641C" w:rsidR="0054124F" w:rsidRPr="00925298" w:rsidRDefault="0054124F" w:rsidP="00925298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</w:pPr>
                          <w:r w:rsidRPr="00631CB1"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 xml:space="preserve">Ms. Jacqueline Hodges, Assistant Principal </w:t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  <w:t>Ms. Nikki Johnson, Counselor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656" w:type="dxa"/>
        </w:tcPr>
        <w:p w14:paraId="76628619" w14:textId="369AF4A7" w:rsidR="610DE7BB" w:rsidRDefault="610DE7BB" w:rsidP="610DE7BB">
          <w:pPr>
            <w:pStyle w:val="Header"/>
            <w:jc w:val="center"/>
          </w:pPr>
        </w:p>
      </w:tc>
      <w:tc>
        <w:tcPr>
          <w:tcW w:w="3656" w:type="dxa"/>
        </w:tcPr>
        <w:p w14:paraId="39F8CAA0" w14:textId="49C4FEA1" w:rsidR="610DE7BB" w:rsidRDefault="610DE7BB" w:rsidP="610DE7BB">
          <w:pPr>
            <w:pStyle w:val="Header"/>
            <w:ind w:right="-115"/>
            <w:jc w:val="right"/>
          </w:pPr>
        </w:p>
      </w:tc>
    </w:tr>
  </w:tbl>
  <w:p w14:paraId="3D8B3990" w14:textId="01AEFB16" w:rsidR="610DE7BB" w:rsidRDefault="610DE7BB" w:rsidP="610DE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343"/>
    <w:multiLevelType w:val="hybridMultilevel"/>
    <w:tmpl w:val="41AA9B7E"/>
    <w:lvl w:ilvl="0" w:tplc="9C527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2EF"/>
    <w:multiLevelType w:val="hybridMultilevel"/>
    <w:tmpl w:val="8C843E00"/>
    <w:lvl w:ilvl="0" w:tplc="1FDC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723"/>
    <w:multiLevelType w:val="hybridMultilevel"/>
    <w:tmpl w:val="1A801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55FB6"/>
    <w:multiLevelType w:val="hybridMultilevel"/>
    <w:tmpl w:val="353E0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A0F80"/>
    <w:multiLevelType w:val="hybridMultilevel"/>
    <w:tmpl w:val="2A3C907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D4939EA"/>
    <w:multiLevelType w:val="hybridMultilevel"/>
    <w:tmpl w:val="0C184DB6"/>
    <w:lvl w:ilvl="0" w:tplc="9C527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6585">
    <w:abstractNumId w:val="5"/>
  </w:num>
  <w:num w:numId="2" w16cid:durableId="440496962">
    <w:abstractNumId w:val="0"/>
  </w:num>
  <w:num w:numId="3" w16cid:durableId="16428075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118742">
    <w:abstractNumId w:val="2"/>
  </w:num>
  <w:num w:numId="5" w16cid:durableId="164902225">
    <w:abstractNumId w:val="1"/>
  </w:num>
  <w:num w:numId="6" w16cid:durableId="462818668">
    <w:abstractNumId w:val="3"/>
  </w:num>
  <w:num w:numId="7" w16cid:durableId="1261329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A9"/>
    <w:rsid w:val="00007325"/>
    <w:rsid w:val="00040A8B"/>
    <w:rsid w:val="0004571F"/>
    <w:rsid w:val="00067E1A"/>
    <w:rsid w:val="000701E0"/>
    <w:rsid w:val="000867B0"/>
    <w:rsid w:val="000942DE"/>
    <w:rsid w:val="00104A6A"/>
    <w:rsid w:val="00155B09"/>
    <w:rsid w:val="00172EDE"/>
    <w:rsid w:val="001C7EC4"/>
    <w:rsid w:val="001D47CE"/>
    <w:rsid w:val="001D62DA"/>
    <w:rsid w:val="001E11BF"/>
    <w:rsid w:val="00216FA9"/>
    <w:rsid w:val="00220784"/>
    <w:rsid w:val="0023256D"/>
    <w:rsid w:val="00291BBE"/>
    <w:rsid w:val="002B426C"/>
    <w:rsid w:val="002C748B"/>
    <w:rsid w:val="002E114E"/>
    <w:rsid w:val="002E30EF"/>
    <w:rsid w:val="00306FC9"/>
    <w:rsid w:val="0034223B"/>
    <w:rsid w:val="0039272F"/>
    <w:rsid w:val="003D7013"/>
    <w:rsid w:val="003E7BAC"/>
    <w:rsid w:val="004073AC"/>
    <w:rsid w:val="0041350E"/>
    <w:rsid w:val="0041770B"/>
    <w:rsid w:val="004247DC"/>
    <w:rsid w:val="00427B14"/>
    <w:rsid w:val="00442CF0"/>
    <w:rsid w:val="0048151C"/>
    <w:rsid w:val="004832D3"/>
    <w:rsid w:val="004937C7"/>
    <w:rsid w:val="00497B29"/>
    <w:rsid w:val="004E1B7C"/>
    <w:rsid w:val="00517BFA"/>
    <w:rsid w:val="0054124F"/>
    <w:rsid w:val="005514B4"/>
    <w:rsid w:val="00554725"/>
    <w:rsid w:val="005574E0"/>
    <w:rsid w:val="005A3A0E"/>
    <w:rsid w:val="005B41A0"/>
    <w:rsid w:val="005D7BBD"/>
    <w:rsid w:val="005E4C9C"/>
    <w:rsid w:val="0060296E"/>
    <w:rsid w:val="00631CB1"/>
    <w:rsid w:val="006455A4"/>
    <w:rsid w:val="00645CB1"/>
    <w:rsid w:val="00675609"/>
    <w:rsid w:val="006857CE"/>
    <w:rsid w:val="0068631B"/>
    <w:rsid w:val="00691A87"/>
    <w:rsid w:val="00695FC0"/>
    <w:rsid w:val="006B09CD"/>
    <w:rsid w:val="006C66A4"/>
    <w:rsid w:val="006C67A0"/>
    <w:rsid w:val="006E10BA"/>
    <w:rsid w:val="006F51FA"/>
    <w:rsid w:val="00700D1B"/>
    <w:rsid w:val="00700F45"/>
    <w:rsid w:val="00705F97"/>
    <w:rsid w:val="00731686"/>
    <w:rsid w:val="00752265"/>
    <w:rsid w:val="007854A6"/>
    <w:rsid w:val="00787F8B"/>
    <w:rsid w:val="0079798C"/>
    <w:rsid w:val="007D38EA"/>
    <w:rsid w:val="007D57E2"/>
    <w:rsid w:val="008050F8"/>
    <w:rsid w:val="00806A09"/>
    <w:rsid w:val="00807CFF"/>
    <w:rsid w:val="008115EA"/>
    <w:rsid w:val="00830224"/>
    <w:rsid w:val="00851764"/>
    <w:rsid w:val="00886DF3"/>
    <w:rsid w:val="00891AAC"/>
    <w:rsid w:val="008A7978"/>
    <w:rsid w:val="008B0EC7"/>
    <w:rsid w:val="008E7A29"/>
    <w:rsid w:val="009023A9"/>
    <w:rsid w:val="009113D6"/>
    <w:rsid w:val="0091576A"/>
    <w:rsid w:val="00925298"/>
    <w:rsid w:val="00926A77"/>
    <w:rsid w:val="0097798A"/>
    <w:rsid w:val="009C53FB"/>
    <w:rsid w:val="009D5C43"/>
    <w:rsid w:val="009E5912"/>
    <w:rsid w:val="00A05DF0"/>
    <w:rsid w:val="00A322CD"/>
    <w:rsid w:val="00A3342F"/>
    <w:rsid w:val="00A35829"/>
    <w:rsid w:val="00A45545"/>
    <w:rsid w:val="00A52BD9"/>
    <w:rsid w:val="00A91E6D"/>
    <w:rsid w:val="00AD517C"/>
    <w:rsid w:val="00AD66D5"/>
    <w:rsid w:val="00AF3D24"/>
    <w:rsid w:val="00B02D48"/>
    <w:rsid w:val="00B05F57"/>
    <w:rsid w:val="00B06C0C"/>
    <w:rsid w:val="00B17DEF"/>
    <w:rsid w:val="00B22075"/>
    <w:rsid w:val="00B350CC"/>
    <w:rsid w:val="00B50003"/>
    <w:rsid w:val="00B50D36"/>
    <w:rsid w:val="00B5153A"/>
    <w:rsid w:val="00B530E4"/>
    <w:rsid w:val="00B56FF4"/>
    <w:rsid w:val="00B608FE"/>
    <w:rsid w:val="00B67475"/>
    <w:rsid w:val="00B72527"/>
    <w:rsid w:val="00B87383"/>
    <w:rsid w:val="00BF375D"/>
    <w:rsid w:val="00C03C7D"/>
    <w:rsid w:val="00C17498"/>
    <w:rsid w:val="00C31AED"/>
    <w:rsid w:val="00C33D51"/>
    <w:rsid w:val="00C46D11"/>
    <w:rsid w:val="00C817F2"/>
    <w:rsid w:val="00CB5B00"/>
    <w:rsid w:val="00CF2F0D"/>
    <w:rsid w:val="00CF3761"/>
    <w:rsid w:val="00CF6DB8"/>
    <w:rsid w:val="00D55BED"/>
    <w:rsid w:val="00D63C9E"/>
    <w:rsid w:val="00D7616D"/>
    <w:rsid w:val="00D92106"/>
    <w:rsid w:val="00D96BA7"/>
    <w:rsid w:val="00DE248C"/>
    <w:rsid w:val="00DE6803"/>
    <w:rsid w:val="00DF2948"/>
    <w:rsid w:val="00DF7D93"/>
    <w:rsid w:val="00E0442D"/>
    <w:rsid w:val="00E20E4A"/>
    <w:rsid w:val="00E25376"/>
    <w:rsid w:val="00E46F0F"/>
    <w:rsid w:val="00E53543"/>
    <w:rsid w:val="00E61F5A"/>
    <w:rsid w:val="00E816B5"/>
    <w:rsid w:val="00E850ED"/>
    <w:rsid w:val="00E8532F"/>
    <w:rsid w:val="00ED3F3E"/>
    <w:rsid w:val="00EF297D"/>
    <w:rsid w:val="00EF639F"/>
    <w:rsid w:val="00F0158A"/>
    <w:rsid w:val="00F509C7"/>
    <w:rsid w:val="00F51B8D"/>
    <w:rsid w:val="00F56A28"/>
    <w:rsid w:val="00FB711E"/>
    <w:rsid w:val="00FD3768"/>
    <w:rsid w:val="3F64FD83"/>
    <w:rsid w:val="610DE7BB"/>
    <w:rsid w:val="6276FF99"/>
    <w:rsid w:val="64C5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336FE"/>
  <w15:chartTrackingRefBased/>
  <w15:docId w15:val="{BB0BD519-67BC-4EC5-96C3-73764A2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427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D93"/>
    <w:pPr>
      <w:ind w:left="720"/>
      <w:contextualSpacing/>
    </w:pPr>
  </w:style>
  <w:style w:type="paragraph" w:styleId="NoSpacing">
    <w:name w:val="No Spacing"/>
    <w:uiPriority w:val="1"/>
    <w:qFormat/>
    <w:rsid w:val="00B72527"/>
    <w:pPr>
      <w:spacing w:after="0" w:line="240" w:lineRule="auto"/>
    </w:pPr>
    <w:rPr>
      <w:kern w:val="2"/>
      <w14:ligatures w14:val="standardContextual"/>
    </w:rPr>
  </w:style>
  <w:style w:type="paragraph" w:styleId="NormalWeb">
    <w:name w:val="Normal (Web)"/>
    <w:basedOn w:val="Normal"/>
    <w:uiPriority w:val="99"/>
    <w:unhideWhenUsed/>
    <w:rsid w:val="00B7252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C482EE6B3A046837F37648955A17D" ma:contentTypeVersion="13" ma:contentTypeDescription="Create a new document." ma:contentTypeScope="" ma:versionID="8644771a99ec3cbf5ae2bc8b536fe679">
  <xsd:schema xmlns:xsd="http://www.w3.org/2001/XMLSchema" xmlns:xs="http://www.w3.org/2001/XMLSchema" xmlns:p="http://schemas.microsoft.com/office/2006/metadata/properties" xmlns:ns3="4415a195-5dc5-4803-8d2f-05b5a39fe33e" xmlns:ns4="d30ca5ec-ad83-462c-881d-410da54b2741" targetNamespace="http://schemas.microsoft.com/office/2006/metadata/properties" ma:root="true" ma:fieldsID="c7187719160f06961266f5d00b2c483e" ns3:_="" ns4:_="">
    <xsd:import namespace="4415a195-5dc5-4803-8d2f-05b5a39fe33e"/>
    <xsd:import namespace="d30ca5ec-ad83-462c-881d-410da54b27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5a195-5dc5-4803-8d2f-05b5a39fe3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ca5ec-ad83-462c-881d-410da54b2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EF282-6DC6-477F-887C-C14F9A5E8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9F6DF-115A-457F-9759-F3357713D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5a195-5dc5-4803-8d2f-05b5a39fe33e"/>
    <ds:schemaRef ds:uri="d30ca5ec-ad83-462c-881d-410da54b2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A20D6-21C8-43A5-81D8-E657849E1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Brock</dc:creator>
  <cp:keywords/>
  <dc:description/>
  <cp:lastModifiedBy>Brock, Dana</cp:lastModifiedBy>
  <cp:revision>2</cp:revision>
  <cp:lastPrinted>2024-01-11T12:04:00Z</cp:lastPrinted>
  <dcterms:created xsi:type="dcterms:W3CDTF">2024-01-19T17:48:00Z</dcterms:created>
  <dcterms:modified xsi:type="dcterms:W3CDTF">2024-01-19T17:48:00Z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0x010100D53C482EE6B3A046837F37648955A17D</vt:lpwstr>
  </property>
</Properties>
</file>