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spacing w:line="360"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spacing w:line="36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WORK SESSION MEETING </w:t>
      </w:r>
    </w:p>
    <w:p w:rsidR="00000000" w:rsidDel="00000000" w:rsidP="00000000" w:rsidRDefault="00000000" w:rsidRPr="00000000" w14:paraId="00000006">
      <w:pPr>
        <w:pageBreakBefore w:val="0"/>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February 3</w:t>
      </w:r>
      <w:r w:rsidDel="00000000" w:rsidR="00000000" w:rsidRPr="00000000">
        <w:rPr>
          <w:rFonts w:ascii="Calibri" w:cs="Calibri" w:eastAsia="Calibri" w:hAnsi="Calibri"/>
          <w:rtl w:val="0"/>
        </w:rPr>
        <w:t xml:space="preserve">, 2025, 5:30 pm virtually via Zoom meeting.</w:t>
      </w:r>
    </w:p>
    <w:p w:rsidR="00000000" w:rsidDel="00000000" w:rsidP="00000000" w:rsidRDefault="00000000" w:rsidRPr="00000000" w14:paraId="00000007">
      <w:pPr>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Topic: Feb Work Session</w:t>
      </w:r>
    </w:p>
    <w:p w:rsidR="00000000" w:rsidDel="00000000" w:rsidP="00000000" w:rsidRDefault="00000000" w:rsidRPr="00000000" w14:paraId="00000008">
      <w:pPr>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Time: Feb 3, 2025 05:30 PM Pacific Time (US and Canada)</w:t>
      </w:r>
    </w:p>
    <w:p w:rsidR="00000000" w:rsidDel="00000000" w:rsidP="00000000" w:rsidRDefault="00000000" w:rsidRPr="00000000" w14:paraId="00000009">
      <w:pPr>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Join Zoom Meeting</w:t>
      </w:r>
    </w:p>
    <w:p w:rsidR="00000000" w:rsidDel="00000000" w:rsidP="00000000" w:rsidRDefault="00000000" w:rsidRPr="00000000" w14:paraId="0000000A">
      <w:pPr>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https://us02web.zoom.us/j/87510434314?pwd=mB2WBRvX0MeCxKvLuUt9xnFIEM8RMw.1</w:t>
      </w:r>
    </w:p>
    <w:p w:rsidR="00000000" w:rsidDel="00000000" w:rsidP="00000000" w:rsidRDefault="00000000" w:rsidRPr="00000000" w14:paraId="0000000B">
      <w:pPr>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Meeting ID: 875 1043 4314</w:t>
      </w:r>
    </w:p>
    <w:p w:rsidR="00000000" w:rsidDel="00000000" w:rsidP="00000000" w:rsidRDefault="00000000" w:rsidRPr="00000000" w14:paraId="0000000C">
      <w:pPr>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Passcode: 099029</w:t>
      </w:r>
    </w:p>
    <w:p w:rsidR="00000000" w:rsidDel="00000000" w:rsidP="00000000" w:rsidRDefault="00000000" w:rsidRPr="00000000" w14:paraId="0000000D">
      <w:pPr>
        <w:pageBreakBefore w:val="0"/>
        <w:spacing w:line="360" w:lineRule="auto"/>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E">
      <w:pPr>
        <w:widowControl w:val="0"/>
        <w:spacing w:before="32.982177734375" w:line="360" w:lineRule="auto"/>
        <w:ind w:left="720" w:right="435" w:firstLine="0"/>
        <w:rPr>
          <w:rFonts w:ascii="Calibri" w:cs="Calibri" w:eastAsia="Calibri" w:hAnsi="Calibri"/>
          <w:b w:val="1"/>
        </w:rPr>
      </w:pPr>
      <w:r w:rsidDel="00000000" w:rsidR="00000000" w:rsidRPr="00000000">
        <w:rPr>
          <w:rFonts w:ascii="Calibri" w:cs="Calibri" w:eastAsia="Calibri" w:hAnsi="Calibri"/>
          <w:b w:val="1"/>
          <w:rtl w:val="0"/>
        </w:rPr>
        <w:t xml:space="preserve">BOARD MEMBERS PRESENT: Megan Evenson- Chair, Kara Harris-Vice, Ian Wiggins, Katherine Willis, Meryln Thompson</w:t>
      </w:r>
    </w:p>
    <w:p w:rsidR="00000000" w:rsidDel="00000000" w:rsidP="00000000" w:rsidRDefault="00000000" w:rsidRPr="00000000" w14:paraId="0000000F">
      <w:pPr>
        <w:widowControl w:val="0"/>
        <w:spacing w:before="42.762451171875" w:line="360" w:lineRule="auto"/>
        <w:ind w:left="720" w:right="435" w:firstLine="0"/>
        <w:rPr>
          <w:rFonts w:ascii="Calibri" w:cs="Calibri" w:eastAsia="Calibri" w:hAnsi="Calibri"/>
        </w:rPr>
      </w:pPr>
      <w:r w:rsidDel="00000000" w:rsidR="00000000" w:rsidRPr="00000000">
        <w:rPr>
          <w:rFonts w:ascii="Calibri" w:cs="Calibri" w:eastAsia="Calibri" w:hAnsi="Calibri"/>
          <w:b w:val="1"/>
          <w:rtl w:val="0"/>
        </w:rPr>
        <w:t xml:space="preserve">ADMIN MEMBERS PRESENT: Danielle Hudson-Superintendent, Shannon Emerson-Board Secretary, Kara Burghardt, CES Principal</w:t>
      </w:r>
      <w:r w:rsidDel="00000000" w:rsidR="00000000" w:rsidRPr="00000000">
        <w:rPr>
          <w:rtl w:val="0"/>
        </w:rPr>
      </w:r>
    </w:p>
    <w:p w:rsidR="00000000" w:rsidDel="00000000" w:rsidP="00000000" w:rsidRDefault="00000000" w:rsidRPr="00000000" w14:paraId="00000010">
      <w:pPr>
        <w:widowControl w:val="0"/>
        <w:spacing w:before="30.479736328125" w:line="360" w:lineRule="auto"/>
        <w:ind w:left="0" w:right="728.49365234375"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1">
      <w:pPr>
        <w:pageBreakBefore w:val="0"/>
        <w:numPr>
          <w:ilvl w:val="0"/>
          <w:numId w:val="1"/>
        </w:numPr>
        <w:spacing w:line="360"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 5:40 PM</w:t>
      </w:r>
      <w:r w:rsidDel="00000000" w:rsidR="00000000" w:rsidRPr="00000000">
        <w:rPr>
          <w:rtl w:val="0"/>
        </w:rPr>
      </w:r>
    </w:p>
    <w:p w:rsidR="00000000" w:rsidDel="00000000" w:rsidP="00000000" w:rsidRDefault="00000000" w:rsidRPr="00000000" w14:paraId="00000012">
      <w:pPr>
        <w:pageBreakBefore w:val="0"/>
        <w:numPr>
          <w:ilvl w:val="1"/>
          <w:numId w:val="1"/>
        </w:numPr>
        <w:spacing w:line="360" w:lineRule="auto"/>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13">
      <w:pPr>
        <w:pageBreakBefore w:val="0"/>
        <w:numPr>
          <w:ilvl w:val="2"/>
          <w:numId w:val="1"/>
        </w:numPr>
        <w:spacing w:line="360" w:lineRule="auto"/>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pageBreakBefore w:val="0"/>
        <w:numPr>
          <w:ilvl w:val="1"/>
          <w:numId w:val="1"/>
        </w:numPr>
        <w:spacing w:line="360" w:lineRule="auto"/>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r w:rsidDel="00000000" w:rsidR="00000000" w:rsidRPr="00000000">
        <w:rPr>
          <w:rtl w:val="0"/>
        </w:rPr>
      </w:r>
    </w:p>
    <w:p w:rsidR="00000000" w:rsidDel="00000000" w:rsidP="00000000" w:rsidRDefault="00000000" w:rsidRPr="00000000" w14:paraId="00000015">
      <w:pPr>
        <w:pageBreakBefore w:val="0"/>
        <w:numPr>
          <w:ilvl w:val="2"/>
          <w:numId w:val="1"/>
        </w:numPr>
        <w:spacing w:line="360" w:lineRule="auto"/>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r w:rsidDel="00000000" w:rsidR="00000000" w:rsidRPr="00000000">
        <w:rPr>
          <w:rtl w:val="0"/>
        </w:rPr>
      </w:r>
    </w:p>
    <w:p w:rsidR="00000000" w:rsidDel="00000000" w:rsidP="00000000" w:rsidRDefault="00000000" w:rsidRPr="00000000" w14:paraId="00000016">
      <w:pPr>
        <w:spacing w:line="360" w:lineRule="auto"/>
        <w:ind w:left="153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7">
      <w:pPr>
        <w:numPr>
          <w:ilvl w:val="0"/>
          <w:numId w:val="1"/>
        </w:numPr>
        <w:spacing w:line="360"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 AND COMMUNICATION</w:t>
      </w:r>
      <w:r w:rsidDel="00000000" w:rsidR="00000000" w:rsidRPr="00000000">
        <w:rPr>
          <w:rtl w:val="0"/>
        </w:rPr>
      </w:r>
    </w:p>
    <w:p w:rsidR="00000000" w:rsidDel="00000000" w:rsidP="00000000" w:rsidRDefault="00000000" w:rsidRPr="00000000" w14:paraId="00000018">
      <w:pPr>
        <w:numPr>
          <w:ilvl w:val="1"/>
          <w:numId w:val="1"/>
        </w:numPr>
        <w:spacing w:line="360" w:lineRule="auto"/>
        <w:ind w:left="1440" w:hanging="360"/>
        <w:rPr>
          <w:rFonts w:ascii="Calibri" w:cs="Calibri" w:eastAsia="Calibri" w:hAnsi="Calibri"/>
        </w:rPr>
      </w:pPr>
      <w:r w:rsidDel="00000000" w:rsidR="00000000" w:rsidRPr="00000000">
        <w:rPr>
          <w:rFonts w:ascii="Calibri" w:cs="Calibri" w:eastAsia="Calibri" w:hAnsi="Calibri"/>
          <w:rtl w:val="0"/>
        </w:rPr>
        <w:t xml:space="preserve">District Mission and Vision and School Board Goals </w:t>
      </w:r>
      <w:r w:rsidDel="00000000" w:rsidR="00000000" w:rsidRPr="00000000">
        <w:rPr>
          <w:rFonts w:ascii="Calibri" w:cs="Calibri" w:eastAsia="Calibri" w:hAnsi="Calibri"/>
          <w:b w:val="1"/>
          <w:rtl w:val="0"/>
        </w:rPr>
        <w:t xml:space="preserve">-Looking for 3 year obtainable goals. Goals will be reviewed monthly and quarterly to make sure on track. March board meeting to include 3rd grade STAR data and on track to graduate data, with updates quarterly thereafter. </w:t>
      </w:r>
    </w:p>
    <w:p w:rsidR="00000000" w:rsidDel="00000000" w:rsidP="00000000" w:rsidRDefault="00000000" w:rsidRPr="00000000" w14:paraId="00000019">
      <w:pPr>
        <w:numPr>
          <w:ilvl w:val="2"/>
          <w:numId w:val="1"/>
        </w:numPr>
        <w:spacing w:line="360" w:lineRule="auto"/>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1A">
      <w:pPr>
        <w:spacing w:line="360" w:lineRule="auto"/>
        <w:ind w:left="144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numPr>
          <w:ilvl w:val="0"/>
          <w:numId w:val="1"/>
        </w:numPr>
        <w:spacing w:line="360" w:lineRule="auto"/>
        <w:ind w:left="720" w:hanging="360"/>
        <w:rPr>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PUBLIC COMMENT-None</w:t>
      </w:r>
      <w:r w:rsidDel="00000000" w:rsidR="00000000" w:rsidRPr="00000000">
        <w:rPr>
          <w:rtl w:val="0"/>
        </w:rPr>
      </w:r>
    </w:p>
    <w:p w:rsidR="00000000" w:rsidDel="00000000" w:rsidP="00000000" w:rsidRDefault="00000000" w:rsidRPr="00000000" w14:paraId="0000001C">
      <w:pPr>
        <w:spacing w:line="360" w:lineRule="auto"/>
        <w:ind w:left="1080" w:firstLine="0"/>
        <w:rPr>
          <w:rFonts w:ascii="Calibri" w:cs="Calibri" w:eastAsia="Calibri" w:hAnsi="Calibri"/>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D">
      <w:pPr>
        <w:pageBreakBefore w:val="0"/>
        <w:spacing w:line="360" w:lineRule="auto"/>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1E">
      <w:pPr>
        <w:pageBreakBefore w:val="0"/>
        <w:numPr>
          <w:ilvl w:val="0"/>
          <w:numId w:val="1"/>
        </w:numPr>
        <w:spacing w:line="360"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 5:55 PM</w:t>
      </w:r>
    </w:p>
    <w:p w:rsidR="00000000" w:rsidDel="00000000" w:rsidP="00000000" w:rsidRDefault="00000000" w:rsidRPr="00000000" w14:paraId="0000001F">
      <w:pPr>
        <w:pageBreakBefore w:val="0"/>
        <w:numPr>
          <w:ilvl w:val="1"/>
          <w:numId w:val="1"/>
        </w:numPr>
        <w:spacing w:line="360" w:lineRule="auto"/>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March 10, 2025 6:30 PM</w:t>
      </w:r>
    </w:p>
    <w:p w:rsidR="00000000" w:rsidDel="00000000" w:rsidP="00000000" w:rsidRDefault="00000000" w:rsidRPr="00000000" w14:paraId="00000020">
      <w:pPr>
        <w:pageBreakBefore w:val="0"/>
        <w:numPr>
          <w:ilvl w:val="1"/>
          <w:numId w:val="1"/>
        </w:numPr>
        <w:spacing w:line="360" w:lineRule="auto"/>
        <w:ind w:left="1440" w:hanging="360"/>
        <w:rPr>
          <w:rFonts w:ascii="Calibri" w:cs="Calibri" w:eastAsia="Calibri" w:hAnsi="Calibri"/>
        </w:rPr>
      </w:pPr>
      <w:r w:rsidDel="00000000" w:rsidR="00000000" w:rsidRPr="00000000">
        <w:rPr>
          <w:rFonts w:ascii="Calibri" w:cs="Calibri" w:eastAsia="Calibri" w:hAnsi="Calibri"/>
          <w:rtl w:val="0"/>
        </w:rPr>
        <w:t xml:space="preserve">EXECUTIVE SESSION BOARD MEETING: February 23, 2025 6:30 PM</w:t>
      </w:r>
    </w:p>
    <w:p w:rsidR="00000000" w:rsidDel="00000000" w:rsidP="00000000" w:rsidRDefault="00000000" w:rsidRPr="00000000" w14:paraId="00000021">
      <w:pPr>
        <w:pageBreakBefore w:val="0"/>
        <w:spacing w:line="360" w:lineRule="auto"/>
        <w:ind w:left="1440" w:firstLine="0"/>
        <w:rPr>
          <w:rFonts w:ascii="Calibri" w:cs="Calibri" w:eastAsia="Calibri" w:hAnsi="Calibri"/>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p>
    <w:p w:rsidR="00000000" w:rsidDel="00000000" w:rsidP="00000000" w:rsidRDefault="00000000" w:rsidRPr="00000000" w14:paraId="00000022">
      <w:pPr>
        <w:numPr>
          <w:ilvl w:val="1"/>
          <w:numId w:val="1"/>
        </w:numPr>
        <w:spacing w:line="360" w:lineRule="auto"/>
        <w:ind w:left="1440" w:hanging="360"/>
        <w:rPr>
          <w:rFonts w:ascii="Calibri" w:cs="Calibri" w:eastAsia="Calibri" w:hAnsi="Calibri"/>
        </w:rPr>
      </w:pPr>
      <w:r w:rsidDel="00000000" w:rsidR="00000000" w:rsidRPr="00000000">
        <w:rPr>
          <w:rFonts w:ascii="Calibri" w:cs="Calibri" w:eastAsia="Calibri" w:hAnsi="Calibri"/>
          <w:rtl w:val="0"/>
        </w:rPr>
        <w:t xml:space="preserve">EXECUTIVE SESSION BOARD MEETING: March 10, 2025 5:30 PM</w:t>
      </w:r>
    </w:p>
    <w:p w:rsidR="00000000" w:rsidDel="00000000" w:rsidP="00000000" w:rsidRDefault="00000000" w:rsidRPr="00000000" w14:paraId="00000023">
      <w:pPr>
        <w:spacing w:line="360" w:lineRule="auto"/>
        <w:ind w:left="1440" w:firstLine="0"/>
        <w:rPr>
          <w:rFonts w:ascii="Calibri" w:cs="Calibri" w:eastAsia="Calibri" w:hAnsi="Calibri"/>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p>
    <w:p w:rsidR="00000000" w:rsidDel="00000000" w:rsidP="00000000" w:rsidRDefault="00000000" w:rsidRPr="00000000" w14:paraId="00000024">
      <w:pPr>
        <w:pageBreakBefore w:val="0"/>
        <w:spacing w:line="360" w:lineRule="auto"/>
        <w:ind w:left="1530" w:firstLine="0"/>
        <w:rPr>
          <w:rFonts w:ascii="Calibri" w:cs="Calibri" w:eastAsia="Calibri" w:hAnsi="Calibri"/>
        </w:rPr>
      </w:pPr>
      <w:r w:rsidDel="00000000" w:rsidR="00000000" w:rsidRPr="00000000">
        <w:rPr>
          <w:rtl w:val="0"/>
        </w:rPr>
      </w:r>
    </w:p>
    <w:p w:rsidR="00000000" w:rsidDel="00000000" w:rsidP="00000000" w:rsidRDefault="00000000" w:rsidRPr="00000000" w14:paraId="00000025">
      <w:pPr>
        <w:pageBreakBefore w:val="0"/>
        <w:ind w:left="0" w:firstLine="0"/>
        <w:rPr>
          <w:sz w:val="22"/>
          <w:szCs w:val="22"/>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0"/>
        <w:u w:val="none"/>
      </w:rPr>
    </w:lvl>
    <w:lvl w:ilvl="2">
      <w:start w:val="1"/>
      <w:numFmt w:val="bullet"/>
      <w:lvlText w:val="●"/>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