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5E7AC02A" w:rsidR="00CC7533" w:rsidRPr="009C7828" w:rsidRDefault="00BC1D10">
      <w:pPr>
        <w:pBdr>
          <w:top w:val="nil"/>
          <w:left w:val="nil"/>
          <w:bottom w:val="nil"/>
          <w:right w:val="nil"/>
          <w:between w:val="nil"/>
        </w:pBdr>
        <w:spacing w:after="0" w:line="240" w:lineRule="auto"/>
        <w:rPr>
          <w:rFonts w:asciiTheme="majorHAnsi" w:hAnsiTheme="majorHAnsi" w:cstheme="majorHAnsi"/>
        </w:rPr>
      </w:pPr>
      <w:r w:rsidRPr="009C7828">
        <w:rPr>
          <w:rFonts w:asciiTheme="majorHAnsi" w:hAnsiTheme="majorHAnsi" w:cstheme="majorHAnsi"/>
          <w:b/>
          <w:color w:val="000000"/>
          <w:u w:val="single"/>
        </w:rPr>
        <w:t>Job Title:</w:t>
      </w:r>
      <w:r w:rsidRPr="009C7828">
        <w:rPr>
          <w:rFonts w:asciiTheme="majorHAnsi" w:hAnsiTheme="majorHAnsi" w:cstheme="majorHAnsi"/>
          <w:b/>
          <w:color w:val="000000"/>
        </w:rPr>
        <w:t xml:space="preserve">  </w:t>
      </w:r>
      <w:r w:rsidRPr="009C7828">
        <w:rPr>
          <w:rFonts w:asciiTheme="majorHAnsi" w:hAnsiTheme="majorHAnsi" w:cstheme="majorHAnsi"/>
          <w:b/>
        </w:rPr>
        <w:t xml:space="preserve"> </w:t>
      </w:r>
      <w:r w:rsidRPr="009C7828">
        <w:rPr>
          <w:rFonts w:asciiTheme="majorHAnsi" w:hAnsiTheme="majorHAnsi" w:cstheme="majorHAnsi"/>
        </w:rPr>
        <w:t xml:space="preserve"> </w:t>
      </w:r>
      <w:r w:rsidR="00E04389" w:rsidRPr="009C7828">
        <w:rPr>
          <w:rFonts w:asciiTheme="majorHAnsi" w:hAnsiTheme="majorHAnsi" w:cstheme="majorHAnsi"/>
        </w:rPr>
        <w:t>Assistant</w:t>
      </w:r>
      <w:r w:rsidR="009C2948" w:rsidRPr="009C7828">
        <w:rPr>
          <w:rFonts w:asciiTheme="majorHAnsi" w:hAnsiTheme="majorHAnsi" w:cstheme="majorHAnsi"/>
        </w:rPr>
        <w:t xml:space="preserve"> – Library</w:t>
      </w:r>
    </w:p>
    <w:p w14:paraId="00000003" w14:textId="77777777" w:rsidR="00CC7533" w:rsidRPr="009C7828" w:rsidRDefault="00CC7533">
      <w:pPr>
        <w:pBdr>
          <w:top w:val="nil"/>
          <w:left w:val="nil"/>
          <w:bottom w:val="nil"/>
          <w:right w:val="nil"/>
          <w:between w:val="nil"/>
        </w:pBdr>
        <w:spacing w:after="0" w:line="240" w:lineRule="auto"/>
        <w:rPr>
          <w:rFonts w:asciiTheme="majorHAnsi" w:hAnsiTheme="majorHAnsi" w:cstheme="majorHAnsi"/>
          <w:b/>
        </w:rPr>
      </w:pPr>
    </w:p>
    <w:p w14:paraId="0DDA1E76" w14:textId="2AC67583" w:rsidR="001E560A" w:rsidRPr="009C7828" w:rsidRDefault="00BC1D10" w:rsidP="001E560A">
      <w:pPr>
        <w:rPr>
          <w:rFonts w:asciiTheme="majorHAnsi" w:hAnsiTheme="majorHAnsi" w:cstheme="majorHAnsi"/>
        </w:rPr>
      </w:pPr>
      <w:r w:rsidRPr="009C7828">
        <w:rPr>
          <w:rFonts w:asciiTheme="majorHAnsi" w:hAnsiTheme="majorHAnsi" w:cstheme="majorHAnsi"/>
          <w:b/>
          <w:color w:val="000000"/>
          <w:u w:val="single"/>
        </w:rPr>
        <w:t>FLSA Exemption Status</w:t>
      </w:r>
      <w:r w:rsidRPr="009C7828">
        <w:rPr>
          <w:rFonts w:asciiTheme="majorHAnsi" w:hAnsiTheme="majorHAnsi" w:cstheme="majorHAnsi"/>
          <w:b/>
          <w:u w:val="single"/>
        </w:rPr>
        <w:t>:</w:t>
      </w:r>
      <w:r w:rsidR="001E560A" w:rsidRPr="009C7828">
        <w:rPr>
          <w:rFonts w:asciiTheme="majorHAnsi" w:hAnsiTheme="majorHAnsi" w:cstheme="majorHAnsi"/>
        </w:rPr>
        <w:t xml:space="preserve"> NON-EXEMPT </w:t>
      </w:r>
    </w:p>
    <w:p w14:paraId="00000008" w14:textId="17A0FCC8" w:rsidR="00CC7533" w:rsidRPr="009C7828" w:rsidRDefault="00BC1D10">
      <w:pPr>
        <w:pBdr>
          <w:top w:val="nil"/>
          <w:left w:val="nil"/>
          <w:bottom w:val="nil"/>
          <w:right w:val="nil"/>
          <w:between w:val="nil"/>
        </w:pBdr>
        <w:spacing w:after="0" w:line="240" w:lineRule="auto"/>
        <w:rPr>
          <w:rFonts w:asciiTheme="majorHAnsi" w:hAnsiTheme="majorHAnsi" w:cstheme="majorHAnsi"/>
          <w:color w:val="000000"/>
        </w:rPr>
      </w:pPr>
      <w:r w:rsidRPr="009C7828">
        <w:rPr>
          <w:rFonts w:asciiTheme="majorHAnsi" w:hAnsiTheme="majorHAnsi" w:cstheme="majorHAnsi"/>
          <w:b/>
          <w:color w:val="000000"/>
          <w:u w:val="single"/>
        </w:rPr>
        <w:t>Term:</w:t>
      </w:r>
      <w:r w:rsidR="001E560A" w:rsidRPr="009C7828">
        <w:rPr>
          <w:rFonts w:asciiTheme="majorHAnsi" w:hAnsiTheme="majorHAnsi" w:cstheme="majorHAnsi"/>
          <w:color w:val="000000"/>
        </w:rPr>
        <w:t xml:space="preserve"> 180 days</w:t>
      </w:r>
    </w:p>
    <w:p w14:paraId="00000009" w14:textId="77777777" w:rsidR="00CC7533" w:rsidRPr="009C7828" w:rsidRDefault="00CC7533">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CC7533" w:rsidRPr="009C7828" w:rsidRDefault="00BC1D10">
      <w:pPr>
        <w:rPr>
          <w:rFonts w:asciiTheme="majorHAnsi" w:hAnsiTheme="majorHAnsi" w:cstheme="majorHAnsi"/>
          <w:b/>
          <w:u w:val="single"/>
        </w:rPr>
      </w:pPr>
      <w:r w:rsidRPr="009C7828">
        <w:rPr>
          <w:rFonts w:asciiTheme="majorHAnsi" w:hAnsiTheme="majorHAnsi" w:cstheme="majorHAnsi"/>
          <w:b/>
          <w:u w:val="single"/>
        </w:rPr>
        <w:t xml:space="preserve">Minimum Qualifications: </w:t>
      </w:r>
    </w:p>
    <w:p w14:paraId="24BC0EDD" w14:textId="77777777" w:rsidR="009C2948" w:rsidRPr="009C7828" w:rsidRDefault="009C2948" w:rsidP="00427444">
      <w:pPr>
        <w:pStyle w:val="ListParagraph"/>
        <w:numPr>
          <w:ilvl w:val="0"/>
          <w:numId w:val="8"/>
        </w:numPr>
        <w:rPr>
          <w:rFonts w:asciiTheme="majorHAnsi" w:hAnsiTheme="majorHAnsi" w:cstheme="majorHAnsi"/>
        </w:rPr>
      </w:pPr>
      <w:r w:rsidRPr="009C7828">
        <w:rPr>
          <w:rFonts w:asciiTheme="majorHAnsi" w:hAnsiTheme="majorHAnsi" w:cstheme="majorHAnsi"/>
        </w:rPr>
        <w:t xml:space="preserve">Preferred - Associate Degree, or a minimum of 48 semester hours of college credit. </w:t>
      </w:r>
    </w:p>
    <w:p w14:paraId="0000000C" w14:textId="171895C5" w:rsidR="00CC7533" w:rsidRPr="009C7828" w:rsidRDefault="00BC1D10" w:rsidP="00427444">
      <w:pPr>
        <w:pStyle w:val="ListParagraph"/>
        <w:numPr>
          <w:ilvl w:val="0"/>
          <w:numId w:val="8"/>
        </w:numPr>
        <w:rPr>
          <w:rFonts w:asciiTheme="majorHAnsi" w:hAnsiTheme="majorHAnsi" w:cstheme="majorHAnsi"/>
        </w:rPr>
      </w:pPr>
      <w:r w:rsidRPr="009C7828">
        <w:rPr>
          <w:rFonts w:asciiTheme="majorHAnsi" w:hAnsiTheme="majorHAnsi" w:cstheme="majorHAnsi"/>
        </w:rPr>
        <w:t xml:space="preserve">Not less than a high school diploma or general equivalency diploma (copy of diploma or transcript must be submitted upon employment), and demonstrable proficiency in reading and writing skills. </w:t>
      </w:r>
    </w:p>
    <w:p w14:paraId="0000000E" w14:textId="07D6C5AA" w:rsidR="00CC7533" w:rsidRPr="009C7828" w:rsidRDefault="00BC1D10" w:rsidP="00427444">
      <w:pPr>
        <w:pStyle w:val="ListParagraph"/>
        <w:numPr>
          <w:ilvl w:val="0"/>
          <w:numId w:val="8"/>
        </w:numPr>
        <w:rPr>
          <w:rFonts w:asciiTheme="majorHAnsi" w:hAnsiTheme="majorHAnsi" w:cstheme="majorHAnsi"/>
        </w:rPr>
      </w:pPr>
      <w:r w:rsidRPr="009C7828">
        <w:rPr>
          <w:rFonts w:asciiTheme="majorHAnsi" w:hAnsiTheme="majorHAnsi" w:cstheme="majorHAnsi"/>
        </w:rPr>
        <w:t xml:space="preserve">Keyboarding and general office work experience – with some work preferred in a school library; and </w:t>
      </w:r>
    </w:p>
    <w:p w14:paraId="0000000F" w14:textId="57717EFD" w:rsidR="00CC7533" w:rsidRPr="009C7828" w:rsidRDefault="00BC1D10" w:rsidP="00427444">
      <w:pPr>
        <w:pStyle w:val="ListParagraph"/>
        <w:numPr>
          <w:ilvl w:val="0"/>
          <w:numId w:val="8"/>
        </w:numPr>
        <w:rPr>
          <w:rFonts w:asciiTheme="majorHAnsi" w:hAnsiTheme="majorHAnsi" w:cstheme="majorHAnsi"/>
        </w:rPr>
      </w:pPr>
      <w:r w:rsidRPr="009C7828">
        <w:rPr>
          <w:rFonts w:asciiTheme="majorHAnsi" w:hAnsiTheme="majorHAnsi" w:cstheme="majorHAnsi"/>
        </w:rPr>
        <w:t xml:space="preserve">Meets health and physical requirements. </w:t>
      </w:r>
    </w:p>
    <w:p w14:paraId="00000011" w14:textId="77777777" w:rsidR="00CC7533" w:rsidRPr="009C7828" w:rsidRDefault="00BC1D10">
      <w:pPr>
        <w:rPr>
          <w:rFonts w:asciiTheme="majorHAnsi" w:hAnsiTheme="majorHAnsi" w:cstheme="majorHAnsi"/>
          <w:b/>
          <w:u w:val="single"/>
        </w:rPr>
      </w:pPr>
      <w:r w:rsidRPr="009C7828">
        <w:rPr>
          <w:rFonts w:asciiTheme="majorHAnsi" w:hAnsiTheme="majorHAnsi" w:cstheme="majorHAnsi"/>
          <w:b/>
          <w:u w:val="single"/>
        </w:rPr>
        <w:t>Job Objectives/Goals:</w:t>
      </w:r>
    </w:p>
    <w:p w14:paraId="00000012" w14:textId="6450234A" w:rsidR="00CC7533" w:rsidRPr="009C7828" w:rsidRDefault="00BC1D10">
      <w:pPr>
        <w:pBdr>
          <w:top w:val="nil"/>
          <w:left w:val="nil"/>
          <w:bottom w:val="nil"/>
          <w:right w:val="nil"/>
          <w:between w:val="nil"/>
        </w:pBdr>
        <w:spacing w:after="0" w:line="240" w:lineRule="auto"/>
        <w:rPr>
          <w:rFonts w:asciiTheme="majorHAnsi" w:hAnsiTheme="majorHAnsi" w:cstheme="majorHAnsi"/>
        </w:rPr>
      </w:pPr>
      <w:r w:rsidRPr="009C7828">
        <w:rPr>
          <w:rFonts w:asciiTheme="majorHAnsi" w:hAnsiTheme="majorHAnsi" w:cstheme="majorHAnsi"/>
        </w:rPr>
        <w:t>To assist</w:t>
      </w:r>
      <w:r w:rsidR="001E560A" w:rsidRPr="009C7828">
        <w:rPr>
          <w:rFonts w:asciiTheme="majorHAnsi" w:hAnsiTheme="majorHAnsi" w:cstheme="majorHAnsi"/>
        </w:rPr>
        <w:t xml:space="preserve"> </w:t>
      </w:r>
      <w:r w:rsidRPr="009C7828">
        <w:rPr>
          <w:rFonts w:asciiTheme="majorHAnsi" w:hAnsiTheme="majorHAnsi" w:cstheme="majorHAnsi"/>
        </w:rPr>
        <w:t>teachers and students in the school library</w:t>
      </w:r>
    </w:p>
    <w:p w14:paraId="00000014" w14:textId="77777777" w:rsidR="00CC7533" w:rsidRPr="009C7828" w:rsidRDefault="00CC7533">
      <w:pPr>
        <w:pBdr>
          <w:top w:val="nil"/>
          <w:left w:val="nil"/>
          <w:bottom w:val="nil"/>
          <w:right w:val="nil"/>
          <w:between w:val="nil"/>
        </w:pBdr>
        <w:spacing w:after="0" w:line="240" w:lineRule="auto"/>
        <w:rPr>
          <w:rFonts w:asciiTheme="majorHAnsi" w:hAnsiTheme="majorHAnsi" w:cstheme="majorHAnsi"/>
          <w:b/>
        </w:rPr>
      </w:pPr>
    </w:p>
    <w:p w14:paraId="00000015" w14:textId="77777777" w:rsidR="00CC7533" w:rsidRPr="009C7828" w:rsidRDefault="00BC1D10">
      <w:pPr>
        <w:rPr>
          <w:rFonts w:asciiTheme="majorHAnsi" w:hAnsiTheme="majorHAnsi" w:cstheme="majorHAnsi"/>
          <w:b/>
          <w:u w:val="single"/>
        </w:rPr>
      </w:pPr>
      <w:r w:rsidRPr="009C7828">
        <w:rPr>
          <w:rFonts w:asciiTheme="majorHAnsi" w:hAnsiTheme="majorHAnsi" w:cstheme="majorHAnsi"/>
          <w:b/>
          <w:u w:val="single"/>
        </w:rPr>
        <w:t xml:space="preserve">Responsibilities and Essential Functions: </w:t>
      </w:r>
    </w:p>
    <w:p w14:paraId="00000016" w14:textId="26AC4835" w:rsidR="00CC7533" w:rsidRPr="009C7828" w:rsidRDefault="00BC1D10" w:rsidP="00427444">
      <w:pPr>
        <w:pStyle w:val="ListParagraph"/>
        <w:numPr>
          <w:ilvl w:val="0"/>
          <w:numId w:val="9"/>
        </w:numPr>
        <w:rPr>
          <w:rFonts w:asciiTheme="majorHAnsi" w:hAnsiTheme="majorHAnsi" w:cstheme="majorHAnsi"/>
        </w:rPr>
      </w:pPr>
      <w:r w:rsidRPr="009C7828">
        <w:rPr>
          <w:rFonts w:asciiTheme="majorHAnsi" w:hAnsiTheme="majorHAnsi" w:cstheme="majorHAnsi"/>
        </w:rPr>
        <w:t xml:space="preserve">Stationed at the circulation desk to perform all procedures using the automated circulation system, such as but not limited to checking in and checking out materials, registering and updating patron information, collecting fines, and making copies; </w:t>
      </w:r>
    </w:p>
    <w:p w14:paraId="00000017" w14:textId="1749ECEC" w:rsidR="00CC7533" w:rsidRPr="009C7828" w:rsidRDefault="00BC1D10" w:rsidP="00427444">
      <w:pPr>
        <w:pStyle w:val="ListParagraph"/>
        <w:numPr>
          <w:ilvl w:val="0"/>
          <w:numId w:val="9"/>
        </w:numPr>
        <w:rPr>
          <w:rFonts w:asciiTheme="majorHAnsi" w:hAnsiTheme="majorHAnsi" w:cstheme="majorHAnsi"/>
        </w:rPr>
      </w:pPr>
      <w:r w:rsidRPr="009C7828">
        <w:rPr>
          <w:rFonts w:asciiTheme="majorHAnsi" w:hAnsiTheme="majorHAnsi" w:cstheme="majorHAnsi"/>
        </w:rPr>
        <w:t xml:space="preserve">Responsible for answering circulation desk phones and directing calls; </w:t>
      </w:r>
    </w:p>
    <w:p w14:paraId="00000018" w14:textId="1AE9A8FD" w:rsidR="00CC7533" w:rsidRPr="009C7828" w:rsidRDefault="00BC1D10" w:rsidP="00427444">
      <w:pPr>
        <w:pStyle w:val="ListParagraph"/>
        <w:numPr>
          <w:ilvl w:val="0"/>
          <w:numId w:val="9"/>
        </w:numPr>
        <w:rPr>
          <w:rFonts w:asciiTheme="majorHAnsi" w:hAnsiTheme="majorHAnsi" w:cstheme="majorHAnsi"/>
        </w:rPr>
      </w:pPr>
      <w:r w:rsidRPr="009C7828">
        <w:rPr>
          <w:rFonts w:asciiTheme="majorHAnsi" w:hAnsiTheme="majorHAnsi" w:cstheme="majorHAnsi"/>
        </w:rPr>
        <w:t xml:space="preserve">Processes, withdraws, repairs, or reconditions library materials under the direction of the Library Media Specialist (LMS). </w:t>
      </w:r>
    </w:p>
    <w:p w14:paraId="00000019" w14:textId="2B674C44" w:rsidR="00CC7533" w:rsidRPr="009C7828" w:rsidRDefault="00BC1D10" w:rsidP="00427444">
      <w:pPr>
        <w:pStyle w:val="ListParagraph"/>
        <w:numPr>
          <w:ilvl w:val="0"/>
          <w:numId w:val="9"/>
        </w:numPr>
        <w:rPr>
          <w:rFonts w:asciiTheme="majorHAnsi" w:hAnsiTheme="majorHAnsi" w:cstheme="majorHAnsi"/>
        </w:rPr>
      </w:pPr>
      <w:r w:rsidRPr="009C7828">
        <w:rPr>
          <w:rFonts w:asciiTheme="majorHAnsi" w:hAnsiTheme="majorHAnsi" w:cstheme="majorHAnsi"/>
        </w:rPr>
        <w:t xml:space="preserve">Shelves library materials, reads shelves and looks for misplaced items on shelves; </w:t>
      </w:r>
    </w:p>
    <w:p w14:paraId="0000001A" w14:textId="0F306483" w:rsidR="00CC7533" w:rsidRPr="009C7828" w:rsidRDefault="00BC1D10" w:rsidP="00427444">
      <w:pPr>
        <w:pStyle w:val="ListParagraph"/>
        <w:numPr>
          <w:ilvl w:val="0"/>
          <w:numId w:val="9"/>
        </w:numPr>
        <w:rPr>
          <w:rFonts w:asciiTheme="majorHAnsi" w:hAnsiTheme="majorHAnsi" w:cstheme="majorHAnsi"/>
        </w:rPr>
      </w:pPr>
      <w:r w:rsidRPr="009C7828">
        <w:rPr>
          <w:rFonts w:asciiTheme="majorHAnsi" w:hAnsiTheme="majorHAnsi" w:cstheme="majorHAnsi"/>
        </w:rPr>
        <w:t xml:space="preserve">Assists with library programs and displays, including but not limited to changing bulletin boards to reflect school year emphasis; </w:t>
      </w:r>
    </w:p>
    <w:p w14:paraId="0000001B" w14:textId="5D64C99F" w:rsidR="00CC7533" w:rsidRPr="009C7828" w:rsidRDefault="00BC1D10" w:rsidP="00427444">
      <w:pPr>
        <w:pStyle w:val="ListParagraph"/>
        <w:numPr>
          <w:ilvl w:val="0"/>
          <w:numId w:val="9"/>
        </w:numPr>
        <w:rPr>
          <w:rFonts w:asciiTheme="majorHAnsi" w:hAnsiTheme="majorHAnsi" w:cstheme="majorHAnsi"/>
        </w:rPr>
      </w:pPr>
      <w:r w:rsidRPr="009C7828">
        <w:rPr>
          <w:rFonts w:asciiTheme="majorHAnsi" w:hAnsiTheme="majorHAnsi" w:cstheme="majorHAnsi"/>
        </w:rPr>
        <w:t xml:space="preserve">Assists patrons with questions concerning materials, fines, etc., including but not limited to locating materials for any patron and directing patrons to helpful materials; </w:t>
      </w:r>
    </w:p>
    <w:p w14:paraId="0000001C" w14:textId="394BA712" w:rsidR="00CC7533" w:rsidRPr="009C7828" w:rsidRDefault="00BC1D10" w:rsidP="00427444">
      <w:pPr>
        <w:pStyle w:val="ListParagraph"/>
        <w:numPr>
          <w:ilvl w:val="0"/>
          <w:numId w:val="9"/>
        </w:numPr>
        <w:rPr>
          <w:rFonts w:asciiTheme="majorHAnsi" w:hAnsiTheme="majorHAnsi" w:cstheme="majorHAnsi"/>
        </w:rPr>
      </w:pPr>
      <w:r w:rsidRPr="009C7828">
        <w:rPr>
          <w:rFonts w:asciiTheme="majorHAnsi" w:hAnsiTheme="majorHAnsi" w:cstheme="majorHAnsi"/>
        </w:rPr>
        <w:t xml:space="preserve">Assists patrons with mechanical operations of library equipment including but not limited to printers, copies, and chrome books; </w:t>
      </w:r>
    </w:p>
    <w:p w14:paraId="0000001D" w14:textId="623ADE6F" w:rsidR="00CC7533" w:rsidRPr="009C7828" w:rsidRDefault="00BC1D10" w:rsidP="00427444">
      <w:pPr>
        <w:pStyle w:val="ListParagraph"/>
        <w:numPr>
          <w:ilvl w:val="0"/>
          <w:numId w:val="9"/>
        </w:numPr>
        <w:rPr>
          <w:rFonts w:asciiTheme="majorHAnsi" w:hAnsiTheme="majorHAnsi" w:cstheme="majorHAnsi"/>
        </w:rPr>
      </w:pPr>
      <w:r w:rsidRPr="009C7828">
        <w:rPr>
          <w:rFonts w:asciiTheme="majorHAnsi" w:hAnsiTheme="majorHAnsi" w:cstheme="majorHAnsi"/>
        </w:rPr>
        <w:t xml:space="preserve">Answers directional questions and refers patrons to appropriate personnel and/or sections of library materials; </w:t>
      </w:r>
    </w:p>
    <w:p w14:paraId="0000001E" w14:textId="400C66CB" w:rsidR="00CC7533" w:rsidRPr="009C7828" w:rsidRDefault="00BC1D10" w:rsidP="00427444">
      <w:pPr>
        <w:pStyle w:val="ListParagraph"/>
        <w:numPr>
          <w:ilvl w:val="0"/>
          <w:numId w:val="9"/>
        </w:numPr>
        <w:rPr>
          <w:rFonts w:asciiTheme="majorHAnsi" w:hAnsiTheme="majorHAnsi" w:cstheme="majorHAnsi"/>
        </w:rPr>
      </w:pPr>
      <w:r w:rsidRPr="009C7828">
        <w:rPr>
          <w:rFonts w:asciiTheme="majorHAnsi" w:hAnsiTheme="majorHAnsi" w:cstheme="majorHAnsi"/>
        </w:rPr>
        <w:t xml:space="preserve">Perform other related work as required and/or directed by the LMS including but not limited to special events, book fairs, hosting receptions, hosting meetings, etc.; </w:t>
      </w:r>
    </w:p>
    <w:p w14:paraId="0000001F" w14:textId="3453261B" w:rsidR="00CC7533" w:rsidRPr="009C7828" w:rsidRDefault="00BC1D10" w:rsidP="00427444">
      <w:pPr>
        <w:pStyle w:val="ListParagraph"/>
        <w:numPr>
          <w:ilvl w:val="0"/>
          <w:numId w:val="9"/>
        </w:numPr>
        <w:rPr>
          <w:rFonts w:asciiTheme="majorHAnsi" w:hAnsiTheme="majorHAnsi" w:cstheme="majorHAnsi"/>
        </w:rPr>
      </w:pPr>
      <w:r w:rsidRPr="009C7828">
        <w:rPr>
          <w:rFonts w:asciiTheme="majorHAnsi" w:hAnsiTheme="majorHAnsi" w:cstheme="majorHAnsi"/>
        </w:rPr>
        <w:t xml:space="preserve">Performs clerical duties like typing, filing, and electronic communications as needed; and </w:t>
      </w:r>
    </w:p>
    <w:p w14:paraId="00000023" w14:textId="02F74DF5" w:rsidR="00CC7533" w:rsidRPr="009C7828" w:rsidRDefault="00BC1D10" w:rsidP="00427444">
      <w:pPr>
        <w:pStyle w:val="ListParagraph"/>
        <w:numPr>
          <w:ilvl w:val="0"/>
          <w:numId w:val="9"/>
        </w:numPr>
        <w:rPr>
          <w:rFonts w:asciiTheme="majorHAnsi" w:hAnsiTheme="majorHAnsi" w:cstheme="majorHAnsi"/>
        </w:rPr>
      </w:pPr>
      <w:r w:rsidRPr="009C7828">
        <w:rPr>
          <w:rFonts w:asciiTheme="majorHAnsi" w:hAnsiTheme="majorHAnsi" w:cstheme="majorHAnsi"/>
        </w:rPr>
        <w:t xml:space="preserve">Performs and completes any other assigned tasks that benefit the efficient day-to-day operation of the library and the school.  </w:t>
      </w:r>
    </w:p>
    <w:p w14:paraId="00000024" w14:textId="77777777" w:rsidR="00CC7533" w:rsidRPr="009C7828" w:rsidRDefault="00BC1D10">
      <w:pPr>
        <w:rPr>
          <w:rFonts w:asciiTheme="majorHAnsi" w:hAnsiTheme="majorHAnsi" w:cstheme="majorHAnsi"/>
          <w:b/>
          <w:u w:val="single"/>
        </w:rPr>
      </w:pPr>
      <w:r w:rsidRPr="009C7828">
        <w:rPr>
          <w:rFonts w:asciiTheme="majorHAnsi" w:hAnsiTheme="majorHAnsi" w:cstheme="majorHAnsi"/>
          <w:b/>
          <w:u w:val="single"/>
        </w:rPr>
        <w:t xml:space="preserve">Skills and Abilities Required: </w:t>
      </w:r>
    </w:p>
    <w:p w14:paraId="00000025" w14:textId="47E184D2" w:rsidR="00CC7533" w:rsidRPr="009C7828" w:rsidRDefault="00BC1D10" w:rsidP="00427444">
      <w:pPr>
        <w:pStyle w:val="ListParagraph"/>
        <w:numPr>
          <w:ilvl w:val="0"/>
          <w:numId w:val="10"/>
        </w:numPr>
        <w:rPr>
          <w:rFonts w:asciiTheme="majorHAnsi" w:hAnsiTheme="majorHAnsi" w:cstheme="majorHAnsi"/>
        </w:rPr>
      </w:pPr>
      <w:r w:rsidRPr="009C7828">
        <w:rPr>
          <w:rFonts w:asciiTheme="majorHAnsi" w:hAnsiTheme="majorHAnsi" w:cstheme="majorHAnsi"/>
        </w:rPr>
        <w:t>Working knowledge of library methods and procedures</w:t>
      </w:r>
    </w:p>
    <w:p w14:paraId="00000026" w14:textId="6D161CDC" w:rsidR="00CC7533" w:rsidRPr="009C7828" w:rsidRDefault="00BC1D10" w:rsidP="00427444">
      <w:pPr>
        <w:pStyle w:val="ListParagraph"/>
        <w:numPr>
          <w:ilvl w:val="0"/>
          <w:numId w:val="10"/>
        </w:numPr>
        <w:rPr>
          <w:rFonts w:asciiTheme="majorHAnsi" w:hAnsiTheme="majorHAnsi" w:cstheme="majorHAnsi"/>
        </w:rPr>
      </w:pPr>
      <w:r w:rsidRPr="009C7828">
        <w:rPr>
          <w:rFonts w:asciiTheme="majorHAnsi" w:hAnsiTheme="majorHAnsi" w:cstheme="majorHAnsi"/>
        </w:rPr>
        <w:t xml:space="preserve">Ability to operate library machines properly </w:t>
      </w:r>
    </w:p>
    <w:p w14:paraId="00000027" w14:textId="427C8CD3" w:rsidR="00CC7533" w:rsidRPr="009C7828" w:rsidRDefault="00BC1D10" w:rsidP="00427444">
      <w:pPr>
        <w:pStyle w:val="ListParagraph"/>
        <w:numPr>
          <w:ilvl w:val="0"/>
          <w:numId w:val="10"/>
        </w:numPr>
        <w:rPr>
          <w:rFonts w:asciiTheme="majorHAnsi" w:hAnsiTheme="majorHAnsi" w:cstheme="majorHAnsi"/>
        </w:rPr>
      </w:pPr>
      <w:r w:rsidRPr="009C7828">
        <w:rPr>
          <w:rFonts w:asciiTheme="majorHAnsi" w:hAnsiTheme="majorHAnsi" w:cstheme="majorHAnsi"/>
        </w:rPr>
        <w:t xml:space="preserve">Ability to keyboard and file efficiently </w:t>
      </w:r>
    </w:p>
    <w:p w14:paraId="00000028" w14:textId="6070F319" w:rsidR="00CC7533" w:rsidRPr="009C7828" w:rsidRDefault="00BC1D10" w:rsidP="00427444">
      <w:pPr>
        <w:pStyle w:val="ListParagraph"/>
        <w:numPr>
          <w:ilvl w:val="0"/>
          <w:numId w:val="10"/>
        </w:numPr>
        <w:rPr>
          <w:rFonts w:asciiTheme="majorHAnsi" w:hAnsiTheme="majorHAnsi" w:cstheme="majorHAnsi"/>
        </w:rPr>
      </w:pPr>
      <w:r w:rsidRPr="009C7828">
        <w:rPr>
          <w:rFonts w:asciiTheme="majorHAnsi" w:hAnsiTheme="majorHAnsi" w:cstheme="majorHAnsi"/>
        </w:rPr>
        <w:t xml:space="preserve">Working knowledge of English grammar and spelling </w:t>
      </w:r>
    </w:p>
    <w:p w14:paraId="00000029" w14:textId="5663B6E5" w:rsidR="00CC7533" w:rsidRPr="009C7828" w:rsidRDefault="00BC1D10" w:rsidP="00427444">
      <w:pPr>
        <w:pStyle w:val="ListParagraph"/>
        <w:numPr>
          <w:ilvl w:val="0"/>
          <w:numId w:val="10"/>
        </w:numPr>
        <w:rPr>
          <w:rFonts w:asciiTheme="majorHAnsi" w:hAnsiTheme="majorHAnsi" w:cstheme="majorHAnsi"/>
        </w:rPr>
      </w:pPr>
      <w:r w:rsidRPr="009C7828">
        <w:rPr>
          <w:rFonts w:asciiTheme="majorHAnsi" w:hAnsiTheme="majorHAnsi" w:cstheme="majorHAnsi"/>
        </w:rPr>
        <w:t xml:space="preserve">Willingness to maintain skills in above mentioned areas through active participation in appropriate library skills learning experiences </w:t>
      </w:r>
    </w:p>
    <w:p w14:paraId="0000002A" w14:textId="711D68DD" w:rsidR="00CC7533" w:rsidRPr="009C7828" w:rsidRDefault="00BC1D10" w:rsidP="00427444">
      <w:pPr>
        <w:pStyle w:val="ListParagraph"/>
        <w:numPr>
          <w:ilvl w:val="0"/>
          <w:numId w:val="10"/>
        </w:numPr>
        <w:rPr>
          <w:rFonts w:asciiTheme="majorHAnsi" w:hAnsiTheme="majorHAnsi" w:cstheme="majorHAnsi"/>
        </w:rPr>
      </w:pPr>
      <w:r w:rsidRPr="009C7828">
        <w:rPr>
          <w:rFonts w:asciiTheme="majorHAnsi" w:hAnsiTheme="majorHAnsi" w:cstheme="majorHAnsi"/>
        </w:rPr>
        <w:t xml:space="preserve">Willingness to take directions from LMS as well as identified areas of need. </w:t>
      </w:r>
    </w:p>
    <w:p w14:paraId="0000002C" w14:textId="77777777" w:rsidR="00CC7533" w:rsidRPr="009C7828" w:rsidRDefault="00BC1D10">
      <w:pPr>
        <w:rPr>
          <w:rFonts w:asciiTheme="majorHAnsi" w:hAnsiTheme="majorHAnsi" w:cstheme="majorHAnsi"/>
          <w:b/>
          <w:u w:val="single"/>
        </w:rPr>
      </w:pPr>
      <w:r w:rsidRPr="009C7828">
        <w:rPr>
          <w:rFonts w:asciiTheme="majorHAnsi" w:hAnsiTheme="majorHAnsi" w:cstheme="majorHAnsi"/>
          <w:b/>
          <w:u w:val="single"/>
        </w:rPr>
        <w:lastRenderedPageBreak/>
        <w:t>Physical Demands:</w:t>
      </w:r>
    </w:p>
    <w:p w14:paraId="0000002D" w14:textId="77777777" w:rsidR="00CC7533" w:rsidRPr="009C7828" w:rsidRDefault="00BC1D10">
      <w:pPr>
        <w:rPr>
          <w:rFonts w:asciiTheme="majorHAnsi" w:hAnsiTheme="majorHAnsi" w:cstheme="majorHAnsi"/>
        </w:rPr>
      </w:pPr>
      <w:r w:rsidRPr="009C7828">
        <w:rPr>
          <w:rFonts w:asciiTheme="majorHAnsi" w:hAnsiTheme="majorHAnsi" w:cstheme="majorHAnsi"/>
        </w:rPr>
        <w:t xml:space="preserve">This job may require lifting and carrying of objects not to exceed fifty (50) pounds.  Other physical demands that may be required are as follows: </w:t>
      </w:r>
    </w:p>
    <w:p w14:paraId="0000002E" w14:textId="0E3F96BB" w:rsidR="00CC7533" w:rsidRPr="009C7828" w:rsidRDefault="00BC1D10" w:rsidP="00427444">
      <w:pPr>
        <w:pStyle w:val="ListParagraph"/>
        <w:numPr>
          <w:ilvl w:val="0"/>
          <w:numId w:val="11"/>
        </w:numPr>
        <w:rPr>
          <w:rFonts w:asciiTheme="majorHAnsi" w:hAnsiTheme="majorHAnsi" w:cstheme="majorHAnsi"/>
        </w:rPr>
      </w:pPr>
      <w:r w:rsidRPr="009C7828">
        <w:rPr>
          <w:rFonts w:asciiTheme="majorHAnsi" w:hAnsiTheme="majorHAnsi" w:cstheme="majorHAnsi"/>
        </w:rPr>
        <w:t xml:space="preserve">Sitting, standing, walking, climbing, and stooping </w:t>
      </w:r>
    </w:p>
    <w:p w14:paraId="0000002F" w14:textId="60CE04E3" w:rsidR="00CC7533" w:rsidRPr="009C7828" w:rsidRDefault="00BC1D10" w:rsidP="00427444">
      <w:pPr>
        <w:pStyle w:val="ListParagraph"/>
        <w:numPr>
          <w:ilvl w:val="0"/>
          <w:numId w:val="11"/>
        </w:numPr>
        <w:rPr>
          <w:rFonts w:asciiTheme="majorHAnsi" w:hAnsiTheme="majorHAnsi" w:cstheme="majorHAnsi"/>
        </w:rPr>
      </w:pPr>
      <w:r w:rsidRPr="009C7828">
        <w:rPr>
          <w:rFonts w:asciiTheme="majorHAnsi" w:hAnsiTheme="majorHAnsi" w:cstheme="majorHAnsi"/>
        </w:rPr>
        <w:t xml:space="preserve">Bending/twisting and reaching </w:t>
      </w:r>
    </w:p>
    <w:p w14:paraId="00000030" w14:textId="252EC028" w:rsidR="00CC7533" w:rsidRPr="009C7828" w:rsidRDefault="00BC1D10" w:rsidP="00427444">
      <w:pPr>
        <w:pStyle w:val="ListParagraph"/>
        <w:numPr>
          <w:ilvl w:val="0"/>
          <w:numId w:val="11"/>
        </w:numPr>
        <w:rPr>
          <w:rFonts w:asciiTheme="majorHAnsi" w:hAnsiTheme="majorHAnsi" w:cstheme="majorHAnsi"/>
        </w:rPr>
      </w:pPr>
      <w:r w:rsidRPr="009C7828">
        <w:rPr>
          <w:rFonts w:asciiTheme="majorHAnsi" w:hAnsiTheme="majorHAnsi" w:cstheme="majorHAnsi"/>
        </w:rPr>
        <w:t>Talking and hearing, use of the telephone</w:t>
      </w:r>
    </w:p>
    <w:p w14:paraId="00000031" w14:textId="4B97F8C6" w:rsidR="00CC7533" w:rsidRPr="009C7828" w:rsidRDefault="00BC1D10" w:rsidP="00427444">
      <w:pPr>
        <w:pStyle w:val="ListParagraph"/>
        <w:numPr>
          <w:ilvl w:val="0"/>
          <w:numId w:val="11"/>
        </w:numPr>
        <w:rPr>
          <w:rFonts w:asciiTheme="majorHAnsi" w:hAnsiTheme="majorHAnsi" w:cstheme="majorHAnsi"/>
        </w:rPr>
      </w:pPr>
      <w:r w:rsidRPr="009C7828">
        <w:rPr>
          <w:rFonts w:asciiTheme="majorHAnsi" w:hAnsiTheme="majorHAnsi" w:cstheme="majorHAnsi"/>
        </w:rPr>
        <w:t>Far vision of 20 feet or further; near vision of 20 inches or less</w:t>
      </w:r>
    </w:p>
    <w:p w14:paraId="00000032" w14:textId="267D2F22" w:rsidR="00CC7533" w:rsidRPr="009C7828" w:rsidRDefault="00BC1D10" w:rsidP="00427444">
      <w:pPr>
        <w:pStyle w:val="ListParagraph"/>
        <w:numPr>
          <w:ilvl w:val="0"/>
          <w:numId w:val="11"/>
        </w:numPr>
        <w:rPr>
          <w:rFonts w:asciiTheme="majorHAnsi" w:hAnsiTheme="majorHAnsi" w:cstheme="majorHAnsi"/>
        </w:rPr>
      </w:pPr>
      <w:r w:rsidRPr="009C7828">
        <w:rPr>
          <w:rFonts w:asciiTheme="majorHAnsi" w:hAnsiTheme="majorHAnsi" w:cstheme="majorHAnsi"/>
        </w:rPr>
        <w:t xml:space="preserve">Handling, processing, picking up and shelving of books and materials </w:t>
      </w:r>
    </w:p>
    <w:p w14:paraId="00000033" w14:textId="2AC50043" w:rsidR="00CC7533" w:rsidRPr="009C7828" w:rsidRDefault="00BC1D10" w:rsidP="00427444">
      <w:pPr>
        <w:pStyle w:val="ListParagraph"/>
        <w:numPr>
          <w:ilvl w:val="0"/>
          <w:numId w:val="11"/>
        </w:numPr>
        <w:rPr>
          <w:rFonts w:asciiTheme="majorHAnsi" w:hAnsiTheme="majorHAnsi" w:cstheme="majorHAnsi"/>
        </w:rPr>
      </w:pPr>
      <w:r w:rsidRPr="009C7828">
        <w:rPr>
          <w:rFonts w:asciiTheme="majorHAnsi" w:hAnsiTheme="majorHAnsi" w:cstheme="majorHAnsi"/>
        </w:rPr>
        <w:t xml:space="preserve">Fingering – typing, writing, filing, sorting, shelving and processing </w:t>
      </w:r>
    </w:p>
    <w:p w14:paraId="00000034" w14:textId="2D5787CD" w:rsidR="00CC7533" w:rsidRPr="009C7828" w:rsidRDefault="00BC1D10" w:rsidP="00427444">
      <w:pPr>
        <w:pStyle w:val="ListParagraph"/>
        <w:numPr>
          <w:ilvl w:val="0"/>
          <w:numId w:val="11"/>
        </w:numPr>
        <w:rPr>
          <w:rFonts w:asciiTheme="majorHAnsi" w:hAnsiTheme="majorHAnsi" w:cstheme="majorHAnsi"/>
        </w:rPr>
      </w:pPr>
      <w:r w:rsidRPr="009C7828">
        <w:rPr>
          <w:rFonts w:asciiTheme="majorHAnsi" w:hAnsiTheme="majorHAnsi" w:cstheme="majorHAnsi"/>
        </w:rPr>
        <w:t xml:space="preserve">Pushing and pulling – objects weighing 60 – 80 pounds on wheels </w:t>
      </w:r>
    </w:p>
    <w:p w14:paraId="00000035" w14:textId="5A7A7B49" w:rsidR="00CC7533" w:rsidRPr="009C7828" w:rsidRDefault="00BC1D10" w:rsidP="00427444">
      <w:pPr>
        <w:pStyle w:val="ListParagraph"/>
        <w:numPr>
          <w:ilvl w:val="0"/>
          <w:numId w:val="11"/>
        </w:numPr>
        <w:rPr>
          <w:rFonts w:asciiTheme="majorHAnsi" w:hAnsiTheme="majorHAnsi" w:cstheme="majorHAnsi"/>
        </w:rPr>
      </w:pPr>
      <w:r w:rsidRPr="009C7828">
        <w:rPr>
          <w:rFonts w:asciiTheme="majorHAnsi" w:hAnsiTheme="majorHAnsi" w:cstheme="majorHAnsi"/>
        </w:rPr>
        <w:t xml:space="preserve">Mobility – deliver chrome books and/or carts to reserved locations </w:t>
      </w:r>
    </w:p>
    <w:p w14:paraId="0000003D" w14:textId="31665BCD" w:rsidR="00CC7533" w:rsidRPr="009C7828" w:rsidRDefault="00BC1D10">
      <w:pPr>
        <w:rPr>
          <w:rFonts w:asciiTheme="majorHAnsi" w:hAnsiTheme="majorHAnsi" w:cstheme="majorHAnsi"/>
        </w:rPr>
      </w:pPr>
      <w:r w:rsidRPr="009C7828">
        <w:rPr>
          <w:rFonts w:asciiTheme="majorHAnsi" w:hAnsiTheme="majorHAnsi" w:cstheme="majorHAnsi"/>
          <w:b/>
          <w:u w:val="single"/>
        </w:rPr>
        <w:t>Reports To:</w:t>
      </w:r>
      <w:r w:rsidR="001E560A" w:rsidRPr="009C7828">
        <w:rPr>
          <w:rFonts w:asciiTheme="majorHAnsi" w:hAnsiTheme="majorHAnsi" w:cstheme="majorHAnsi"/>
        </w:rPr>
        <w:t xml:space="preserve"> Head librarian/Building Principal</w:t>
      </w:r>
    </w:p>
    <w:p w14:paraId="00000040" w14:textId="39F62933" w:rsidR="00CC7533" w:rsidRPr="009C7828" w:rsidRDefault="00876B62">
      <w:pPr>
        <w:rPr>
          <w:rFonts w:asciiTheme="majorHAnsi" w:hAnsiTheme="majorHAnsi" w:cstheme="majorHAnsi"/>
          <w:b/>
        </w:rPr>
      </w:pPr>
      <w:bookmarkStart w:id="0" w:name="_GoBack"/>
      <w:bookmarkEnd w:id="0"/>
      <w:r w:rsidRPr="009C7828">
        <w:rPr>
          <w:rStyle w:val="Strong"/>
          <w:rFonts w:asciiTheme="majorHAnsi" w:hAnsiTheme="majorHAnsi" w:cstheme="majorHAnsi"/>
          <w:color w:val="000000"/>
          <w:shd w:val="clear" w:color="auto" w:fill="FFFFFF"/>
        </w:rPr>
        <w:t>Disclaimer:</w:t>
      </w:r>
      <w:r w:rsidRPr="009C7828">
        <w:rPr>
          <w:rFonts w:asciiTheme="majorHAnsi" w:hAnsiTheme="majorHAnsi" w:cstheme="majorHAnsi"/>
          <w:color w:val="000000"/>
          <w:shd w:val="clear" w:color="auto" w:fill="FFFFFF"/>
        </w:rPr>
        <w:t>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CC7533" w:rsidRPr="009C7828" w:rsidSect="002E7AA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1791A" w14:textId="77777777" w:rsidR="00DA1FB4" w:rsidRDefault="00DA1FB4">
      <w:pPr>
        <w:spacing w:after="0" w:line="240" w:lineRule="auto"/>
      </w:pPr>
      <w:r>
        <w:separator/>
      </w:r>
    </w:p>
  </w:endnote>
  <w:endnote w:type="continuationSeparator" w:id="0">
    <w:p w14:paraId="35C07913" w14:textId="77777777" w:rsidR="00DA1FB4" w:rsidRDefault="00DA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CC7533" w:rsidRDefault="00CC753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CC7533" w:rsidRDefault="00BC1D10">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56E640D6" w:rsidR="00CC7533" w:rsidRDefault="00CC7533">
    <w:pPr>
      <w:pBdr>
        <w:top w:val="nil"/>
        <w:left w:val="nil"/>
        <w:bottom w:val="nil"/>
        <w:right w:val="nil"/>
        <w:between w:val="nil"/>
      </w:pBdr>
      <w:tabs>
        <w:tab w:val="center" w:pos="4680"/>
        <w:tab w:val="right" w:pos="9360"/>
      </w:tabs>
      <w:spacing w:after="0" w:line="240" w:lineRule="auto"/>
      <w:rPr>
        <w:color w:val="000000"/>
      </w:rPr>
    </w:pPr>
  </w:p>
  <w:p w14:paraId="5A5242CF" w14:textId="60F4FFF7" w:rsidR="006F19A2" w:rsidRDefault="006F19A2">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87566" w14:textId="77777777" w:rsidR="00DA1FB4" w:rsidRDefault="00DA1FB4">
      <w:pPr>
        <w:spacing w:after="0" w:line="240" w:lineRule="auto"/>
      </w:pPr>
      <w:r>
        <w:separator/>
      </w:r>
    </w:p>
  </w:footnote>
  <w:footnote w:type="continuationSeparator" w:id="0">
    <w:p w14:paraId="66C51891" w14:textId="77777777" w:rsidR="00DA1FB4" w:rsidRDefault="00DA1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CC7533" w:rsidRDefault="00DA1FB4">
    <w:pPr>
      <w:pBdr>
        <w:top w:val="nil"/>
        <w:left w:val="nil"/>
        <w:bottom w:val="nil"/>
        <w:right w:val="nil"/>
        <w:between w:val="nil"/>
      </w:pBdr>
      <w:tabs>
        <w:tab w:val="center" w:pos="4680"/>
        <w:tab w:val="right" w:pos="9360"/>
      </w:tabs>
      <w:spacing w:after="0" w:line="240" w:lineRule="auto"/>
      <w:rPr>
        <w:color w:val="000000"/>
      </w:rPr>
    </w:pPr>
    <w:r>
      <w:rPr>
        <w:color w:val="000000"/>
      </w:rPr>
      <w:pict w14:anchorId="07941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CC7533" w:rsidRDefault="00DA1FB4">
    <w:pPr>
      <w:pBdr>
        <w:top w:val="nil"/>
        <w:left w:val="nil"/>
        <w:bottom w:val="nil"/>
        <w:right w:val="nil"/>
        <w:between w:val="nil"/>
      </w:pBdr>
      <w:tabs>
        <w:tab w:val="center" w:pos="4680"/>
        <w:tab w:val="right" w:pos="9360"/>
      </w:tabs>
      <w:spacing w:after="0" w:line="240" w:lineRule="auto"/>
      <w:rPr>
        <w:color w:val="000000"/>
      </w:rPr>
    </w:pPr>
    <w:r>
      <w:rPr>
        <w:color w:val="000000"/>
      </w:rPr>
      <w:pict w14:anchorId="6AC0D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148F1FFA" w:rsidR="00CC7533" w:rsidRPr="006F19A2" w:rsidRDefault="00DA1FB4">
    <w:pPr>
      <w:pBdr>
        <w:top w:val="nil"/>
        <w:left w:val="nil"/>
        <w:bottom w:val="nil"/>
        <w:right w:val="nil"/>
        <w:between w:val="nil"/>
      </w:pBdr>
      <w:tabs>
        <w:tab w:val="center" w:pos="4680"/>
        <w:tab w:val="right" w:pos="9360"/>
      </w:tabs>
      <w:spacing w:after="0" w:line="240" w:lineRule="auto"/>
      <w:rPr>
        <w:color w:val="000000"/>
        <w:sz w:val="28"/>
      </w:rPr>
    </w:pPr>
    <w:r>
      <w:rPr>
        <w:color w:val="000000"/>
        <w:sz w:val="28"/>
      </w:rPr>
      <w:pict w14:anchorId="7CB07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r w:rsidR="002E7AA1" w:rsidRPr="006F19A2">
      <w:rPr>
        <w:color w:val="000000"/>
        <w:sz w:val="28"/>
      </w:rPr>
      <w:t>Franklin County School District</w:t>
    </w:r>
    <w:r w:rsidR="002E7AA1" w:rsidRPr="006F19A2">
      <w:rPr>
        <w:color w:val="000000"/>
        <w:sz w:val="28"/>
      </w:rPr>
      <w:tab/>
    </w:r>
    <w:r w:rsidR="002E7AA1" w:rsidRPr="006F19A2">
      <w:rPr>
        <w:color w:val="000000"/>
        <w:sz w:val="28"/>
      </w:rPr>
      <w:tab/>
      <w:t>Job Descriptions</w:t>
    </w:r>
  </w:p>
  <w:p w14:paraId="51CA77EF" w14:textId="77777777" w:rsidR="002E7AA1" w:rsidRPr="002E7AA1" w:rsidRDefault="002E7AA1">
    <w:pPr>
      <w:pBdr>
        <w:top w:val="nil"/>
        <w:left w:val="nil"/>
        <w:bottom w:val="nil"/>
        <w:right w:val="nil"/>
        <w:between w:val="nil"/>
      </w:pBdr>
      <w:tabs>
        <w:tab w:val="center" w:pos="4680"/>
        <w:tab w:val="right" w:pos="9360"/>
      </w:tabs>
      <w:spacing w:after="0" w:line="240" w:lineRule="auto"/>
      <w:rPr>
        <w:b/>
        <w:color w:val="00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A6335"/>
    <w:multiLevelType w:val="hybridMultilevel"/>
    <w:tmpl w:val="4FBA0D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D26B63"/>
    <w:multiLevelType w:val="hybridMultilevel"/>
    <w:tmpl w:val="0FEA02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B72C34"/>
    <w:multiLevelType w:val="hybridMultilevel"/>
    <w:tmpl w:val="F3164D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B0775C"/>
    <w:multiLevelType w:val="hybridMultilevel"/>
    <w:tmpl w:val="00AAF8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851002"/>
    <w:multiLevelType w:val="hybridMultilevel"/>
    <w:tmpl w:val="652007BE"/>
    <w:lvl w:ilvl="0" w:tplc="3DA8E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5A4D8D"/>
    <w:multiLevelType w:val="hybridMultilevel"/>
    <w:tmpl w:val="5902F6AE"/>
    <w:lvl w:ilvl="0" w:tplc="3DA8E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607370"/>
    <w:multiLevelType w:val="hybridMultilevel"/>
    <w:tmpl w:val="C29EB7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AA15EA"/>
    <w:multiLevelType w:val="hybridMultilevel"/>
    <w:tmpl w:val="5A96A6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752A07"/>
    <w:multiLevelType w:val="hybridMultilevel"/>
    <w:tmpl w:val="F702B59C"/>
    <w:lvl w:ilvl="0" w:tplc="3DA8E4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8077E"/>
    <w:multiLevelType w:val="hybridMultilevel"/>
    <w:tmpl w:val="D1928D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650F75"/>
    <w:multiLevelType w:val="hybridMultilevel"/>
    <w:tmpl w:val="6E5C4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5"/>
  </w:num>
  <w:num w:numId="4">
    <w:abstractNumId w:val="8"/>
  </w:num>
  <w:num w:numId="5">
    <w:abstractNumId w:val="3"/>
  </w:num>
  <w:num w:numId="6">
    <w:abstractNumId w:val="6"/>
  </w:num>
  <w:num w:numId="7">
    <w:abstractNumId w:val="4"/>
  </w:num>
  <w:num w:numId="8">
    <w:abstractNumId w:val="7"/>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33"/>
    <w:rsid w:val="000B4B9F"/>
    <w:rsid w:val="001E560A"/>
    <w:rsid w:val="002E7AA1"/>
    <w:rsid w:val="00427444"/>
    <w:rsid w:val="006F19A2"/>
    <w:rsid w:val="00834D8C"/>
    <w:rsid w:val="00876B62"/>
    <w:rsid w:val="009B42CB"/>
    <w:rsid w:val="009C2948"/>
    <w:rsid w:val="009C7828"/>
    <w:rsid w:val="00BC1D10"/>
    <w:rsid w:val="00C72CEF"/>
    <w:rsid w:val="00CC7533"/>
    <w:rsid w:val="00DA1FB4"/>
    <w:rsid w:val="00E04389"/>
    <w:rsid w:val="00E844D1"/>
    <w:rsid w:val="00EE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2FF11B"/>
  <w15:docId w15:val="{7B7F3995-AFEC-4C6A-99B9-B4556A60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E560A"/>
    <w:pPr>
      <w:ind w:left="720"/>
      <w:contextualSpacing/>
    </w:pPr>
  </w:style>
  <w:style w:type="character" w:styleId="Strong">
    <w:name w:val="Strong"/>
    <w:basedOn w:val="DefaultParagraphFont"/>
    <w:uiPriority w:val="22"/>
    <w:qFormat/>
    <w:rsid w:val="00876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14</cp:revision>
  <dcterms:created xsi:type="dcterms:W3CDTF">2024-12-03T16:05:00Z</dcterms:created>
  <dcterms:modified xsi:type="dcterms:W3CDTF">2024-12-09T19:40:00Z</dcterms:modified>
</cp:coreProperties>
</file>