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B54F" w14:textId="50949C30" w:rsidR="00BB17D8" w:rsidRDefault="001A7FA9" w:rsidP="009C42E6">
      <w:pPr>
        <w:pStyle w:val="Title"/>
        <w:rPr>
          <w:b w:val="0"/>
          <w:bCs w:val="0"/>
        </w:rPr>
      </w:pPr>
      <w:bookmarkStart w:id="0" w:name="_GoBack"/>
      <w:bookmarkEnd w:id="0"/>
      <w:r w:rsidRPr="0A515DDC">
        <w:rPr>
          <w:rStyle w:val="TitleChar"/>
          <w:b/>
          <w:bCs/>
        </w:rPr>
        <w:t>ESSER 3.0 Public Plan for Remaining Funds</w:t>
      </w:r>
      <w:r>
        <w:br/>
      </w:r>
      <w:r w:rsidR="00BB17D8">
        <w:rPr>
          <w:b w:val="0"/>
          <w:bCs w:val="0"/>
        </w:rPr>
        <w:t>Addendum Guidance</w:t>
      </w:r>
    </w:p>
    <w:p w14:paraId="65717B29" w14:textId="389ED875"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2022-23</w:t>
      </w:r>
    </w:p>
    <w:p w14:paraId="7EB2D353" w14:textId="317A691C" w:rsidR="00BB17D8" w:rsidRPr="00F94EE8" w:rsidRDefault="00BB17D8" w:rsidP="009C42E6">
      <w:bookmarkStart w:id="1"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1"/>
    <w:p w14:paraId="2D6210B0" w14:textId="7038C5A9"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(Feb.</w:t>
      </w:r>
      <w:r w:rsidR="6A8D8C95">
        <w:t xml:space="preserve"> 15</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2" w:name="_Hlk106008268"/>
      <w:r w:rsidR="00670931" w:rsidRPr="00812F48">
        <w:rPr>
          <w:rFonts w:eastAsia="Open Sans"/>
          <w:color w:val="000000" w:themeColor="text1"/>
          <w:szCs w:val="20"/>
        </w:rPr>
        <w:t>and when making any significant revisions or updates to the plan.</w:t>
      </w:r>
      <w:bookmarkEnd w:id="2"/>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0EAF4ED9" w:rsidR="009D26F8" w:rsidRPr="00CC1B52" w:rsidRDefault="009D26F8" w:rsidP="009C42E6">
      <w:pPr>
        <w:tabs>
          <w:tab w:val="right" w:pos="10080"/>
        </w:tabs>
      </w:pPr>
      <w:r w:rsidRPr="00CC1B52">
        <w:t>LEA</w:t>
      </w:r>
      <w:r w:rsidR="00CC1B52" w:rsidRPr="00CC1B52">
        <w:t xml:space="preserve"> Name:</w:t>
      </w:r>
      <w:r w:rsidR="00796CEB">
        <w:t xml:space="preserve"> West Carroll Special School District</w:t>
      </w:r>
      <w:r w:rsidR="00EE7B46" w:rsidRPr="00F94838">
        <w:rPr>
          <w:u w:val="single"/>
        </w:rPr>
        <w:tab/>
      </w:r>
    </w:p>
    <w:p w14:paraId="67E88CBF" w14:textId="0EDA6F38" w:rsidR="00CC1B52" w:rsidRPr="00CC1B52" w:rsidRDefault="00CC1B52" w:rsidP="009C42E6">
      <w:pPr>
        <w:tabs>
          <w:tab w:val="right" w:pos="10080"/>
        </w:tabs>
      </w:pPr>
      <w:r w:rsidRPr="00CC1B52">
        <w:t>D</w:t>
      </w:r>
      <w:r w:rsidR="00EE7B46">
        <w:t>irector of Schools (Name)</w:t>
      </w:r>
      <w:r w:rsidRPr="00CC1B52">
        <w:t>:</w:t>
      </w:r>
      <w:r w:rsidR="00796CEB">
        <w:t xml:space="preserve"> Preston Caldwell</w:t>
      </w:r>
      <w:r w:rsidR="00C44922" w:rsidRPr="00420537">
        <w:rPr>
          <w:u w:val="single"/>
        </w:rPr>
        <w:tab/>
      </w:r>
    </w:p>
    <w:p w14:paraId="2EF5F527" w14:textId="4FE26B03" w:rsidR="00CC1B52" w:rsidRPr="00CC1B52" w:rsidRDefault="368E2259" w:rsidP="009C42E6">
      <w:pPr>
        <w:tabs>
          <w:tab w:val="right" w:pos="10080"/>
        </w:tabs>
      </w:pPr>
      <w:r>
        <w:t>ESSER Director (Name):</w:t>
      </w:r>
      <w:r w:rsidR="00796CEB">
        <w:t xml:space="preserve"> Kellie Medina Rollins</w:t>
      </w:r>
      <w:r w:rsidR="00EE7B46" w:rsidRPr="00C44922">
        <w:rPr>
          <w:u w:val="single"/>
        </w:rPr>
        <w:tab/>
      </w:r>
    </w:p>
    <w:p w14:paraId="443F9C13" w14:textId="4395CE3E" w:rsidR="00CC1B52" w:rsidRPr="00CC1B52" w:rsidRDefault="00CC1B52" w:rsidP="009C42E6">
      <w:pPr>
        <w:tabs>
          <w:tab w:val="right" w:pos="10080"/>
        </w:tabs>
      </w:pPr>
      <w:r w:rsidRPr="00CC1B52">
        <w:t>Address:</w:t>
      </w:r>
      <w:r w:rsidR="00796CEB">
        <w:t xml:space="preserve"> 1415 Hwy 77 Atwood TN 38220</w:t>
      </w:r>
      <w:r w:rsidR="00EE7B46" w:rsidRPr="00F94838">
        <w:rPr>
          <w:u w:val="single"/>
        </w:rPr>
        <w:tab/>
      </w:r>
    </w:p>
    <w:p w14:paraId="7085A588" w14:textId="53816613" w:rsidR="00CC1B52" w:rsidRPr="00CC1B52" w:rsidRDefault="00CC1B52" w:rsidP="009C42E6">
      <w:pPr>
        <w:tabs>
          <w:tab w:val="right" w:pos="5760"/>
          <w:tab w:val="right" w:pos="10080"/>
        </w:tabs>
      </w:pPr>
      <w:r w:rsidRPr="00CC1B52">
        <w:t>Phone #:</w:t>
      </w:r>
      <w:r w:rsidR="00796CEB">
        <w:t xml:space="preserve"> (731)662-4200</w:t>
      </w:r>
      <w:r w:rsidR="00EE7B46" w:rsidRPr="00F94838">
        <w:rPr>
          <w:u w:val="single"/>
        </w:rPr>
        <w:tab/>
      </w:r>
      <w:r w:rsidR="00F94838" w:rsidRPr="00F94838">
        <w:t xml:space="preserve"> </w:t>
      </w:r>
      <w:r w:rsidRPr="00CC1B52">
        <w:t>District Website:</w:t>
      </w:r>
      <w:r w:rsidR="00796CEB">
        <w:t xml:space="preserve"> wcssd.org</w:t>
      </w:r>
      <w:r w:rsidR="00EE7B46" w:rsidRPr="00F94838">
        <w:rPr>
          <w:u w:val="single"/>
        </w:rPr>
        <w:tab/>
      </w:r>
    </w:p>
    <w:p w14:paraId="34607CA6" w14:textId="370E5345" w:rsidR="009D26F8" w:rsidRPr="00CC1B52" w:rsidRDefault="009C42E6" w:rsidP="009C42E6">
      <w:pPr>
        <w:tabs>
          <w:tab w:val="right" w:pos="10080"/>
        </w:tabs>
      </w:pPr>
      <w:r>
        <w:t xml:space="preserve">Addendum </w:t>
      </w:r>
      <w:r w:rsidR="009D26F8" w:rsidRPr="00CC1B52">
        <w:t>Date:</w:t>
      </w:r>
      <w:r w:rsidR="00796CEB">
        <w:t xml:space="preserve"> 9/12/22</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3E0CDC39" w:rsidR="00EE7B46" w:rsidRDefault="00FA17B9" w:rsidP="009C42E6">
            <w:pPr>
              <w:pStyle w:val="NoSpacing"/>
              <w:spacing w:line="259" w:lineRule="auto"/>
            </w:pPr>
            <w:r>
              <w:t>801</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6C44AA05" w:rsidR="00EE7B46" w:rsidRDefault="00796CEB" w:rsidP="009C42E6">
            <w:pPr>
              <w:pStyle w:val="NoSpacing"/>
              <w:spacing w:line="259" w:lineRule="auto"/>
            </w:pPr>
            <w:r>
              <w:t>PreK-12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1DDBA2C9" w:rsidR="00EE7B46" w:rsidRDefault="00796CEB" w:rsidP="009C42E6">
            <w:pPr>
              <w:pStyle w:val="NoSpacing"/>
              <w:spacing w:line="259" w:lineRule="auto"/>
            </w:pPr>
            <w:r>
              <w:t>3</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2698A99D" w:rsidR="00EE7B46" w:rsidRDefault="00FA17B9" w:rsidP="009C42E6">
            <w:pPr>
              <w:pStyle w:val="NoSpacing"/>
              <w:spacing w:line="259" w:lineRule="auto"/>
            </w:pPr>
            <w:r>
              <w:t>165,005.01</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3F00DDCD" w:rsidR="00EE7B46" w:rsidRDefault="00FA17B9" w:rsidP="009C42E6">
            <w:pPr>
              <w:pStyle w:val="NoSpacing"/>
              <w:spacing w:line="259" w:lineRule="auto"/>
            </w:pPr>
            <w:r>
              <w:t>1,749,915.66</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1413A4F5" w:rsidR="00EE7B46" w:rsidRDefault="00FA17B9" w:rsidP="009C42E6">
            <w:pPr>
              <w:pStyle w:val="NoSpacing"/>
              <w:spacing w:line="259" w:lineRule="auto"/>
            </w:pPr>
            <w:r>
              <w:t>1,914,920.67</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7449F35" w:rsidR="00910F61" w:rsidRDefault="00910F61" w:rsidP="001F769C">
            <w:pPr>
              <w:pStyle w:val="NoSpacing"/>
              <w:spacing w:line="259" w:lineRule="auto"/>
              <w:jc w:val="right"/>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425B0DC3" w:rsidR="00910F61" w:rsidRDefault="00DF3C2F" w:rsidP="001F769C">
            <w:pPr>
              <w:pStyle w:val="NoSpacing"/>
              <w:spacing w:line="259" w:lineRule="auto"/>
              <w:jc w:val="right"/>
            </w:pPr>
            <w:r>
              <w:t>68,546.6</w:t>
            </w:r>
            <w:r w:rsidR="00A92CA8">
              <w:t>9</w:t>
            </w:r>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1948C4FB" w:rsidR="00910F61" w:rsidRDefault="00BD09C5" w:rsidP="001F769C">
            <w:pPr>
              <w:pStyle w:val="NoSpacing"/>
              <w:spacing w:line="259" w:lineRule="auto"/>
              <w:jc w:val="right"/>
            </w:pPr>
            <w:r>
              <w:t>68,554.00</w:t>
            </w:r>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7C32D865" w14:textId="77777777" w:rsidR="00910F61" w:rsidRDefault="00910F61" w:rsidP="001F769C">
            <w:pPr>
              <w:pStyle w:val="NoSpacing"/>
              <w:spacing w:line="259" w:lineRule="auto"/>
              <w:jc w:val="right"/>
            </w:pPr>
          </w:p>
          <w:p w14:paraId="13F589AC" w14:textId="6BDA3C8A" w:rsidR="00F06A42" w:rsidRDefault="00F06A42" w:rsidP="001F769C">
            <w:pPr>
              <w:pStyle w:val="NoSpacing"/>
              <w:spacing w:line="259" w:lineRule="auto"/>
              <w:jc w:val="right"/>
            </w:pPr>
            <w:r>
              <w:t>4,279.44</w:t>
            </w:r>
          </w:p>
        </w:tc>
        <w:tc>
          <w:tcPr>
            <w:tcW w:w="2946" w:type="dxa"/>
            <w:vAlign w:val="center"/>
          </w:tcPr>
          <w:p w14:paraId="279E74C1" w14:textId="251B1427" w:rsidR="00910F61" w:rsidRDefault="00A92CA8" w:rsidP="001F769C">
            <w:pPr>
              <w:pStyle w:val="NoSpacing"/>
              <w:spacing w:line="259" w:lineRule="auto"/>
              <w:jc w:val="right"/>
            </w:pPr>
            <w:r>
              <w:t>305,459</w:t>
            </w:r>
            <w:r w:rsidR="00CD4644">
              <w:t>.46</w:t>
            </w:r>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697BB2E3" w:rsidR="00910F61" w:rsidRDefault="0051600F" w:rsidP="001F769C">
            <w:pPr>
              <w:pStyle w:val="NoSpacing"/>
              <w:spacing w:line="259" w:lineRule="auto"/>
              <w:jc w:val="right"/>
            </w:pPr>
            <w:r>
              <w:t>4,279.44</w:t>
            </w:r>
          </w:p>
        </w:tc>
        <w:tc>
          <w:tcPr>
            <w:tcW w:w="2946" w:type="dxa"/>
            <w:vAlign w:val="center"/>
          </w:tcPr>
          <w:p w14:paraId="7F8C944C" w14:textId="0B251D66" w:rsidR="00910F61" w:rsidRDefault="00650118" w:rsidP="001F769C">
            <w:pPr>
              <w:pStyle w:val="NoSpacing"/>
              <w:spacing w:line="259" w:lineRule="auto"/>
              <w:jc w:val="right"/>
            </w:pPr>
            <w:r>
              <w:t>442,560.15</w:t>
            </w:r>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0D8C8342" w:rsidR="00910F61" w:rsidRDefault="0051600F" w:rsidP="001F769C">
            <w:pPr>
              <w:pStyle w:val="NoSpacing"/>
              <w:spacing w:line="259" w:lineRule="auto"/>
              <w:jc w:val="right"/>
            </w:pPr>
            <w:r>
              <w:t>59,877.71</w:t>
            </w:r>
          </w:p>
        </w:tc>
        <w:tc>
          <w:tcPr>
            <w:tcW w:w="2946" w:type="dxa"/>
            <w:vAlign w:val="center"/>
          </w:tcPr>
          <w:p w14:paraId="02A514C0" w14:textId="4C58CBEC" w:rsidR="00910F61" w:rsidRDefault="00CD4644" w:rsidP="001F769C">
            <w:pPr>
              <w:pStyle w:val="NoSpacing"/>
              <w:spacing w:line="259" w:lineRule="auto"/>
              <w:jc w:val="right"/>
            </w:pPr>
            <w:r>
              <w:t>62,322.07</w:t>
            </w: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B626769" w:rsidR="00910F61" w:rsidRDefault="00CD4644" w:rsidP="001F769C">
            <w:pPr>
              <w:pStyle w:val="NoSpacing"/>
              <w:spacing w:line="259" w:lineRule="auto"/>
              <w:jc w:val="right"/>
            </w:pPr>
            <w:r>
              <w:t>440,453.47</w:t>
            </w: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739A45C5" w:rsidR="00910F61" w:rsidRDefault="0051600F" w:rsidP="001F769C">
            <w:pPr>
              <w:pStyle w:val="NoSpacing"/>
              <w:spacing w:line="259" w:lineRule="auto"/>
              <w:jc w:val="right"/>
            </w:pPr>
            <w:r>
              <w:t>59,877.71</w:t>
            </w:r>
          </w:p>
        </w:tc>
        <w:tc>
          <w:tcPr>
            <w:tcW w:w="2946" w:type="dxa"/>
            <w:vAlign w:val="center"/>
          </w:tcPr>
          <w:p w14:paraId="2B6246CD" w14:textId="4DFB5304" w:rsidR="00910F61" w:rsidRDefault="00650118" w:rsidP="001F769C">
            <w:pPr>
              <w:pStyle w:val="NoSpacing"/>
              <w:spacing w:line="259" w:lineRule="auto"/>
              <w:jc w:val="right"/>
            </w:pPr>
            <w:r>
              <w:t>502,775.54</w:t>
            </w:r>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3B85BADE" w:rsidR="00910F61" w:rsidRDefault="00910F61" w:rsidP="00605B5D">
            <w:pPr>
              <w:pStyle w:val="NoSpacing"/>
              <w:spacing w:line="259" w:lineRule="auto"/>
              <w:jc w:val="center"/>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03152F5A" w:rsidR="00910F61" w:rsidRDefault="00605B5D" w:rsidP="001F769C">
            <w:pPr>
              <w:pStyle w:val="NoSpacing"/>
              <w:spacing w:line="259" w:lineRule="auto"/>
              <w:jc w:val="right"/>
            </w:pPr>
            <w:r>
              <w:t>1,784.04</w:t>
            </w:r>
          </w:p>
        </w:tc>
        <w:tc>
          <w:tcPr>
            <w:tcW w:w="2946" w:type="dxa"/>
            <w:vAlign w:val="center"/>
          </w:tcPr>
          <w:p w14:paraId="1355ED97" w14:textId="2342BF87" w:rsidR="00910F61" w:rsidRDefault="00650118" w:rsidP="001F769C">
            <w:pPr>
              <w:pStyle w:val="NoSpacing"/>
              <w:spacing w:line="259" w:lineRule="auto"/>
              <w:jc w:val="right"/>
            </w:pPr>
            <w:r>
              <w:t>357,036.3</w:t>
            </w:r>
            <w:r w:rsidR="00BD09C5">
              <w:t>2</w:t>
            </w: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3D0EA93C" w:rsidR="00910F61" w:rsidRDefault="00605B5D" w:rsidP="001F769C">
            <w:pPr>
              <w:pStyle w:val="NoSpacing"/>
              <w:spacing w:line="259" w:lineRule="auto"/>
              <w:jc w:val="right"/>
            </w:pPr>
            <w:r>
              <w:t>18,531.63</w:t>
            </w:r>
          </w:p>
        </w:tc>
        <w:tc>
          <w:tcPr>
            <w:tcW w:w="2946" w:type="dxa"/>
            <w:vAlign w:val="center"/>
          </w:tcPr>
          <w:p w14:paraId="5097BE11" w14:textId="7F221D6D" w:rsidR="00910F61" w:rsidRDefault="00A92CA8" w:rsidP="001F769C">
            <w:pPr>
              <w:pStyle w:val="NoSpacing"/>
              <w:spacing w:line="259" w:lineRule="auto"/>
              <w:jc w:val="right"/>
            </w:pPr>
            <w:r>
              <w:t>28,204.00</w:t>
            </w: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6C48D961" w:rsidR="00910F61" w:rsidRDefault="0051600F" w:rsidP="001F769C">
            <w:pPr>
              <w:pStyle w:val="NoSpacing"/>
              <w:spacing w:line="259" w:lineRule="auto"/>
              <w:jc w:val="right"/>
            </w:pPr>
            <w:r>
              <w:t>20,315.67</w:t>
            </w:r>
          </w:p>
        </w:tc>
        <w:tc>
          <w:tcPr>
            <w:tcW w:w="2946" w:type="dxa"/>
            <w:vAlign w:val="center"/>
          </w:tcPr>
          <w:p w14:paraId="145CCABB" w14:textId="691CEC74" w:rsidR="00910F61" w:rsidRDefault="00650118" w:rsidP="001F769C">
            <w:pPr>
              <w:pStyle w:val="NoSpacing"/>
              <w:spacing w:line="259" w:lineRule="auto"/>
              <w:jc w:val="right"/>
            </w:pPr>
            <w:r>
              <w:t>385,240.32</w:t>
            </w:r>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781B7414" w:rsidR="00910F61" w:rsidRDefault="00F06A42" w:rsidP="00F06A42">
            <w:pPr>
              <w:pStyle w:val="NoSpacing"/>
              <w:spacing w:line="259" w:lineRule="auto"/>
              <w:jc w:val="center"/>
            </w:pPr>
            <w:r>
              <w:t xml:space="preserve">                                47,200.92</w:t>
            </w:r>
          </w:p>
        </w:tc>
        <w:tc>
          <w:tcPr>
            <w:tcW w:w="2946" w:type="dxa"/>
            <w:vAlign w:val="center"/>
          </w:tcPr>
          <w:p w14:paraId="543DA16F" w14:textId="01F02C75" w:rsidR="00910F61" w:rsidRDefault="003A0779" w:rsidP="001F769C">
            <w:pPr>
              <w:pStyle w:val="NoSpacing"/>
              <w:spacing w:line="259" w:lineRule="auto"/>
              <w:jc w:val="right"/>
            </w:pPr>
            <w:r>
              <w:t>80,000</w:t>
            </w:r>
            <w:r w:rsidR="0027430A">
              <w:t>.00</w:t>
            </w:r>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7A7B9E73" w:rsidR="00910F61" w:rsidRDefault="00650118" w:rsidP="001F769C">
            <w:pPr>
              <w:pStyle w:val="NoSpacing"/>
              <w:spacing w:line="259" w:lineRule="auto"/>
              <w:jc w:val="right"/>
            </w:pPr>
            <w:r>
              <w:t>262,450</w:t>
            </w:r>
            <w:r w:rsidR="003A0779">
              <w:t>.00</w:t>
            </w: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491B3A76" w:rsidR="00910F61" w:rsidRDefault="00244230" w:rsidP="001F769C">
            <w:pPr>
              <w:pStyle w:val="NoSpacing"/>
              <w:spacing w:line="259" w:lineRule="auto"/>
              <w:jc w:val="right"/>
            </w:pPr>
            <w:r>
              <w:t>57,901.3</w:t>
            </w:r>
            <w:r w:rsidR="00650118">
              <w:t>4</w:t>
            </w:r>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0704E792" w:rsidR="00910F61" w:rsidRDefault="00F06A42" w:rsidP="001F769C">
            <w:pPr>
              <w:pStyle w:val="NoSpacing"/>
              <w:spacing w:line="259" w:lineRule="auto"/>
              <w:jc w:val="right"/>
            </w:pPr>
            <w:r>
              <w:t>33,331.27</w:t>
            </w:r>
          </w:p>
        </w:tc>
        <w:tc>
          <w:tcPr>
            <w:tcW w:w="2946" w:type="dxa"/>
            <w:vAlign w:val="center"/>
          </w:tcPr>
          <w:p w14:paraId="0331D3B4" w14:textId="19ADC058" w:rsidR="00910F61" w:rsidRDefault="00DF3C2F" w:rsidP="001F769C">
            <w:pPr>
              <w:pStyle w:val="NoSpacing"/>
              <w:spacing w:line="259" w:lineRule="auto"/>
              <w:jc w:val="right"/>
            </w:pPr>
            <w:r>
              <w:t>18,988</w:t>
            </w:r>
            <w:r w:rsidR="00BD09C5">
              <w:t>.31</w:t>
            </w: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6329D8D9" w:rsidR="00910F61" w:rsidRDefault="0051600F" w:rsidP="001F769C">
            <w:pPr>
              <w:pStyle w:val="NoSpacing"/>
              <w:spacing w:line="259" w:lineRule="auto"/>
              <w:jc w:val="right"/>
            </w:pPr>
            <w:r>
              <w:t>80,532.19</w:t>
            </w:r>
          </w:p>
        </w:tc>
        <w:tc>
          <w:tcPr>
            <w:tcW w:w="2946" w:type="dxa"/>
            <w:vAlign w:val="center"/>
          </w:tcPr>
          <w:p w14:paraId="71337457" w14:textId="7CEDE324" w:rsidR="00910F61" w:rsidRDefault="00244230" w:rsidP="001F769C">
            <w:pPr>
              <w:pStyle w:val="NoSpacing"/>
              <w:spacing w:line="259" w:lineRule="auto"/>
              <w:jc w:val="right"/>
            </w:pPr>
            <w:r>
              <w:t>419,339.65</w:t>
            </w:r>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0FC348E2" w:rsidR="00910F61" w:rsidRPr="001F769C" w:rsidRDefault="00244230" w:rsidP="001F769C">
            <w:pPr>
              <w:pStyle w:val="NoSpacing"/>
              <w:spacing w:line="259" w:lineRule="auto"/>
              <w:jc w:val="right"/>
              <w:rPr>
                <w:b/>
                <w:bCs/>
              </w:rPr>
            </w:pPr>
            <w:r>
              <w:rPr>
                <w:b/>
                <w:bCs/>
              </w:rPr>
              <w:t>165,005.01</w:t>
            </w:r>
          </w:p>
        </w:tc>
        <w:tc>
          <w:tcPr>
            <w:tcW w:w="2946" w:type="dxa"/>
            <w:vAlign w:val="center"/>
          </w:tcPr>
          <w:p w14:paraId="0E229DB3" w14:textId="0DA91E70" w:rsidR="00910F61" w:rsidRPr="001F769C" w:rsidRDefault="00244230" w:rsidP="001F769C">
            <w:pPr>
              <w:pStyle w:val="NoSpacing"/>
              <w:spacing w:line="259" w:lineRule="auto"/>
              <w:jc w:val="right"/>
              <w:rPr>
                <w:b/>
                <w:bCs/>
              </w:rPr>
            </w:pPr>
            <w:r>
              <w:rPr>
                <w:b/>
                <w:bCs/>
              </w:rPr>
              <w:t>1,749,915.66</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2A2DD9A2" w:rsidR="00710C06" w:rsidRDefault="00046ECD" w:rsidP="009C42E6">
            <w:pPr>
              <w:spacing w:line="259" w:lineRule="auto"/>
              <w:rPr>
                <w:szCs w:val="20"/>
              </w:rPr>
            </w:pPr>
            <w:r>
              <w:rPr>
                <w:szCs w:val="20"/>
              </w:rPr>
              <w:t>ESSER 3.0 funds continue to be used to provide after school tutoring, credit recovery, highly effective assessment tools to identify levels of learning loss, and high quality materials to support teachers in core instruction and tiered intervention.</w:t>
            </w: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366DD7F0" w:rsidR="00710C06" w:rsidRDefault="002C12E8" w:rsidP="00F43493">
            <w:pPr>
              <w:spacing w:line="259" w:lineRule="auto"/>
              <w:rPr>
                <w:rFonts w:eastAsiaTheme="minorEastAsia"/>
                <w:szCs w:val="20"/>
              </w:rPr>
            </w:pPr>
            <w:r>
              <w:rPr>
                <w:rFonts w:eastAsiaTheme="minorEastAsia"/>
                <w:szCs w:val="20"/>
              </w:rPr>
              <w:t>There are several initiatives in both ESSER 2 and 3 in the “other” category. ESSER 2.0: Academics-Fringe benefits for educational assistants; ESSER director salary and fringe benefits</w:t>
            </w:r>
            <w:r w:rsidR="00F43493">
              <w:rPr>
                <w:rFonts w:eastAsiaTheme="minorEastAsia"/>
                <w:szCs w:val="20"/>
              </w:rPr>
              <w:t>.  ESSER 3.0: Academics- Fringe benefits for educational assistants.</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7D161A0D" w:rsidR="00710C06" w:rsidRDefault="00F43493" w:rsidP="009C42E6">
            <w:pPr>
              <w:spacing w:line="259" w:lineRule="auto"/>
              <w:rPr>
                <w:szCs w:val="20"/>
              </w:rPr>
            </w:pPr>
            <w:r>
              <w:rPr>
                <w:szCs w:val="20"/>
              </w:rPr>
              <w:t>We continue to utilize ESSER 3.0 funding to meet the increased health referrals as a result of COVID, provide supports for those who do have means otherwise, and provide various academic and health resources as identified by the district needs assessment.</w:t>
            </w: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655C40B6" w:rsidR="00710C06" w:rsidRDefault="006956C9" w:rsidP="009C42E6">
            <w:pPr>
              <w:spacing w:line="259" w:lineRule="auto"/>
              <w:rPr>
                <w:szCs w:val="20"/>
              </w:rPr>
            </w:pPr>
            <w:r>
              <w:rPr>
                <w:szCs w:val="20"/>
              </w:rPr>
              <w:t xml:space="preserve">Initiatives in the “other” category include </w:t>
            </w:r>
            <w:r>
              <w:rPr>
                <w:rFonts w:eastAsiaTheme="minorEastAsia"/>
                <w:szCs w:val="20"/>
              </w:rPr>
              <w:t>salaries and fringe benefits for three nurses and two student security officers; various education programs to utilize for differentiation, virtual learning, and learning loss.</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6634C954" w:rsidR="00710C06" w:rsidRDefault="006956C9" w:rsidP="009C42E6">
            <w:pPr>
              <w:spacing w:line="259" w:lineRule="auto"/>
              <w:rPr>
                <w:szCs w:val="20"/>
              </w:rPr>
            </w:pPr>
            <w:r>
              <w:rPr>
                <w:szCs w:val="20"/>
              </w:rPr>
              <w:t xml:space="preserve">ESSER 2.0 and 3.0 funding will continue to be utilized to ensure class sizes are smaller for better social distancing and better teacher/student ratio in order to better address loss of learning, a more competitive pay for substitute teachers in order to ensure academic priorities are met, and </w:t>
            </w:r>
            <w:r w:rsidR="007F7B40">
              <w:rPr>
                <w:szCs w:val="20"/>
              </w:rPr>
              <w:t>technology programs are easily accessible for virtual learning, differentiation, and learning loss. These initiatives will address various needs that were identified in the needs assessment.</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2DECC0B0" w:rsidR="00710C06" w:rsidRDefault="006956C9" w:rsidP="009C42E6">
            <w:pPr>
              <w:spacing w:line="259" w:lineRule="auto"/>
              <w:rPr>
                <w:szCs w:val="20"/>
              </w:rPr>
            </w:pPr>
            <w:r>
              <w:rPr>
                <w:rFonts w:eastAsiaTheme="minorEastAsia"/>
                <w:szCs w:val="20"/>
              </w:rPr>
              <w:t>There are several initiatives in both ESSER 2 and 3 in the “other” category. ESSER 2.0 Fringe benefits for class size reduction teachers. ESSER 3.0-Salaries for certified and non-certified substitute teachers; fringe benefits for technology coaches and class size reduction teachers.</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0509DF2C" w:rsidR="00710C06" w:rsidRDefault="007F7B40" w:rsidP="009C42E6">
            <w:pPr>
              <w:pStyle w:val="Default"/>
              <w:spacing w:line="259" w:lineRule="auto"/>
              <w:ind w:right="325"/>
              <w:rPr>
                <w:rFonts w:eastAsia="Calibri"/>
                <w:color w:val="000000" w:themeColor="text1"/>
                <w:sz w:val="20"/>
                <w:szCs w:val="20"/>
              </w:rPr>
            </w:pPr>
            <w:r w:rsidRPr="001851B8">
              <w:rPr>
                <w:sz w:val="20"/>
                <w:szCs w:val="20"/>
              </w:rPr>
              <w:t>WCSSD strives to provide a safe, enriching educational environment for all students in order to help mold them into knowledgeable, productive members of so</w:t>
            </w:r>
            <w:r>
              <w:rPr>
                <w:sz w:val="20"/>
                <w:szCs w:val="20"/>
              </w:rPr>
              <w:t xml:space="preserve">ciety. ESSER funding is allowing </w:t>
            </w:r>
            <w:r w:rsidRPr="001851B8">
              <w:rPr>
                <w:sz w:val="20"/>
                <w:szCs w:val="20"/>
              </w:rPr>
              <w:t>WCSSD the opportunity to fulfill our needs and obligations to our students and the community.</w:t>
            </w:r>
            <w:r>
              <w:rPr>
                <w:sz w:val="20"/>
                <w:szCs w:val="20"/>
              </w:rPr>
              <w:t xml:space="preserve"> Funding is being utilized to provide cleaner, safer areas for better social distancing and to provide and equipment in order to best meet the needs of students.</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08B6BA2D" w14:textId="7C2BCA5B" w:rsidR="007F7B40" w:rsidRDefault="007F7B40" w:rsidP="007F7B40">
            <w:r>
              <w:rPr>
                <w:color w:val="000000" w:themeColor="text1"/>
                <w:szCs w:val="20"/>
              </w:rPr>
              <w:t xml:space="preserve">Funding is ESSER 2.0 is </w:t>
            </w:r>
            <w:r>
              <w:rPr>
                <w:rFonts w:eastAsiaTheme="minorEastAsia"/>
                <w:szCs w:val="20"/>
              </w:rPr>
              <w:t>being utilized to place fencing for playground expansion to allow for social distancing while keeping students safer. ESSER 3.0 is allowing funding for additional cafeteria equipment that will allow food services to better meet the needs of all students.</w:t>
            </w:r>
          </w:p>
          <w:p w14:paraId="7502AA08" w14:textId="5F1D685F" w:rsidR="00710C06" w:rsidRDefault="00710C06" w:rsidP="009C42E6">
            <w:pPr>
              <w:pStyle w:val="Default"/>
              <w:spacing w:line="259" w:lineRule="auto"/>
              <w:ind w:right="325"/>
              <w:rPr>
                <w:color w:val="000000" w:themeColor="text1"/>
                <w:sz w:val="20"/>
                <w:szCs w:val="20"/>
              </w:rPr>
            </w:pP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14F1908A" w:rsidR="00710C06" w:rsidRDefault="0054154C" w:rsidP="009C42E6">
            <w:pPr>
              <w:spacing w:line="259" w:lineRule="auto"/>
              <w:rPr>
                <w:szCs w:val="20"/>
              </w:rPr>
            </w:pPr>
            <w:r>
              <w:rPr>
                <w:szCs w:val="20"/>
              </w:rPr>
              <w:t>A team of stakeholders meets</w:t>
            </w:r>
            <w:r w:rsidR="007F7B40">
              <w:rPr>
                <w:szCs w:val="20"/>
              </w:rPr>
              <w:t xml:space="preserve"> regularly to assess the progress on the use of ESSER 2.0 and 3.0 funding and the efficiency and effectiveness of the meeting of the needs of students with these funds. Additionally, </w:t>
            </w:r>
            <w:r w:rsidR="007F7B40">
              <w:t xml:space="preserve">West Carroll Special School District’s ESSER director is responsible for overseeing all aspects of the ESSER 3.0 application and ensuring implementation and reporting with fidelity. The ESSER director is involved in all correspondence and training regarding ESSER allocations, budgeting, allowability, spending, and reporting. The director receives monthly expenditure reports, which are reconciled with the budget and allowability. The Director of Schools and the Director of Finance review these expenditure reports. The WCSSD finance director conducts internal audits monthly to ensure allowability and balanced books. ESSER budget reports are made to the school board at various monthly board meetings. These meetings are public and covered by local media including our local newspapers. Additionally, public surveys will continue to assess any new concerns or input regarding </w:t>
            </w:r>
            <w:r>
              <w:t>ESSER expenditures</w:t>
            </w:r>
            <w:r w:rsidR="007F7B40">
              <w:t xml:space="preserve"> and spending plans. The ESSER 3.0 director collects data elements required to be reported with assistance from other district and school level staff and an outside auditing agency where appropriate. WCSSD's Federal Programs Director works closely with the ESSER 3.0 director to ensure that all data and reporting are completed.</w:t>
            </w:r>
          </w:p>
        </w:tc>
      </w:tr>
    </w:tbl>
    <w:p w14:paraId="4E6CECC6" w14:textId="43C448E3" w:rsidR="009728BA" w:rsidRPr="0048298A" w:rsidRDefault="009728BA" w:rsidP="009C42E6">
      <w:pPr>
        <w:rPr>
          <w:szCs w:val="20"/>
        </w:rPr>
      </w:pPr>
    </w:p>
    <w:p w14:paraId="4E1F0EE3" w14:textId="29E95AC3"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6B164A65" w:rsidRPr="72D748CF">
        <w:rPr>
          <w:b/>
          <w:bCs/>
          <w:u w:val="single"/>
        </w:rPr>
        <w:t>allocation</w:t>
      </w:r>
      <w:r w:rsidR="6B164A65">
        <w:t xml:space="preserve"> </w:t>
      </w:r>
      <w:r>
        <w:t xml:space="preserve"> 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3D6483BB" w:rsidR="00B1558F" w:rsidRDefault="00F92D46" w:rsidP="009C42E6">
            <w:pPr>
              <w:pStyle w:val="CM11"/>
              <w:spacing w:after="190" w:line="259" w:lineRule="auto"/>
              <w:rPr>
                <w:rFonts w:cs="Open Sans"/>
                <w:b/>
                <w:bCs/>
                <w:i/>
                <w:iCs/>
                <w:color w:val="000000" w:themeColor="text1"/>
                <w:sz w:val="20"/>
                <w:szCs w:val="20"/>
              </w:rPr>
            </w:pPr>
            <w:r>
              <w:rPr>
                <w:rFonts w:cs="Open Sans"/>
                <w:bCs/>
                <w:iCs/>
                <w:color w:val="000000" w:themeColor="text1"/>
                <w:sz w:val="20"/>
                <w:szCs w:val="20"/>
              </w:rPr>
              <w:t>In order to meet the requirements to spend 20 % of ESSER 3.0 on direct services to students to address learning loss, WCSSD had and will continue to fund several initiatives. Summer school and after-school tutoring will address students’ learning loss by allowing them to receive extra help, instruction, and credits. Classroom reductions by adding additional teachers/classrooms has also allowed for smaller class sizes and smaller teacher/student ratios. Educational assistant positions have been and continue to be added in order to supply students with additional help.</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3"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3"/>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486956ED" w:rsidR="00B1558F" w:rsidRDefault="00F92D46" w:rsidP="009C42E6">
            <w:pPr>
              <w:spacing w:line="259" w:lineRule="auto"/>
              <w:rPr>
                <w:szCs w:val="20"/>
              </w:rPr>
            </w:pPr>
            <w:r>
              <w:t>WCSS meaningfully engages with all stakeholders through various forms of outlets including but not limited to social media, in-person/virtual family engagement meetings, virtual/in-person office hours, and community gatherings. WCSSD will continue to provide all of these avenues of stakeholder involvement for federal funding. Some additional groups we will continue to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native language avenues. WCSSD will continue to utilize other means of seeking input from all groups of stakeholders by providing an avenue for input and communication through Parent Reach and the all call system.</w:t>
            </w: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57D091AE" w:rsidR="00B1558F" w:rsidRDefault="00F92D46" w:rsidP="009C42E6">
            <w:pPr>
              <w:spacing w:line="259" w:lineRule="auto"/>
              <w:rPr>
                <w:szCs w:val="20"/>
              </w:rPr>
            </w:pPr>
            <w:r>
              <w:rPr>
                <w:szCs w:val="20"/>
              </w:rPr>
              <w:t xml:space="preserve">WCSSD engaged and continues to engage stakeholders and receive responses from them at minimum 10 %. Students, families, elected officials and school board members, school and district administrators, principals, school leaders, other educators, school staff, and students with disabilities all supply responses to our communication about ESSER funding. Digital surveys have been taken during school hours and </w:t>
            </w:r>
            <w:r>
              <w:t>community surveys have been and continue to be completed via school website, email, and open house. Open office hours provide time for feedback from stockholders. School board meeting discussions, leadership meetings, PLCs, district administrator meetings, faculty and staff meetings, and district meetings with special education supervisors and teachers all provide various avenues for responses by stakeholders.</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466477A" w:rsidR="00B1558F" w:rsidRDefault="00F92D46" w:rsidP="009C42E6">
            <w:pPr>
              <w:spacing w:line="259" w:lineRule="auto"/>
              <w:rPr>
                <w:szCs w:val="20"/>
              </w:rPr>
            </w:pPr>
            <w:r>
              <w:rPr>
                <w:szCs w:val="20"/>
              </w:rPr>
              <w:t xml:space="preserve">The ESSER team of stakeholders meet regularly to study past and current input from stakeholders. After looking at the demographics and general make up of WCSSD and the community, </w:t>
            </w:r>
            <w:r w:rsidR="00011184">
              <w:rPr>
                <w:szCs w:val="20"/>
              </w:rPr>
              <w:t xml:space="preserve">the ESSER team </w:t>
            </w:r>
            <w:r>
              <w:rPr>
                <w:szCs w:val="20"/>
              </w:rPr>
              <w:t>determine</w:t>
            </w:r>
            <w:r w:rsidR="00011184">
              <w:rPr>
                <w:szCs w:val="20"/>
              </w:rPr>
              <w:t>s</w:t>
            </w:r>
            <w:r>
              <w:rPr>
                <w:szCs w:val="20"/>
              </w:rPr>
              <w:t xml:space="preserve"> various modes of contact to reach the diverse population of stakeholders. In the event an area of stakeholders was not properly represented with responses, the team </w:t>
            </w:r>
            <w:r w:rsidR="00011184">
              <w:rPr>
                <w:szCs w:val="20"/>
              </w:rPr>
              <w:t xml:space="preserve">devises </w:t>
            </w:r>
            <w:r>
              <w:rPr>
                <w:szCs w:val="20"/>
              </w:rPr>
              <w:t>plans to reach out with other forms of communication in order to seek feedback.</w:t>
            </w:r>
            <w:r w:rsidR="00502368">
              <w:rPr>
                <w:szCs w:val="20"/>
              </w:rPr>
              <w:t xml:space="preserve"> For example, our ESL director has translated ESSER documents into other languages to engage parents of ESL students and our special education director has reached out for input from students and parents in our special education programs.</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47FA3ED5" w:rsidR="00B1558F" w:rsidRDefault="00011184" w:rsidP="009C42E6">
            <w:pPr>
              <w:spacing w:line="259" w:lineRule="auto"/>
              <w:rPr>
                <w:rFonts w:eastAsiaTheme="minorEastAsia"/>
                <w:szCs w:val="20"/>
              </w:rPr>
            </w:pPr>
            <w:r>
              <w:t>West Carroll Special School District has devoted a space on the website and social media page for t</w:t>
            </w:r>
            <w:r w:rsidR="00850AE0">
              <w:t>he ESSER grant</w:t>
            </w:r>
            <w:r w:rsidR="008C3695">
              <w:t>s</w:t>
            </w:r>
            <w:r w:rsidR="00850AE0">
              <w:t>. We have uploaded</w:t>
            </w:r>
            <w:r>
              <w:t xml:space="preserve"> the Needs Assessment, Community Engagement Plan, Safe Return to In-Person Instruction and the Public Plan -Federal Relief Spending when directed. We are giving updates at regular meetings such as School Board Meetings and Administrator Meetings. WCSSD will continue to meaningfully engage with all stakeholders through various forms of outlets including but not limited to social media, in-person/virtual family engagement meetings, virtual/in-person office hours, and </w:t>
            </w:r>
            <w:r w:rsidR="008C3695">
              <w:t xml:space="preserve">community gatherings. </w:t>
            </w:r>
            <w:r w:rsidR="0054154C">
              <w:t>WCSSD continues</w:t>
            </w:r>
            <w:r>
              <w:t xml:space="preserve"> to provide all of these avenues of stakeholder involvement for federal funding. Some additional groups we will target include but are not limited to minority families, families that include students with disabilities or who are incarcerated, or who are homeless represented within our district and community businesses such as banks, eateries, etc. WCSSD will continue to meaningfully include all stakeholders by providing ongoing communication with all groups through digital means such as social media and online platforms where surveys, updated information, and other communication will be provided in reader-friendly avenues. WCSSD will continue to utilize other means of seeking input from all groups of stakeholders by providing an avenue for input and communication through Parent Reach and the all call system as well.</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FE75" w14:textId="77777777" w:rsidR="0037135F" w:rsidRDefault="0037135F" w:rsidP="001A7FA9">
      <w:r>
        <w:separator/>
      </w:r>
    </w:p>
  </w:endnote>
  <w:endnote w:type="continuationSeparator" w:id="0">
    <w:p w14:paraId="2E491E39" w14:textId="77777777" w:rsidR="0037135F" w:rsidRDefault="0037135F" w:rsidP="001A7FA9">
      <w:r>
        <w:continuationSeparator/>
      </w:r>
    </w:p>
  </w:endnote>
  <w:endnote w:type="continuationNotice" w:id="1">
    <w:p w14:paraId="4EF260B6" w14:textId="77777777" w:rsidR="0037135F" w:rsidRDefault="00371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C28" w14:textId="29BAA4E4"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http://schemas.openxmlformats.org/drawingml/2006/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2945AB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0037135F">
      <w:rPr>
        <w:rFonts w:eastAsia="Open Sans"/>
        <w:noProof/>
        <w:color w:val="1D1D1E" w:themeColor="background2" w:themeShade="40"/>
      </w:rPr>
      <w:t>1</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670931">
      <w:rPr>
        <w:rFonts w:eastAsia="Open Sans"/>
        <w:noProof/>
        <w:color w:val="1D1D1E" w:themeColor="background2" w:themeShade="40"/>
      </w:rPr>
      <w:t>August 2022</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F90D" w14:textId="77777777" w:rsidR="0037135F" w:rsidRDefault="0037135F" w:rsidP="001A7FA9">
      <w:r>
        <w:separator/>
      </w:r>
    </w:p>
  </w:footnote>
  <w:footnote w:type="continuationSeparator" w:id="0">
    <w:p w14:paraId="1EC67C43" w14:textId="77777777" w:rsidR="0037135F" w:rsidRDefault="0037135F" w:rsidP="001A7FA9">
      <w:r>
        <w:continuationSeparator/>
      </w:r>
    </w:p>
  </w:footnote>
  <w:footnote w:type="continuationNotice" w:id="1">
    <w:p w14:paraId="0C304DF6" w14:textId="77777777" w:rsidR="0037135F" w:rsidRDefault="00371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sDAyNbc0MTRR0lEKTi0uzszPAykwrwUAwxb/jywAAAA="/>
  </w:docVars>
  <w:rsids>
    <w:rsidRoot w:val="009D26F8"/>
    <w:rsid w:val="00011184"/>
    <w:rsid w:val="0003440C"/>
    <w:rsid w:val="00040B86"/>
    <w:rsid w:val="00046ECD"/>
    <w:rsid w:val="0005449C"/>
    <w:rsid w:val="000560A1"/>
    <w:rsid w:val="00076774"/>
    <w:rsid w:val="000D02F9"/>
    <w:rsid w:val="000D2F3C"/>
    <w:rsid w:val="000D5374"/>
    <w:rsid w:val="000E654C"/>
    <w:rsid w:val="0010004C"/>
    <w:rsid w:val="00104158"/>
    <w:rsid w:val="001111B7"/>
    <w:rsid w:val="00117B57"/>
    <w:rsid w:val="00132D16"/>
    <w:rsid w:val="00142586"/>
    <w:rsid w:val="0014605E"/>
    <w:rsid w:val="00147A5F"/>
    <w:rsid w:val="001511E8"/>
    <w:rsid w:val="001742FE"/>
    <w:rsid w:val="00174528"/>
    <w:rsid w:val="00177DB1"/>
    <w:rsid w:val="001A7FA9"/>
    <w:rsid w:val="001B5E69"/>
    <w:rsid w:val="001C00D8"/>
    <w:rsid w:val="001D103F"/>
    <w:rsid w:val="001D3EC7"/>
    <w:rsid w:val="001E57BD"/>
    <w:rsid w:val="001E750F"/>
    <w:rsid w:val="001F769C"/>
    <w:rsid w:val="00215D08"/>
    <w:rsid w:val="002227A1"/>
    <w:rsid w:val="00226D18"/>
    <w:rsid w:val="0022EB98"/>
    <w:rsid w:val="00244230"/>
    <w:rsid w:val="00255D33"/>
    <w:rsid w:val="0026231F"/>
    <w:rsid w:val="0027430A"/>
    <w:rsid w:val="002A1AD1"/>
    <w:rsid w:val="002B5A6A"/>
    <w:rsid w:val="002C12E8"/>
    <w:rsid w:val="002C5BB5"/>
    <w:rsid w:val="002C73D9"/>
    <w:rsid w:val="002F7152"/>
    <w:rsid w:val="00302308"/>
    <w:rsid w:val="00307EE0"/>
    <w:rsid w:val="00317F99"/>
    <w:rsid w:val="003237BE"/>
    <w:rsid w:val="00334976"/>
    <w:rsid w:val="00334CEA"/>
    <w:rsid w:val="0037135F"/>
    <w:rsid w:val="003A0779"/>
    <w:rsid w:val="003B2CB1"/>
    <w:rsid w:val="003F7882"/>
    <w:rsid w:val="00420537"/>
    <w:rsid w:val="00440748"/>
    <w:rsid w:val="00452E6C"/>
    <w:rsid w:val="0048298A"/>
    <w:rsid w:val="00494694"/>
    <w:rsid w:val="00495FF4"/>
    <w:rsid w:val="004A33E7"/>
    <w:rsid w:val="004D30A0"/>
    <w:rsid w:val="004D5C02"/>
    <w:rsid w:val="004E350C"/>
    <w:rsid w:val="004F191B"/>
    <w:rsid w:val="00502368"/>
    <w:rsid w:val="005054B1"/>
    <w:rsid w:val="00507209"/>
    <w:rsid w:val="0051270A"/>
    <w:rsid w:val="005128C4"/>
    <w:rsid w:val="00512A22"/>
    <w:rsid w:val="0051600F"/>
    <w:rsid w:val="00525CE5"/>
    <w:rsid w:val="0054154C"/>
    <w:rsid w:val="00571F26"/>
    <w:rsid w:val="00576337"/>
    <w:rsid w:val="005C1902"/>
    <w:rsid w:val="005C2FCE"/>
    <w:rsid w:val="005C5D73"/>
    <w:rsid w:val="005E7A44"/>
    <w:rsid w:val="005F1C7A"/>
    <w:rsid w:val="0060227F"/>
    <w:rsid w:val="006053C8"/>
    <w:rsid w:val="00605B5D"/>
    <w:rsid w:val="00650118"/>
    <w:rsid w:val="0065435C"/>
    <w:rsid w:val="00654A8C"/>
    <w:rsid w:val="0065663F"/>
    <w:rsid w:val="00670931"/>
    <w:rsid w:val="00671B5E"/>
    <w:rsid w:val="0069139E"/>
    <w:rsid w:val="006956C9"/>
    <w:rsid w:val="006B68D6"/>
    <w:rsid w:val="006D7E77"/>
    <w:rsid w:val="006F47D3"/>
    <w:rsid w:val="006F623F"/>
    <w:rsid w:val="006F6243"/>
    <w:rsid w:val="0070221B"/>
    <w:rsid w:val="00710C06"/>
    <w:rsid w:val="00720A6B"/>
    <w:rsid w:val="00744590"/>
    <w:rsid w:val="00770495"/>
    <w:rsid w:val="00796CEB"/>
    <w:rsid w:val="007C04F8"/>
    <w:rsid w:val="007D615F"/>
    <w:rsid w:val="007E266A"/>
    <w:rsid w:val="007F7B40"/>
    <w:rsid w:val="0080296C"/>
    <w:rsid w:val="00812F48"/>
    <w:rsid w:val="00813185"/>
    <w:rsid w:val="00841D07"/>
    <w:rsid w:val="00850AE0"/>
    <w:rsid w:val="00862E7B"/>
    <w:rsid w:val="0087365E"/>
    <w:rsid w:val="00875527"/>
    <w:rsid w:val="008A05BD"/>
    <w:rsid w:val="008A2C31"/>
    <w:rsid w:val="008A46DD"/>
    <w:rsid w:val="008C3695"/>
    <w:rsid w:val="008D620C"/>
    <w:rsid w:val="00901833"/>
    <w:rsid w:val="009107EB"/>
    <w:rsid w:val="00910F61"/>
    <w:rsid w:val="0093002D"/>
    <w:rsid w:val="009723A4"/>
    <w:rsid w:val="009728BA"/>
    <w:rsid w:val="00977B79"/>
    <w:rsid w:val="00981AE6"/>
    <w:rsid w:val="009835B5"/>
    <w:rsid w:val="009866FC"/>
    <w:rsid w:val="0098721F"/>
    <w:rsid w:val="009909BF"/>
    <w:rsid w:val="009B3542"/>
    <w:rsid w:val="009C42E6"/>
    <w:rsid w:val="009D26F8"/>
    <w:rsid w:val="009D4817"/>
    <w:rsid w:val="009D6AA7"/>
    <w:rsid w:val="00A736C0"/>
    <w:rsid w:val="00A82B4B"/>
    <w:rsid w:val="00A92CA8"/>
    <w:rsid w:val="00AB2908"/>
    <w:rsid w:val="00AC5237"/>
    <w:rsid w:val="00AD3483"/>
    <w:rsid w:val="00AE17ED"/>
    <w:rsid w:val="00B14B5C"/>
    <w:rsid w:val="00B1558F"/>
    <w:rsid w:val="00B27D41"/>
    <w:rsid w:val="00B512C2"/>
    <w:rsid w:val="00B5318E"/>
    <w:rsid w:val="00B97EC0"/>
    <w:rsid w:val="00BA4372"/>
    <w:rsid w:val="00BB17D8"/>
    <w:rsid w:val="00BD09C5"/>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D1081"/>
    <w:rsid w:val="00CD17FE"/>
    <w:rsid w:val="00CD4644"/>
    <w:rsid w:val="00CE21C8"/>
    <w:rsid w:val="00CE4717"/>
    <w:rsid w:val="00CE7935"/>
    <w:rsid w:val="00D219B3"/>
    <w:rsid w:val="00D319F0"/>
    <w:rsid w:val="00D405FD"/>
    <w:rsid w:val="00D52F54"/>
    <w:rsid w:val="00D907DC"/>
    <w:rsid w:val="00D93009"/>
    <w:rsid w:val="00D96F92"/>
    <w:rsid w:val="00DC3559"/>
    <w:rsid w:val="00DD669C"/>
    <w:rsid w:val="00DD724E"/>
    <w:rsid w:val="00DE2C5B"/>
    <w:rsid w:val="00DF0848"/>
    <w:rsid w:val="00DF2F9D"/>
    <w:rsid w:val="00DF3C2F"/>
    <w:rsid w:val="00E36368"/>
    <w:rsid w:val="00E41DB0"/>
    <w:rsid w:val="00E81D2D"/>
    <w:rsid w:val="00E83F65"/>
    <w:rsid w:val="00EC0B8E"/>
    <w:rsid w:val="00ED2262"/>
    <w:rsid w:val="00ED2731"/>
    <w:rsid w:val="00EE3268"/>
    <w:rsid w:val="00EE7B46"/>
    <w:rsid w:val="00F00372"/>
    <w:rsid w:val="00F06A42"/>
    <w:rsid w:val="00F32348"/>
    <w:rsid w:val="00F43493"/>
    <w:rsid w:val="00F55256"/>
    <w:rsid w:val="00F55545"/>
    <w:rsid w:val="00F560CC"/>
    <w:rsid w:val="00F75F93"/>
    <w:rsid w:val="00F92D46"/>
    <w:rsid w:val="00F939F8"/>
    <w:rsid w:val="00F94838"/>
    <w:rsid w:val="00FA17B9"/>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79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C383F-A521-494F-A1E8-851F189C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31378AED-9051-48E0-A51C-7131D37E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2307</Words>
  <Characters>13152</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ESSER 3.0 Public Plan Federal Relief Spending Addendum Year 2</vt:lpstr>
      <vt:lpstr>    General Information </vt:lpstr>
      <vt:lpstr>    Funding</vt:lpstr>
      <vt:lpstr>    Budget Summary</vt:lpstr>
      <vt:lpstr>    Academics</vt:lpstr>
      <vt:lpstr>    Student Readiness</vt:lpstr>
      <vt:lpstr>    Educators</vt:lpstr>
      <vt:lpstr>    Foundations</vt:lpstr>
      <vt:lpstr>    Monitoring, Auditing, and Reporting </vt:lpstr>
      <vt:lpstr>    Family and Community Engagement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Kellie Rollins</cp:lastModifiedBy>
  <cp:revision>9</cp:revision>
  <cp:lastPrinted>2022-09-13T17:32:00Z</cp:lastPrinted>
  <dcterms:created xsi:type="dcterms:W3CDTF">2022-09-08T20:43:00Z</dcterms:created>
  <dcterms:modified xsi:type="dcterms:W3CDTF">2022-10-19T18:44:00Z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