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JOHN HAY 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423-586-1080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Kindergarten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2023-2024 Supply List 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Backpack (Regular size, no wheels, no drawstrings, no suitcase type)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 packs of 8 count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Twistable Crayons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(no jumbo crayons)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box of standard size #2 Ticonderoga pencils (no jumbo pencils)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Fiskars scissors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8 glue sticks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Fine tip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EXPO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markers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 pencil pouches (canvas like material with grommets to keep in binder)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 boxes of Kleenex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1’’ binder with pockets on the inside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package of 5 tab notebook dividers with pockets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411.4285714285714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1-pkg. of page protectors (heavy duty holds up best!)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1 Pair small headphones (no earbuds)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11.4285714285714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gallon size ziplock bags (generic brand as long as it has zipper)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quart zipper ziplock bags (generic brand as long as it has zipper)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1 Flip Top Water bottle that your child can operate and refill independently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2-3 Clorox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