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03" w:rsidRDefault="00062C03" w:rsidP="002D232F">
      <w:pPr>
        <w:spacing w:after="0"/>
        <w:rPr>
          <w:sz w:val="16"/>
          <w:szCs w:val="16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304"/>
        <w:gridCol w:w="2502"/>
        <w:gridCol w:w="2304"/>
      </w:tblGrid>
      <w:tr w:rsidR="00481057" w:rsidTr="00481057">
        <w:tc>
          <w:tcPr>
            <w:tcW w:w="2448" w:type="dxa"/>
            <w:vAlign w:val="bottom"/>
          </w:tcPr>
          <w:p w:rsidR="002D232F" w:rsidRPr="002D232F" w:rsidRDefault="002D232F" w:rsidP="002D232F">
            <w:pPr>
              <w:jc w:val="right"/>
              <w:rPr>
                <w:rFonts w:ascii="Arial Narrow" w:hAnsi="Arial Narrow"/>
              </w:rPr>
            </w:pPr>
            <w:r w:rsidRPr="002D232F">
              <w:rPr>
                <w:rFonts w:ascii="Arial Narrow" w:hAnsi="Arial Narrow"/>
              </w:rPr>
              <w:t>Student Name:</w:t>
            </w:r>
          </w:p>
        </w:tc>
        <w:tc>
          <w:tcPr>
            <w:tcW w:w="2304" w:type="dxa"/>
            <w:tcBorders>
              <w:bottom w:val="single" w:sz="8" w:space="0" w:color="auto"/>
            </w:tcBorders>
          </w:tcPr>
          <w:p w:rsidR="002D232F" w:rsidRPr="002D232F" w:rsidRDefault="002D232F">
            <w:pPr>
              <w:rPr>
                <w:rFonts w:ascii="Arial Narrow" w:hAnsi="Arial Narrow"/>
              </w:rPr>
            </w:pPr>
          </w:p>
        </w:tc>
        <w:tc>
          <w:tcPr>
            <w:tcW w:w="2502" w:type="dxa"/>
            <w:vAlign w:val="bottom"/>
          </w:tcPr>
          <w:p w:rsidR="002D232F" w:rsidRPr="002D232F" w:rsidRDefault="00481057" w:rsidP="002D232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&amp; Grade:</w:t>
            </w:r>
          </w:p>
        </w:tc>
        <w:tc>
          <w:tcPr>
            <w:tcW w:w="2304" w:type="dxa"/>
            <w:tcBorders>
              <w:bottom w:val="single" w:sz="8" w:space="0" w:color="auto"/>
            </w:tcBorders>
          </w:tcPr>
          <w:p w:rsidR="002D232F" w:rsidRPr="002D232F" w:rsidRDefault="002D232F">
            <w:pPr>
              <w:rPr>
                <w:rFonts w:ascii="Arial Narrow" w:hAnsi="Arial Narrow"/>
              </w:rPr>
            </w:pPr>
          </w:p>
        </w:tc>
      </w:tr>
      <w:tr w:rsidR="00481057" w:rsidTr="00481057">
        <w:trPr>
          <w:trHeight w:val="331"/>
        </w:trPr>
        <w:tc>
          <w:tcPr>
            <w:tcW w:w="2448" w:type="dxa"/>
            <w:vAlign w:val="bottom"/>
          </w:tcPr>
          <w:p w:rsidR="002D232F" w:rsidRPr="002D232F" w:rsidRDefault="00481057" w:rsidP="002D232F">
            <w:pPr>
              <w:jc w:val="right"/>
              <w:rPr>
                <w:rFonts w:ascii="Arial Narrow" w:hAnsi="Arial Narrow"/>
              </w:rPr>
            </w:pPr>
            <w:r w:rsidRPr="002D232F">
              <w:rPr>
                <w:rFonts w:ascii="Arial Narrow" w:hAnsi="Arial Narrow"/>
              </w:rPr>
              <w:t>Special Education Teacher:</w:t>
            </w:r>
          </w:p>
        </w:tc>
        <w:tc>
          <w:tcPr>
            <w:tcW w:w="2304" w:type="dxa"/>
            <w:tcBorders>
              <w:top w:val="single" w:sz="8" w:space="0" w:color="auto"/>
              <w:bottom w:val="single" w:sz="8" w:space="0" w:color="auto"/>
            </w:tcBorders>
          </w:tcPr>
          <w:p w:rsidR="002D232F" w:rsidRPr="002D232F" w:rsidRDefault="002D232F">
            <w:pPr>
              <w:rPr>
                <w:rFonts w:ascii="Arial Narrow" w:hAnsi="Arial Narrow"/>
              </w:rPr>
            </w:pPr>
          </w:p>
        </w:tc>
        <w:tc>
          <w:tcPr>
            <w:tcW w:w="2502" w:type="dxa"/>
            <w:vAlign w:val="bottom"/>
          </w:tcPr>
          <w:p w:rsidR="002D232F" w:rsidRPr="002D232F" w:rsidRDefault="00481057" w:rsidP="002D232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Submitted for Review:</w:t>
            </w:r>
          </w:p>
        </w:tc>
        <w:tc>
          <w:tcPr>
            <w:tcW w:w="2304" w:type="dxa"/>
            <w:tcBorders>
              <w:top w:val="single" w:sz="8" w:space="0" w:color="auto"/>
              <w:bottom w:val="single" w:sz="8" w:space="0" w:color="auto"/>
            </w:tcBorders>
          </w:tcPr>
          <w:p w:rsidR="002D232F" w:rsidRPr="002D232F" w:rsidRDefault="002D232F">
            <w:pPr>
              <w:rPr>
                <w:rFonts w:ascii="Arial Narrow" w:hAnsi="Arial Narrow"/>
              </w:rPr>
            </w:pPr>
          </w:p>
        </w:tc>
      </w:tr>
      <w:tr w:rsidR="00481057" w:rsidTr="00481057">
        <w:trPr>
          <w:trHeight w:val="331"/>
        </w:trPr>
        <w:tc>
          <w:tcPr>
            <w:tcW w:w="2448" w:type="dxa"/>
            <w:vAlign w:val="bottom"/>
          </w:tcPr>
          <w:p w:rsidR="00481057" w:rsidRPr="002D232F" w:rsidRDefault="00481057" w:rsidP="002D232F">
            <w:pPr>
              <w:jc w:val="right"/>
              <w:rPr>
                <w:rFonts w:ascii="Arial Narrow" w:hAnsi="Arial Narrow"/>
              </w:rPr>
            </w:pPr>
            <w:r w:rsidRPr="002D232F">
              <w:rPr>
                <w:rFonts w:ascii="Arial Narrow" w:hAnsi="Arial Narrow"/>
              </w:rPr>
              <w:t>Review Completed by:</w:t>
            </w:r>
          </w:p>
        </w:tc>
        <w:tc>
          <w:tcPr>
            <w:tcW w:w="2304" w:type="dxa"/>
            <w:tcBorders>
              <w:top w:val="single" w:sz="8" w:space="0" w:color="auto"/>
              <w:bottom w:val="single" w:sz="8" w:space="0" w:color="auto"/>
            </w:tcBorders>
          </w:tcPr>
          <w:p w:rsidR="00481057" w:rsidRPr="002D232F" w:rsidRDefault="00481057">
            <w:pPr>
              <w:rPr>
                <w:rFonts w:ascii="Arial Narrow" w:hAnsi="Arial Narrow"/>
              </w:rPr>
            </w:pPr>
          </w:p>
        </w:tc>
        <w:tc>
          <w:tcPr>
            <w:tcW w:w="2502" w:type="dxa"/>
            <w:vAlign w:val="bottom"/>
          </w:tcPr>
          <w:p w:rsidR="00481057" w:rsidRPr="002D232F" w:rsidRDefault="00481057" w:rsidP="002D232F">
            <w:pPr>
              <w:jc w:val="right"/>
              <w:rPr>
                <w:rFonts w:ascii="Arial Narrow" w:hAnsi="Arial Narrow"/>
              </w:rPr>
            </w:pPr>
            <w:r w:rsidRPr="002D232F">
              <w:rPr>
                <w:rFonts w:ascii="Arial Narrow" w:hAnsi="Arial Narrow"/>
              </w:rPr>
              <w:t>Date of Review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304" w:type="dxa"/>
            <w:tcBorders>
              <w:top w:val="single" w:sz="8" w:space="0" w:color="auto"/>
              <w:bottom w:val="single" w:sz="8" w:space="0" w:color="auto"/>
            </w:tcBorders>
          </w:tcPr>
          <w:p w:rsidR="00481057" w:rsidRPr="002D232F" w:rsidRDefault="00481057">
            <w:pPr>
              <w:rPr>
                <w:rFonts w:ascii="Arial Narrow" w:hAnsi="Arial Narrow"/>
              </w:rPr>
            </w:pPr>
          </w:p>
        </w:tc>
      </w:tr>
    </w:tbl>
    <w:p w:rsidR="002D232F" w:rsidRPr="009E5EEF" w:rsidRDefault="002D232F" w:rsidP="002D232F">
      <w:pPr>
        <w:spacing w:after="0"/>
        <w:rPr>
          <w:sz w:val="8"/>
          <w:szCs w:val="8"/>
        </w:rPr>
      </w:pPr>
    </w:p>
    <w:p w:rsidR="002D232F" w:rsidRDefault="00EB2993" w:rsidP="0094215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referring teacher will complete the following documentation checklist as a culminating step in referring a student for learning disabilities assessment.  </w:t>
      </w:r>
      <w:r w:rsidR="00D80212">
        <w:rPr>
          <w:rFonts w:ascii="Arial Narrow" w:hAnsi="Arial Narrow"/>
        </w:rPr>
        <w:t>The Special Education Director or</w:t>
      </w:r>
      <w:r w:rsidR="00AD454C">
        <w:rPr>
          <w:rFonts w:ascii="Arial Narrow" w:hAnsi="Arial Narrow"/>
        </w:rPr>
        <w:t xml:space="preserve"> building administrator</w:t>
      </w:r>
      <w:r>
        <w:rPr>
          <w:rFonts w:ascii="Arial Narrow" w:hAnsi="Arial Narrow"/>
        </w:rPr>
        <w:t xml:space="preserve"> must then complete a </w:t>
      </w:r>
      <w:r w:rsidR="00D80212">
        <w:rPr>
          <w:rFonts w:ascii="Arial Narrow" w:hAnsi="Arial Narrow"/>
        </w:rPr>
        <w:t>review of RTI</w:t>
      </w:r>
      <w:r w:rsidR="00D80212">
        <w:rPr>
          <w:rFonts w:ascii="Arial Narrow" w:hAnsi="Arial Narrow"/>
          <w:vertAlign w:val="superscript"/>
        </w:rPr>
        <w:t>2</w:t>
      </w:r>
      <w:r w:rsidR="00D80212">
        <w:rPr>
          <w:rFonts w:ascii="Arial Narrow" w:hAnsi="Arial Narrow"/>
        </w:rPr>
        <w:t xml:space="preserve"> services </w:t>
      </w:r>
      <w:r>
        <w:rPr>
          <w:rFonts w:ascii="Arial Narrow" w:hAnsi="Arial Narrow"/>
        </w:rPr>
        <w:t>before any tests are administered.</w:t>
      </w:r>
    </w:p>
    <w:p w:rsidR="00D80212" w:rsidRPr="009E5EEF" w:rsidRDefault="00D80212" w:rsidP="002D232F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148"/>
        <w:gridCol w:w="970"/>
        <w:gridCol w:w="720"/>
        <w:gridCol w:w="738"/>
      </w:tblGrid>
      <w:tr w:rsidR="00EB2993" w:rsidTr="00E007AA">
        <w:tc>
          <w:tcPr>
            <w:tcW w:w="8118" w:type="dxa"/>
            <w:gridSpan w:val="2"/>
            <w:tcBorders>
              <w:top w:val="trip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993" w:rsidRPr="00E465DD" w:rsidRDefault="00E465DD" w:rsidP="00E465DD">
            <w:pPr>
              <w:rPr>
                <w:rFonts w:ascii="Arial Rounded MT Bold" w:hAnsi="Arial Rounded MT Bold"/>
              </w:rPr>
            </w:pPr>
            <w:r w:rsidRPr="00E465DD">
              <w:rPr>
                <w:rFonts w:ascii="Arial Rounded MT Bold" w:hAnsi="Arial Rounded MT Bold"/>
              </w:rPr>
              <w:t>I.  Documents</w:t>
            </w:r>
          </w:p>
        </w:tc>
        <w:tc>
          <w:tcPr>
            <w:tcW w:w="720" w:type="dxa"/>
            <w:tcBorders>
              <w:top w:val="trip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993" w:rsidRPr="00417024" w:rsidRDefault="00E465DD" w:rsidP="00E465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17024">
              <w:rPr>
                <w:rFonts w:ascii="Arial Narrow" w:hAnsi="Arial Narrow"/>
                <w:b/>
                <w:sz w:val="14"/>
                <w:szCs w:val="14"/>
              </w:rPr>
              <w:t>Teacher</w:t>
            </w:r>
          </w:p>
          <w:p w:rsidR="00E465DD" w:rsidRPr="00E465DD" w:rsidRDefault="00E465DD" w:rsidP="00E465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7024">
              <w:rPr>
                <w:rFonts w:ascii="Arial Narrow" w:hAnsi="Arial Narrow"/>
                <w:b/>
                <w:sz w:val="14"/>
                <w:szCs w:val="14"/>
              </w:rPr>
              <w:t>Check</w:t>
            </w:r>
          </w:p>
        </w:tc>
        <w:tc>
          <w:tcPr>
            <w:tcW w:w="738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993" w:rsidRPr="00AD454C" w:rsidRDefault="00E465DD" w:rsidP="00E465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454C">
              <w:rPr>
                <w:rFonts w:ascii="Arial Narrow" w:hAnsi="Arial Narrow"/>
                <w:b/>
                <w:sz w:val="14"/>
                <w:szCs w:val="14"/>
              </w:rPr>
              <w:t>Reviewer</w:t>
            </w:r>
          </w:p>
          <w:p w:rsidR="00E465DD" w:rsidRPr="00E465DD" w:rsidRDefault="00E465DD" w:rsidP="00E465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454C">
              <w:rPr>
                <w:rFonts w:ascii="Arial Narrow" w:hAnsi="Arial Narrow"/>
                <w:b/>
                <w:sz w:val="14"/>
                <w:szCs w:val="14"/>
              </w:rPr>
              <w:t>Check</w:t>
            </w:r>
          </w:p>
        </w:tc>
      </w:tr>
      <w:tr w:rsidR="00EB2993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:rsidR="00EB2993" w:rsidRDefault="00E465DD" w:rsidP="00F55E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Permission to test is on file.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EB2993" w:rsidRDefault="00EB2993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8" w:space="0" w:color="auto"/>
              <w:right w:val="single" w:sz="8" w:space="0" w:color="auto"/>
            </w:tcBorders>
          </w:tcPr>
          <w:p w:rsidR="00EB2993" w:rsidRDefault="00EB2993" w:rsidP="002D232F">
            <w:pPr>
              <w:rPr>
                <w:rFonts w:ascii="Arial Narrow" w:hAnsi="Arial Narrow"/>
              </w:rPr>
            </w:pPr>
          </w:p>
        </w:tc>
      </w:tr>
      <w:tr w:rsidR="00E465DD" w:rsidTr="00E007AA">
        <w:trPr>
          <w:trHeight w:val="346"/>
        </w:trPr>
        <w:tc>
          <w:tcPr>
            <w:tcW w:w="8118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:rsidR="00E465DD" w:rsidRPr="007443A2" w:rsidRDefault="00E465DD" w:rsidP="007443A2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Arial Narrow" w:hAnsi="Arial Narrow"/>
              </w:rPr>
            </w:pPr>
            <w:r w:rsidRPr="007443A2">
              <w:rPr>
                <w:rFonts w:ascii="Arial Narrow" w:hAnsi="Arial Narrow"/>
              </w:rPr>
              <w:t xml:space="preserve">Note </w:t>
            </w:r>
            <w:r w:rsidR="00946A4D" w:rsidRPr="007443A2">
              <w:rPr>
                <w:rFonts w:ascii="Arial Narrow" w:hAnsi="Arial Narrow"/>
              </w:rPr>
              <w:t xml:space="preserve">the </w:t>
            </w:r>
            <w:r w:rsidRPr="007443A2">
              <w:rPr>
                <w:rFonts w:ascii="Arial Narrow" w:hAnsi="Arial Narrow"/>
              </w:rPr>
              <w:t>Date that Permission was Received:</w:t>
            </w:r>
          </w:p>
        </w:tc>
        <w:tc>
          <w:tcPr>
            <w:tcW w:w="720" w:type="dxa"/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</w:tr>
      <w:tr w:rsidR="00E465DD" w:rsidTr="00E007AA">
        <w:trPr>
          <w:trHeight w:val="346"/>
        </w:trPr>
        <w:tc>
          <w:tcPr>
            <w:tcW w:w="8118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65DD" w:rsidRPr="007443A2" w:rsidRDefault="00E465DD" w:rsidP="007443A2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Arial Narrow" w:hAnsi="Arial Narrow"/>
              </w:rPr>
            </w:pPr>
            <w:r w:rsidRPr="007443A2">
              <w:rPr>
                <w:rFonts w:ascii="Arial Narrow" w:hAnsi="Arial Narrow"/>
              </w:rPr>
              <w:t xml:space="preserve">Note </w:t>
            </w:r>
            <w:r w:rsidR="00946A4D" w:rsidRPr="007443A2">
              <w:rPr>
                <w:rFonts w:ascii="Arial Narrow" w:hAnsi="Arial Narrow"/>
              </w:rPr>
              <w:t xml:space="preserve">the </w:t>
            </w:r>
            <w:r w:rsidRPr="007443A2">
              <w:rPr>
                <w:rFonts w:ascii="Arial Narrow" w:hAnsi="Arial Narrow"/>
              </w:rPr>
              <w:t>60-Day Deadline Date: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</w:tr>
      <w:tr w:rsidR="00EB2993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2993" w:rsidRDefault="00960D6B" w:rsidP="009434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 Parent/Guardian completed</w:t>
            </w:r>
            <w:r w:rsidR="00E465DD">
              <w:rPr>
                <w:rFonts w:ascii="Arial Narrow" w:hAnsi="Arial Narrow"/>
              </w:rPr>
              <w:t xml:space="preserve"> the </w:t>
            </w:r>
            <w:r w:rsidR="00F30C17">
              <w:rPr>
                <w:rFonts w:ascii="Arial Narrow" w:hAnsi="Arial Narrow"/>
                <w:b/>
                <w:i/>
                <w:sz w:val="20"/>
                <w:szCs w:val="20"/>
              </w:rPr>
              <w:t>Parent Input Form</w:t>
            </w:r>
            <w:r w:rsidR="00E465DD">
              <w:rPr>
                <w:rFonts w:ascii="Arial Narrow" w:hAnsi="Arial Narrow"/>
              </w:rPr>
              <w:t>.</w:t>
            </w:r>
            <w:r w:rsidR="00943479">
              <w:rPr>
                <w:rFonts w:ascii="Arial Narrow" w:hAnsi="Arial Narrow"/>
              </w:rPr>
              <w:t xml:space="preserve">  </w:t>
            </w:r>
            <w:r w:rsidR="00943479" w:rsidRPr="001331DE">
              <w:rPr>
                <w:rFonts w:ascii="Arial Narrow" w:hAnsi="Arial Narrow"/>
                <w:b/>
              </w:rPr>
              <w:t>π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EB2993" w:rsidRDefault="00EB2993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993" w:rsidRDefault="00EB2993" w:rsidP="002D232F">
            <w:pPr>
              <w:rPr>
                <w:rFonts w:ascii="Arial Narrow" w:hAnsi="Arial Narrow"/>
              </w:rPr>
            </w:pPr>
          </w:p>
        </w:tc>
      </w:tr>
      <w:tr w:rsidR="00EB2993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:rsidR="00EB2993" w:rsidRPr="00E465DD" w:rsidRDefault="00E465DD" w:rsidP="00F55E6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C.  The </w:t>
            </w:r>
            <w:r w:rsidRPr="000B58B3">
              <w:rPr>
                <w:rFonts w:ascii="Arial Narrow" w:hAnsi="Arial Narrow"/>
                <w:b/>
                <w:i/>
                <w:sz w:val="20"/>
                <w:szCs w:val="20"/>
              </w:rPr>
              <w:t>Exclusionary Factors Checklist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E465DD">
              <w:rPr>
                <w:rFonts w:ascii="Arial Narrow" w:hAnsi="Arial Narrow"/>
              </w:rPr>
              <w:t>has been completed.</w:t>
            </w:r>
            <w:r w:rsidR="0093456B">
              <w:rPr>
                <w:rFonts w:ascii="Arial Narrow" w:hAnsi="Arial Narrow"/>
              </w:rPr>
              <w:t xml:space="preserve">  </w:t>
            </w:r>
            <w:r w:rsidR="0093456B" w:rsidRPr="0093456B">
              <w:rPr>
                <w:rFonts w:ascii="Arial Narrow" w:hAnsi="Arial Narrow"/>
                <w:b/>
              </w:rPr>
              <w:t>π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EB2993" w:rsidRDefault="00EB2993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8" w:space="0" w:color="auto"/>
              <w:right w:val="single" w:sz="8" w:space="0" w:color="auto"/>
            </w:tcBorders>
          </w:tcPr>
          <w:p w:rsidR="00EB2993" w:rsidRDefault="00EB2993" w:rsidP="002D232F">
            <w:pPr>
              <w:rPr>
                <w:rFonts w:ascii="Arial Narrow" w:hAnsi="Arial Narrow"/>
              </w:rPr>
            </w:pPr>
          </w:p>
        </w:tc>
      </w:tr>
      <w:tr w:rsidR="00E465DD" w:rsidTr="00E007AA">
        <w:trPr>
          <w:trHeight w:val="346"/>
        </w:trPr>
        <w:tc>
          <w:tcPr>
            <w:tcW w:w="8118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:rsidR="00E465DD" w:rsidRPr="007443A2" w:rsidRDefault="00F55E68" w:rsidP="007443A2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Arial Narrow" w:hAnsi="Arial Narrow"/>
              </w:rPr>
            </w:pPr>
            <w:r w:rsidRPr="007443A2">
              <w:rPr>
                <w:rFonts w:ascii="Arial Narrow" w:hAnsi="Arial Narrow"/>
              </w:rPr>
              <w:t>Note Date of Vison Screening:</w:t>
            </w:r>
          </w:p>
        </w:tc>
        <w:tc>
          <w:tcPr>
            <w:tcW w:w="720" w:type="dxa"/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</w:tr>
      <w:tr w:rsidR="00E465DD" w:rsidTr="00E007AA">
        <w:trPr>
          <w:trHeight w:val="346"/>
        </w:trPr>
        <w:tc>
          <w:tcPr>
            <w:tcW w:w="8118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65DD" w:rsidRPr="007443A2" w:rsidRDefault="00F55E68" w:rsidP="007443A2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Arial Narrow" w:hAnsi="Arial Narrow"/>
              </w:rPr>
            </w:pPr>
            <w:r w:rsidRPr="007443A2">
              <w:rPr>
                <w:rFonts w:ascii="Arial Narrow" w:hAnsi="Arial Narrow"/>
              </w:rPr>
              <w:t>Note Date of Hearing Screening: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</w:tr>
      <w:tr w:rsidR="00E465DD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triple" w:sz="4" w:space="0" w:color="auto"/>
            </w:tcBorders>
            <w:vAlign w:val="center"/>
          </w:tcPr>
          <w:p w:rsidR="00E465DD" w:rsidRPr="00F55E68" w:rsidRDefault="00F55E68" w:rsidP="00F55E68">
            <w:pPr>
              <w:rPr>
                <w:rFonts w:ascii="Arial Rounded MT Bold" w:hAnsi="Arial Rounded MT Bold"/>
              </w:rPr>
            </w:pPr>
            <w:r>
              <w:rPr>
                <w:rFonts w:ascii="Arial Narrow" w:hAnsi="Arial Narrow"/>
              </w:rPr>
              <w:t xml:space="preserve">D.  The Certifying Specialist has completed a systematic observation. </w:t>
            </w:r>
            <w:r w:rsidRPr="001331DE">
              <w:rPr>
                <w:rFonts w:ascii="Arial Rounded MT Bold" w:hAnsi="Arial Rounded MT Bold"/>
                <w:b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bottom w:val="triple" w:sz="4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E465DD" w:rsidRDefault="00E465DD" w:rsidP="002D232F">
            <w:pPr>
              <w:rPr>
                <w:rFonts w:ascii="Arial Narrow" w:hAnsi="Arial Narrow"/>
              </w:rPr>
            </w:pPr>
          </w:p>
        </w:tc>
      </w:tr>
      <w:tr w:rsidR="00F55E68" w:rsidTr="00E007AA">
        <w:trPr>
          <w:trHeight w:val="331"/>
        </w:trPr>
        <w:tc>
          <w:tcPr>
            <w:tcW w:w="8118" w:type="dxa"/>
            <w:gridSpan w:val="2"/>
            <w:tcBorders>
              <w:top w:val="trip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5E68" w:rsidRPr="00162BA1" w:rsidRDefault="00162BA1" w:rsidP="009330D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II.  RTI</w:t>
            </w:r>
            <w:r>
              <w:rPr>
                <w:rFonts w:ascii="Arial Rounded MT Bold" w:hAnsi="Arial Rounded MT Bold"/>
                <w:vertAlign w:val="superscript"/>
              </w:rPr>
              <w:t>2</w:t>
            </w:r>
            <w:r>
              <w:rPr>
                <w:rFonts w:ascii="Arial Rounded MT Bold" w:hAnsi="Arial Rounded MT Bold"/>
              </w:rPr>
              <w:t xml:space="preserve"> Services Review</w:t>
            </w:r>
          </w:p>
        </w:tc>
        <w:tc>
          <w:tcPr>
            <w:tcW w:w="720" w:type="dxa"/>
            <w:tcBorders>
              <w:top w:val="trip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5E68" w:rsidRPr="00417024" w:rsidRDefault="00F55E68" w:rsidP="009330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17024">
              <w:rPr>
                <w:rFonts w:ascii="Arial Narrow" w:hAnsi="Arial Narrow"/>
                <w:b/>
                <w:sz w:val="14"/>
                <w:szCs w:val="14"/>
              </w:rPr>
              <w:t>Teacher</w:t>
            </w:r>
          </w:p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7024">
              <w:rPr>
                <w:rFonts w:ascii="Arial Narrow" w:hAnsi="Arial Narrow"/>
                <w:b/>
                <w:sz w:val="14"/>
                <w:szCs w:val="14"/>
              </w:rPr>
              <w:t>Check</w:t>
            </w:r>
          </w:p>
        </w:tc>
        <w:tc>
          <w:tcPr>
            <w:tcW w:w="738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5E68" w:rsidRPr="00AD454C" w:rsidRDefault="00F55E68" w:rsidP="009330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454C">
              <w:rPr>
                <w:rFonts w:ascii="Arial Narrow" w:hAnsi="Arial Narrow"/>
                <w:b/>
                <w:sz w:val="14"/>
                <w:szCs w:val="14"/>
              </w:rPr>
              <w:t>Reviewer</w:t>
            </w:r>
          </w:p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454C">
              <w:rPr>
                <w:rFonts w:ascii="Arial Narrow" w:hAnsi="Arial Narrow"/>
                <w:b/>
                <w:sz w:val="14"/>
                <w:szCs w:val="14"/>
              </w:rPr>
              <w:t>Check</w:t>
            </w:r>
          </w:p>
        </w:tc>
      </w:tr>
      <w:tr w:rsidR="00F55E68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55E68" w:rsidRPr="00F55E68" w:rsidRDefault="00AD454C" w:rsidP="007B2C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A.   </w:t>
            </w:r>
            <w:r>
              <w:rPr>
                <w:rFonts w:ascii="Arial Narrow" w:hAnsi="Arial Narrow"/>
                <w:sz w:val="20"/>
                <w:szCs w:val="20"/>
              </w:rPr>
              <w:t>Tier I instruction has been observed using the TEAM model</w:t>
            </w:r>
            <w:r w:rsidR="00CB3611">
              <w:rPr>
                <w:rFonts w:ascii="Arial Narrow" w:hAnsi="Arial Narrow"/>
              </w:rPr>
              <w:t>.</w:t>
            </w:r>
            <w:r w:rsidR="007B2CC4">
              <w:rPr>
                <w:rFonts w:ascii="Arial Narrow" w:hAnsi="Arial Narrow"/>
              </w:rPr>
              <w:t xml:space="preserve">  Fidelity goals met.</w:t>
            </w:r>
            <w:r w:rsidR="001331DE">
              <w:rPr>
                <w:rFonts w:ascii="Arial Narrow" w:hAnsi="Arial Narrow"/>
              </w:rPr>
              <w:t xml:space="preserve"> </w:t>
            </w:r>
            <w:r w:rsidR="001331DE" w:rsidRPr="001331DE">
              <w:rPr>
                <w:rFonts w:ascii="Arial Narrow" w:hAnsi="Arial Narrow"/>
                <w:b/>
              </w:rPr>
              <w:t xml:space="preserve"> π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55E68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55E68" w:rsidRPr="00CB3611" w:rsidRDefault="00CB3611" w:rsidP="007B2C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  </w:t>
            </w:r>
            <w:r w:rsidR="00AD454C" w:rsidRPr="00AD454C">
              <w:rPr>
                <w:rFonts w:ascii="Arial Narrow" w:hAnsi="Arial Narrow"/>
                <w:sz w:val="20"/>
                <w:szCs w:val="20"/>
              </w:rPr>
              <w:t>Tier II and/or Tier III/SPED Fidelity Monitoring</w:t>
            </w:r>
            <w:r w:rsidR="00AD454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417024" w:rsidRPr="00417024">
              <w:rPr>
                <w:rFonts w:ascii="Arial Narrow" w:hAnsi="Arial Narrow"/>
                <w:b/>
                <w:i/>
                <w:sz w:val="16"/>
                <w:szCs w:val="16"/>
              </w:rPr>
              <w:t>(PM 203)</w:t>
            </w:r>
            <w:r w:rsidR="0041702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7B2CC4">
              <w:rPr>
                <w:rFonts w:ascii="Arial Narrow" w:hAnsi="Arial Narrow"/>
              </w:rPr>
              <w:t>has been completed.  Fidelity goals met.</w:t>
            </w:r>
            <w:r w:rsidR="001331DE">
              <w:rPr>
                <w:rFonts w:ascii="Arial Narrow" w:hAnsi="Arial Narrow"/>
              </w:rPr>
              <w:t xml:space="preserve">  </w:t>
            </w:r>
            <w:r w:rsidR="001331DE" w:rsidRPr="001331DE">
              <w:rPr>
                <w:rFonts w:ascii="Arial Narrow" w:hAnsi="Arial Narrow"/>
                <w:b/>
              </w:rPr>
              <w:t>π</w:t>
            </w:r>
            <w:r w:rsidR="00AD454C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55E68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55E68" w:rsidRPr="007B2CC4" w:rsidRDefault="00CB3611" w:rsidP="009330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  </w:t>
            </w:r>
            <w:r w:rsidR="007B2CC4" w:rsidRPr="00F21C89">
              <w:rPr>
                <w:rFonts w:ascii="Arial Narrow" w:hAnsi="Arial Narrow"/>
                <w:b/>
                <w:i/>
                <w:sz w:val="20"/>
                <w:szCs w:val="20"/>
              </w:rPr>
              <w:t>RTI</w:t>
            </w:r>
            <w:r w:rsidR="007B2CC4" w:rsidRPr="00F21C89">
              <w:rPr>
                <w:rFonts w:ascii="Arial Narrow" w:hAnsi="Arial Narrow"/>
                <w:b/>
                <w:i/>
                <w:sz w:val="20"/>
                <w:szCs w:val="20"/>
                <w:vertAlign w:val="superscript"/>
              </w:rPr>
              <w:t>2</w:t>
            </w:r>
            <w:r w:rsidR="007B2CC4" w:rsidRPr="00F21C8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Attendance and Interven</w:t>
            </w:r>
            <w:r w:rsidR="00F21C89" w:rsidRPr="00F21C89">
              <w:rPr>
                <w:rFonts w:ascii="Arial Narrow" w:hAnsi="Arial Narrow"/>
                <w:b/>
                <w:i/>
                <w:sz w:val="20"/>
                <w:szCs w:val="20"/>
              </w:rPr>
              <w:t>tion Form</w:t>
            </w:r>
            <w:r w:rsidR="0041702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41702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(PM 202) </w:t>
            </w:r>
            <w:r w:rsidR="007B2CC4">
              <w:rPr>
                <w:rFonts w:ascii="Arial Narrow" w:hAnsi="Arial Narrow"/>
              </w:rPr>
              <w:t>has been completed.  Student met all goals.</w:t>
            </w:r>
            <w:r w:rsidR="001331DE">
              <w:rPr>
                <w:rFonts w:ascii="Arial Narrow" w:hAnsi="Arial Narrow"/>
              </w:rPr>
              <w:t xml:space="preserve">  </w:t>
            </w:r>
            <w:r w:rsidR="001331DE" w:rsidRPr="001331DE">
              <w:rPr>
                <w:rFonts w:ascii="Arial Narrow" w:hAnsi="Arial Narrow"/>
                <w:b/>
              </w:rPr>
              <w:t>π</w:t>
            </w:r>
            <w:r w:rsidR="00AD454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5E68" w:rsidRPr="00E465DD" w:rsidRDefault="00F55E68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B2CC4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B2CC4" w:rsidRDefault="007B2CC4" w:rsidP="009330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 STAR student progress monitoring reports </w:t>
            </w:r>
            <w:r w:rsidR="000C6515">
              <w:rPr>
                <w:rFonts w:ascii="Arial Narrow" w:hAnsi="Arial Narrow"/>
              </w:rPr>
              <w:t xml:space="preserve">are available.  Review of data </w:t>
            </w:r>
            <w:r>
              <w:rPr>
                <w:rFonts w:ascii="Arial Narrow" w:hAnsi="Arial Narrow"/>
              </w:rPr>
              <w:t>supports referral.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B2CC4" w:rsidRPr="00E465DD" w:rsidRDefault="007B2CC4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2CC4" w:rsidRPr="00E465DD" w:rsidRDefault="007B2CC4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B2CC4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B2CC4" w:rsidRDefault="007B2CC4" w:rsidP="009330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E.  </w:t>
            </w:r>
            <w:r w:rsidRPr="00F21C89">
              <w:rPr>
                <w:rFonts w:ascii="Arial Narrow" w:hAnsi="Arial Narrow"/>
                <w:b/>
                <w:i/>
                <w:sz w:val="20"/>
                <w:szCs w:val="20"/>
              </w:rPr>
              <w:t>Gap Analysis</w:t>
            </w:r>
            <w:r w:rsidR="00F21C89" w:rsidRPr="00F21C8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Wor</w:t>
            </w:r>
            <w:r w:rsidR="00F21C89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  <w:r w:rsidR="00F21C89" w:rsidRPr="00F21C89">
              <w:rPr>
                <w:rFonts w:ascii="Arial Narrow" w:hAnsi="Arial Narrow"/>
                <w:b/>
                <w:i/>
                <w:sz w:val="20"/>
                <w:szCs w:val="20"/>
              </w:rPr>
              <w:t>sheet</w:t>
            </w:r>
            <w:r>
              <w:rPr>
                <w:rFonts w:ascii="Arial Narrow" w:hAnsi="Arial Narrow"/>
              </w:rPr>
              <w:t xml:space="preserve"> </w:t>
            </w:r>
            <w:r w:rsidR="00417024" w:rsidRPr="00417024">
              <w:rPr>
                <w:rFonts w:ascii="Arial Narrow" w:hAnsi="Arial Narrow"/>
                <w:b/>
                <w:i/>
                <w:sz w:val="16"/>
                <w:szCs w:val="16"/>
              </w:rPr>
              <w:t>(REF 401</w:t>
            </w:r>
            <w:r w:rsidR="00417024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</w:rPr>
              <w:t>has been completed.  Gap analysis supports referral.</w:t>
            </w:r>
            <w:r w:rsidR="001331DE">
              <w:rPr>
                <w:rFonts w:ascii="Arial Narrow" w:hAnsi="Arial Narrow"/>
              </w:rPr>
              <w:t xml:space="preserve">  </w:t>
            </w:r>
            <w:r w:rsidR="001331DE" w:rsidRPr="001331DE">
              <w:rPr>
                <w:rFonts w:ascii="Arial Narrow" w:hAnsi="Arial Narrow"/>
                <w:b/>
              </w:rPr>
              <w:t>π</w:t>
            </w:r>
            <w:r w:rsidR="00AD454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B2CC4" w:rsidRPr="00E465DD" w:rsidRDefault="007B2CC4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2CC4" w:rsidRPr="00E465DD" w:rsidRDefault="007B2CC4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B2CC4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B2CC4" w:rsidRPr="00F21C89" w:rsidRDefault="007B2CC4" w:rsidP="00E007AA">
            <w:pPr>
              <w:rPr>
                <w:rFonts w:ascii="Arial Narrow" w:hAnsi="Arial Narrow"/>
              </w:rPr>
            </w:pPr>
            <w:r w:rsidRPr="00F21C89">
              <w:rPr>
                <w:rFonts w:ascii="Arial Narrow" w:hAnsi="Arial Narrow"/>
              </w:rPr>
              <w:t>F</w:t>
            </w:r>
            <w:r w:rsidR="001331DE" w:rsidRPr="00F21C89">
              <w:rPr>
                <w:rFonts w:ascii="Arial Narrow" w:hAnsi="Arial Narrow"/>
              </w:rPr>
              <w:t xml:space="preserve">.  </w:t>
            </w:r>
            <w:r w:rsidR="00F21C89" w:rsidRPr="000B7BE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Rate of Improvement Worksheet</w:t>
            </w:r>
            <w:r w:rsidR="0041702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</w:t>
            </w:r>
            <w:r w:rsidR="00417024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(REF 402)</w:t>
            </w:r>
            <w:r w:rsidR="001331DE" w:rsidRPr="00F21C89">
              <w:rPr>
                <w:rFonts w:ascii="Arial Narrow" w:hAnsi="Arial Narrow"/>
              </w:rPr>
              <w:t xml:space="preserve"> </w:t>
            </w:r>
            <w:r w:rsidR="008B3F21">
              <w:rPr>
                <w:rFonts w:ascii="Arial Narrow" w:hAnsi="Arial Narrow"/>
              </w:rPr>
              <w:t xml:space="preserve">has been completed. RIO </w:t>
            </w:r>
            <w:r w:rsidR="002C0594" w:rsidRPr="00F21C89">
              <w:rPr>
                <w:rFonts w:ascii="Arial Narrow" w:hAnsi="Arial Narrow"/>
              </w:rPr>
              <w:t>Analysis support</w:t>
            </w:r>
            <w:r w:rsidR="00F21C89" w:rsidRPr="00F21C89">
              <w:rPr>
                <w:rFonts w:ascii="Arial Narrow" w:hAnsi="Arial Narrow"/>
              </w:rPr>
              <w:t>s</w:t>
            </w:r>
            <w:r w:rsidR="002C0594" w:rsidRPr="00F21C89">
              <w:rPr>
                <w:rFonts w:ascii="Arial Narrow" w:hAnsi="Arial Narrow"/>
              </w:rPr>
              <w:t xml:space="preserve"> referral.</w:t>
            </w:r>
            <w:r w:rsidR="001331DE" w:rsidRPr="00F21C89">
              <w:rPr>
                <w:rFonts w:ascii="Arial Narrow" w:hAnsi="Arial Narrow"/>
              </w:rPr>
              <w:t xml:space="preserve">  </w:t>
            </w:r>
            <w:r w:rsidR="001331DE" w:rsidRPr="00F21C89">
              <w:rPr>
                <w:rFonts w:ascii="Arial Narrow" w:hAnsi="Arial Narrow"/>
                <w:b/>
              </w:rPr>
              <w:t>π</w:t>
            </w:r>
            <w:r w:rsidR="00AD454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B2CC4" w:rsidRPr="00E465DD" w:rsidRDefault="007B2CC4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2CC4" w:rsidRPr="00E465DD" w:rsidRDefault="007B2CC4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B5946" w:rsidTr="00E007AA">
        <w:trPr>
          <w:trHeight w:val="346"/>
        </w:trPr>
        <w:tc>
          <w:tcPr>
            <w:tcW w:w="8118" w:type="dxa"/>
            <w:gridSpan w:val="2"/>
            <w:tcBorders>
              <w:top w:val="single" w:sz="8" w:space="0" w:color="auto"/>
              <w:left w:val="single" w:sz="8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EB5946" w:rsidRPr="00F21C89" w:rsidRDefault="001331DE" w:rsidP="009330D7">
            <w:pPr>
              <w:rPr>
                <w:rFonts w:ascii="Arial Narrow" w:hAnsi="Arial Narrow"/>
              </w:rPr>
            </w:pPr>
            <w:r w:rsidRPr="00F21C89">
              <w:rPr>
                <w:rFonts w:ascii="Arial Narrow" w:hAnsi="Arial Narrow"/>
              </w:rPr>
              <w:t xml:space="preserve">G.  </w:t>
            </w:r>
            <w:r w:rsidR="00AD454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Intervention Plan and</w:t>
            </w:r>
            <w:r w:rsidRPr="000B7BE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Review</w:t>
            </w:r>
            <w:r w:rsidR="0041702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</w:t>
            </w:r>
            <w:r w:rsidR="00417024" w:rsidRPr="00417024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(IST 301)</w:t>
            </w:r>
            <w:r w:rsidRPr="00F21C89">
              <w:rPr>
                <w:rFonts w:ascii="Arial Narrow" w:hAnsi="Arial Narrow"/>
              </w:rPr>
              <w:t xml:space="preserve"> has been completed. </w:t>
            </w:r>
            <w:r w:rsidRPr="00F21C89">
              <w:rPr>
                <w:rFonts w:ascii="Arial Narrow" w:hAnsi="Arial Narrow"/>
                <w:b/>
              </w:rPr>
              <w:t xml:space="preserve"> π</w:t>
            </w:r>
            <w:r w:rsidR="00AD454C">
              <w:rPr>
                <w:rFonts w:ascii="Arial Narrow" w:hAnsi="Arial Narrow"/>
                <w:b/>
              </w:rPr>
              <w:t xml:space="preserve">  </w:t>
            </w:r>
            <w:r w:rsidR="00AD454C" w:rsidRPr="00AD454C">
              <w:rPr>
                <w:rFonts w:ascii="Arial Narrow" w:hAnsi="Arial Narrow"/>
                <w:sz w:val="18"/>
                <w:szCs w:val="18"/>
              </w:rPr>
              <w:t xml:space="preserve">(IST </w:t>
            </w:r>
            <w:bookmarkStart w:id="0" w:name="_GoBack"/>
            <w:bookmarkEnd w:id="0"/>
            <w:r w:rsidR="00AD454C" w:rsidRPr="00AD454C">
              <w:rPr>
                <w:rFonts w:ascii="Arial Narrow" w:hAnsi="Arial Narrow"/>
                <w:sz w:val="18"/>
                <w:szCs w:val="18"/>
              </w:rPr>
              <w:t>301)</w:t>
            </w:r>
          </w:p>
        </w:tc>
        <w:tc>
          <w:tcPr>
            <w:tcW w:w="720" w:type="dxa"/>
            <w:tcBorders>
              <w:top w:val="single" w:sz="8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EB5946" w:rsidRPr="00E465DD" w:rsidRDefault="00EB5946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B5946" w:rsidRPr="00E465DD" w:rsidRDefault="00EB5946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00067" w:rsidTr="00E007AA">
        <w:trPr>
          <w:trHeight w:val="331"/>
        </w:trPr>
        <w:tc>
          <w:tcPr>
            <w:tcW w:w="71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0067" w:rsidRDefault="00800067" w:rsidP="00800067">
            <w:pPr>
              <w:rPr>
                <w:sz w:val="16"/>
                <w:szCs w:val="16"/>
              </w:rPr>
            </w:pPr>
            <w:r>
              <w:rPr>
                <w:rFonts w:ascii="Arial Rounded MT Bold" w:hAnsi="Arial Rounded MT Bold"/>
              </w:rPr>
              <w:t>III.  Test Scores, Grades</w:t>
            </w: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0067" w:rsidRPr="00800067" w:rsidRDefault="00800067" w:rsidP="008000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00067">
              <w:rPr>
                <w:rFonts w:ascii="Arial Narrow" w:hAnsi="Arial Narrow"/>
                <w:b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0067" w:rsidRPr="00417024" w:rsidRDefault="00800067" w:rsidP="009330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17024">
              <w:rPr>
                <w:rFonts w:ascii="Arial Narrow" w:hAnsi="Arial Narrow"/>
                <w:b/>
                <w:sz w:val="14"/>
                <w:szCs w:val="14"/>
              </w:rPr>
              <w:t>Teacher</w:t>
            </w:r>
          </w:p>
          <w:p w:rsidR="00800067" w:rsidRPr="00E465DD" w:rsidRDefault="00800067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7024">
              <w:rPr>
                <w:rFonts w:ascii="Arial Narrow" w:hAnsi="Arial Narrow"/>
                <w:b/>
                <w:sz w:val="14"/>
                <w:szCs w:val="14"/>
              </w:rPr>
              <w:t>Check</w:t>
            </w:r>
          </w:p>
        </w:tc>
        <w:tc>
          <w:tcPr>
            <w:tcW w:w="738" w:type="dxa"/>
            <w:tcBorders>
              <w:top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0067" w:rsidRPr="00AD454C" w:rsidRDefault="00800067" w:rsidP="009330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454C">
              <w:rPr>
                <w:rFonts w:ascii="Arial Narrow" w:hAnsi="Arial Narrow"/>
                <w:b/>
                <w:sz w:val="14"/>
                <w:szCs w:val="14"/>
              </w:rPr>
              <w:t>Reviewer</w:t>
            </w:r>
          </w:p>
          <w:p w:rsidR="00800067" w:rsidRPr="00E465DD" w:rsidRDefault="00800067" w:rsidP="009330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454C">
              <w:rPr>
                <w:rFonts w:ascii="Arial Narrow" w:hAnsi="Arial Narrow"/>
                <w:b/>
                <w:sz w:val="14"/>
                <w:szCs w:val="14"/>
              </w:rPr>
              <w:t>Check</w:t>
            </w:r>
          </w:p>
        </w:tc>
      </w:tr>
      <w:tr w:rsidR="00F55E68" w:rsidTr="00E007AA">
        <w:trPr>
          <w:trHeight w:val="346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5E68" w:rsidRPr="00543FC0" w:rsidRDefault="00543FC0" w:rsidP="00543FC0">
            <w:pPr>
              <w:ind w:left="270" w:hanging="270"/>
              <w:rPr>
                <w:rFonts w:ascii="Arial Narrow" w:hAnsi="Arial Narrow"/>
              </w:rPr>
            </w:pPr>
            <w:r w:rsidRPr="00543FC0">
              <w:rPr>
                <w:rFonts w:ascii="Arial Narrow" w:hAnsi="Arial Narrow"/>
              </w:rPr>
              <w:t>A.  Most current report card includes grades and attendance</w:t>
            </w:r>
            <w:r>
              <w:rPr>
                <w:rFonts w:ascii="Arial Narrow" w:hAnsi="Arial Narrow"/>
              </w:rPr>
              <w:t xml:space="preserve">. </w:t>
            </w:r>
            <w:r w:rsidRPr="00543FC0">
              <w:rPr>
                <w:rFonts w:ascii="Arial Rounded MT Bold" w:hAnsi="Arial Rounded MT Bold"/>
              </w:rPr>
              <w:t xml:space="preserve"> </w:t>
            </w:r>
            <w:r w:rsidRPr="007A038B">
              <w:rPr>
                <w:rFonts w:ascii="Arial Rounded MT Bold" w:hAnsi="Arial Rounded MT Bold"/>
                <w:b/>
              </w:rPr>
              <w:t>**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</w:tcPr>
          <w:p w:rsidR="00F55E68" w:rsidRDefault="00F55E68" w:rsidP="002D23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55E68" w:rsidRDefault="00F55E68" w:rsidP="002D232F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E68" w:rsidRDefault="00F55E68" w:rsidP="002D232F">
            <w:pPr>
              <w:rPr>
                <w:sz w:val="16"/>
                <w:szCs w:val="16"/>
              </w:rPr>
            </w:pPr>
          </w:p>
        </w:tc>
      </w:tr>
      <w:tr w:rsidR="00543FC0" w:rsidTr="00E007AA">
        <w:trPr>
          <w:trHeight w:val="346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3FC0" w:rsidRPr="00543FC0" w:rsidRDefault="00543FC0" w:rsidP="00543FC0">
            <w:p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 TCAP/</w:t>
            </w:r>
            <w:proofErr w:type="spellStart"/>
            <w:r>
              <w:rPr>
                <w:rFonts w:ascii="Arial Narrow" w:hAnsi="Arial Narrow"/>
              </w:rPr>
              <w:t>TNReady</w:t>
            </w:r>
            <w:proofErr w:type="spellEnd"/>
            <w:r>
              <w:rPr>
                <w:rFonts w:ascii="Arial Narrow" w:hAnsi="Arial Narrow"/>
              </w:rPr>
              <w:t xml:space="preserve"> test reports for </w:t>
            </w:r>
            <w:r w:rsidR="00946A4D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 xml:space="preserve">current year are available. </w:t>
            </w:r>
            <w:r w:rsidRPr="007A038B">
              <w:rPr>
                <w:rFonts w:ascii="Arial Rounded MT Bold" w:hAnsi="Arial Rounded MT Bold"/>
                <w:b/>
              </w:rPr>
              <w:t>**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</w:tcPr>
          <w:p w:rsidR="00543FC0" w:rsidRDefault="00543FC0" w:rsidP="002D23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43FC0" w:rsidRDefault="00543FC0" w:rsidP="002D232F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C0" w:rsidRDefault="00543FC0" w:rsidP="002D232F">
            <w:pPr>
              <w:rPr>
                <w:sz w:val="16"/>
                <w:szCs w:val="16"/>
              </w:rPr>
            </w:pPr>
          </w:p>
        </w:tc>
      </w:tr>
      <w:tr w:rsidR="00543FC0" w:rsidTr="00E007AA">
        <w:trPr>
          <w:trHeight w:val="346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</w:tcBorders>
            <w:vAlign w:val="center"/>
          </w:tcPr>
          <w:p w:rsidR="00543FC0" w:rsidRDefault="00543FC0" w:rsidP="00543FC0">
            <w:p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  Woodcock Johnson Achievement Test scores are current. </w:t>
            </w:r>
            <w:r w:rsidRPr="007A038B">
              <w:rPr>
                <w:rFonts w:ascii="Arial Rounded MT Bold" w:hAnsi="Arial Rounded MT Bold"/>
                <w:b/>
              </w:rPr>
              <w:t>***</w:t>
            </w:r>
          </w:p>
        </w:tc>
        <w:tc>
          <w:tcPr>
            <w:tcW w:w="970" w:type="dxa"/>
            <w:tcBorders>
              <w:top w:val="single" w:sz="8" w:space="0" w:color="auto"/>
              <w:bottom w:val="triple" w:sz="4" w:space="0" w:color="auto"/>
            </w:tcBorders>
          </w:tcPr>
          <w:p w:rsidR="00543FC0" w:rsidRDefault="00543FC0" w:rsidP="002D23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triple" w:sz="4" w:space="0" w:color="auto"/>
            </w:tcBorders>
          </w:tcPr>
          <w:p w:rsidR="00543FC0" w:rsidRDefault="00543FC0" w:rsidP="002D232F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543FC0" w:rsidRDefault="00543FC0" w:rsidP="002D232F">
            <w:pPr>
              <w:rPr>
                <w:sz w:val="16"/>
                <w:szCs w:val="16"/>
              </w:rPr>
            </w:pPr>
          </w:p>
        </w:tc>
      </w:tr>
    </w:tbl>
    <w:p w:rsidR="007B6AF6" w:rsidRPr="009E5EEF" w:rsidRDefault="007B6AF6" w:rsidP="007B6AF6">
      <w:pPr>
        <w:pStyle w:val="ListParagraph"/>
        <w:spacing w:after="0"/>
        <w:ind w:left="0"/>
        <w:rPr>
          <w:sz w:val="8"/>
          <w:szCs w:val="8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9052"/>
      </w:tblGrid>
      <w:tr w:rsidR="007B6AF6" w:rsidTr="00FE27FB">
        <w:trPr>
          <w:trHeight w:val="432"/>
        </w:trPr>
        <w:tc>
          <w:tcPr>
            <w:tcW w:w="432" w:type="dxa"/>
            <w:vAlign w:val="center"/>
          </w:tcPr>
          <w:p w:rsidR="007B6AF6" w:rsidRPr="001C3291" w:rsidRDefault="007B6AF6" w:rsidP="00FE27FB">
            <w:pPr>
              <w:pStyle w:val="ListParagraph"/>
              <w:ind w:left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1C3291">
              <w:rPr>
                <w:rFonts w:ascii="Arial Narrow" w:hAnsi="Arial Narrow"/>
                <w:b/>
                <w:sz w:val="24"/>
                <w:szCs w:val="24"/>
              </w:rPr>
              <w:t>π</w:t>
            </w:r>
          </w:p>
        </w:tc>
        <w:tc>
          <w:tcPr>
            <w:tcW w:w="9126" w:type="dxa"/>
            <w:vAlign w:val="center"/>
          </w:tcPr>
          <w:p w:rsidR="007B6AF6" w:rsidRPr="00DE3E82" w:rsidRDefault="007B6AF6" w:rsidP="007A038B">
            <w:pPr>
              <w:spacing w:before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E3E82">
              <w:rPr>
                <w:rFonts w:ascii="Arial Narrow" w:hAnsi="Arial Narrow"/>
                <w:b/>
                <w:i/>
                <w:sz w:val="20"/>
                <w:szCs w:val="20"/>
              </w:rPr>
              <w:t>This document is available on the District website.</w:t>
            </w:r>
          </w:p>
        </w:tc>
      </w:tr>
      <w:tr w:rsidR="007B6AF6" w:rsidTr="00FE27FB">
        <w:trPr>
          <w:trHeight w:val="432"/>
        </w:trPr>
        <w:tc>
          <w:tcPr>
            <w:tcW w:w="432" w:type="dxa"/>
            <w:vAlign w:val="center"/>
          </w:tcPr>
          <w:p w:rsidR="007B6AF6" w:rsidRPr="007B6AF6" w:rsidRDefault="007B6AF6" w:rsidP="00FE27FB">
            <w:pPr>
              <w:pStyle w:val="ListParagraph"/>
              <w:ind w:left="0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</w:t>
            </w:r>
          </w:p>
        </w:tc>
        <w:tc>
          <w:tcPr>
            <w:tcW w:w="9126" w:type="dxa"/>
            <w:vAlign w:val="center"/>
          </w:tcPr>
          <w:p w:rsidR="007B6AF6" w:rsidRPr="00DE3E82" w:rsidRDefault="00DE3E82" w:rsidP="007A038B">
            <w:pPr>
              <w:pStyle w:val="ListParagraph"/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E3E82">
              <w:rPr>
                <w:rFonts w:ascii="Arial Narrow" w:hAnsi="Arial Narrow"/>
                <w:b/>
                <w:i/>
                <w:sz w:val="20"/>
                <w:szCs w:val="20"/>
              </w:rPr>
              <w:t>This step may not be completed before the school psychologist reviews documents.</w:t>
            </w:r>
          </w:p>
        </w:tc>
      </w:tr>
      <w:tr w:rsidR="007B6AF6" w:rsidTr="00FE27FB">
        <w:trPr>
          <w:trHeight w:val="864"/>
        </w:trPr>
        <w:tc>
          <w:tcPr>
            <w:tcW w:w="432" w:type="dxa"/>
          </w:tcPr>
          <w:p w:rsidR="007B6AF6" w:rsidRPr="007B6AF6" w:rsidRDefault="007B6AF6" w:rsidP="00FE27FB">
            <w:pPr>
              <w:pStyle w:val="ListParagraph"/>
              <w:spacing w:before="120"/>
              <w:ind w:left="0"/>
              <w:jc w:val="right"/>
              <w:rPr>
                <w:rFonts w:ascii="Arial Rounded MT Bold" w:hAnsi="Arial Rounded MT Bold"/>
              </w:rPr>
            </w:pPr>
            <w:r w:rsidRPr="007B6AF6">
              <w:rPr>
                <w:rFonts w:ascii="Arial Rounded MT Bold" w:hAnsi="Arial Rounded MT Bold"/>
              </w:rPr>
              <w:t>**</w:t>
            </w:r>
          </w:p>
        </w:tc>
        <w:tc>
          <w:tcPr>
            <w:tcW w:w="9126" w:type="dxa"/>
            <w:vAlign w:val="center"/>
          </w:tcPr>
          <w:p w:rsidR="007B6AF6" w:rsidRPr="00DE3E82" w:rsidRDefault="00DE3E82" w:rsidP="007A038B">
            <w:pPr>
              <w:pStyle w:val="ListParagraph"/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E3E82">
              <w:rPr>
                <w:rFonts w:ascii="Arial Narrow" w:hAnsi="Arial Narrow"/>
                <w:b/>
                <w:i/>
                <w:sz w:val="20"/>
                <w:szCs w:val="20"/>
              </w:rPr>
              <w:t>These documents are not required if an Intervention Support Team Referral Form for Comprehensive Evaluation is completed with all items completed.  This may be applicable event if the documentation supports a re-evaluation with no additional testing.</w:t>
            </w:r>
          </w:p>
        </w:tc>
      </w:tr>
      <w:tr w:rsidR="007B6AF6" w:rsidTr="00FE27FB">
        <w:trPr>
          <w:trHeight w:val="432"/>
        </w:trPr>
        <w:tc>
          <w:tcPr>
            <w:tcW w:w="432" w:type="dxa"/>
            <w:vAlign w:val="center"/>
          </w:tcPr>
          <w:p w:rsidR="007B6AF6" w:rsidRPr="007B6AF6" w:rsidRDefault="007B6AF6" w:rsidP="00FE27FB">
            <w:pPr>
              <w:pStyle w:val="ListParagraph"/>
              <w:ind w:left="0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***</w:t>
            </w:r>
          </w:p>
        </w:tc>
        <w:tc>
          <w:tcPr>
            <w:tcW w:w="9126" w:type="dxa"/>
            <w:vAlign w:val="center"/>
          </w:tcPr>
          <w:p w:rsidR="007B6AF6" w:rsidRPr="004404EB" w:rsidRDefault="004404EB" w:rsidP="007A038B">
            <w:pPr>
              <w:pStyle w:val="ListParagraph"/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404EB">
              <w:rPr>
                <w:rFonts w:ascii="Arial Narrow" w:hAnsi="Arial Narrow"/>
                <w:b/>
                <w:i/>
                <w:sz w:val="20"/>
                <w:szCs w:val="20"/>
              </w:rPr>
              <w:t>The Woodcock Johnson Achievement Test must be completed for all initial referrals and re-evaluations.</w:t>
            </w:r>
          </w:p>
        </w:tc>
      </w:tr>
    </w:tbl>
    <w:p w:rsidR="002D232F" w:rsidRPr="002D232F" w:rsidRDefault="002D232F">
      <w:pPr>
        <w:rPr>
          <w:sz w:val="16"/>
          <w:szCs w:val="16"/>
        </w:rPr>
      </w:pPr>
    </w:p>
    <w:sectPr w:rsidR="002D232F" w:rsidRPr="002D2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0E" w:rsidRDefault="00A9750E" w:rsidP="003D060A">
      <w:pPr>
        <w:spacing w:after="0" w:line="240" w:lineRule="auto"/>
      </w:pPr>
      <w:r>
        <w:separator/>
      </w:r>
    </w:p>
  </w:endnote>
  <w:endnote w:type="continuationSeparator" w:id="0">
    <w:p w:rsidR="00A9750E" w:rsidRDefault="00A9750E" w:rsidP="003D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0A" w:rsidRPr="003D060A" w:rsidRDefault="00570B88" w:rsidP="003D060A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Form # REF 406</w:t>
    </w:r>
  </w:p>
  <w:p w:rsidR="003D060A" w:rsidRPr="003D060A" w:rsidRDefault="0008563C" w:rsidP="003D060A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REV.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0E" w:rsidRDefault="00A9750E" w:rsidP="003D060A">
      <w:pPr>
        <w:spacing w:after="0" w:line="240" w:lineRule="auto"/>
      </w:pPr>
      <w:r>
        <w:separator/>
      </w:r>
    </w:p>
  </w:footnote>
  <w:footnote w:type="continuationSeparator" w:id="0">
    <w:p w:rsidR="00A9750E" w:rsidRDefault="00A9750E" w:rsidP="003D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0A" w:rsidRPr="005E2876" w:rsidRDefault="003D060A" w:rsidP="003D060A">
    <w:pPr>
      <w:pStyle w:val="Header"/>
      <w:jc w:val="center"/>
      <w:rPr>
        <w:rFonts w:ascii="Arial" w:hAnsi="Arial" w:cs="Arial"/>
        <w:b/>
        <w:sz w:val="28"/>
        <w:szCs w:val="28"/>
      </w:rPr>
    </w:pPr>
    <w:r w:rsidRPr="005E2876">
      <w:rPr>
        <w:rFonts w:ascii="Arial" w:hAnsi="Arial" w:cs="Arial"/>
        <w:b/>
        <w:sz w:val="28"/>
        <w:szCs w:val="28"/>
      </w:rPr>
      <w:t>West Carroll Special School District</w:t>
    </w:r>
  </w:p>
  <w:p w:rsidR="003D060A" w:rsidRPr="005E2876" w:rsidRDefault="003D060A" w:rsidP="003D060A">
    <w:pPr>
      <w:pStyle w:val="Header"/>
      <w:jc w:val="center"/>
      <w:rPr>
        <w:rFonts w:ascii="Arial" w:hAnsi="Arial" w:cs="Arial"/>
        <w:b/>
        <w:sz w:val="28"/>
        <w:szCs w:val="28"/>
      </w:rPr>
    </w:pPr>
    <w:r w:rsidRPr="005E2876">
      <w:rPr>
        <w:rFonts w:ascii="Arial" w:hAnsi="Arial" w:cs="Arial"/>
        <w:b/>
        <w:sz w:val="28"/>
        <w:szCs w:val="28"/>
      </w:rPr>
      <w:t>Specific Learning Disabilities Documents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DEE"/>
    <w:multiLevelType w:val="hybridMultilevel"/>
    <w:tmpl w:val="50B0C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3A24"/>
    <w:multiLevelType w:val="hybridMultilevel"/>
    <w:tmpl w:val="84401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B9151F"/>
    <w:multiLevelType w:val="hybridMultilevel"/>
    <w:tmpl w:val="8C262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A"/>
    <w:rsid w:val="00025B52"/>
    <w:rsid w:val="00062C03"/>
    <w:rsid w:val="000647EB"/>
    <w:rsid w:val="0008321B"/>
    <w:rsid w:val="0008563C"/>
    <w:rsid w:val="000A11A2"/>
    <w:rsid w:val="000B58B3"/>
    <w:rsid w:val="000B7BE7"/>
    <w:rsid w:val="000C6515"/>
    <w:rsid w:val="001331DE"/>
    <w:rsid w:val="00162BA1"/>
    <w:rsid w:val="00197609"/>
    <w:rsid w:val="001C3291"/>
    <w:rsid w:val="001E571C"/>
    <w:rsid w:val="002C0594"/>
    <w:rsid w:val="002D232F"/>
    <w:rsid w:val="0033095B"/>
    <w:rsid w:val="003D060A"/>
    <w:rsid w:val="003D524E"/>
    <w:rsid w:val="00417024"/>
    <w:rsid w:val="004404EB"/>
    <w:rsid w:val="00481057"/>
    <w:rsid w:val="004912BC"/>
    <w:rsid w:val="005130F0"/>
    <w:rsid w:val="00514BF6"/>
    <w:rsid w:val="00543FC0"/>
    <w:rsid w:val="00570B88"/>
    <w:rsid w:val="005E2876"/>
    <w:rsid w:val="007443A2"/>
    <w:rsid w:val="007A038B"/>
    <w:rsid w:val="007B2CC4"/>
    <w:rsid w:val="007B6AF6"/>
    <w:rsid w:val="007C4640"/>
    <w:rsid w:val="007C7111"/>
    <w:rsid w:val="00800067"/>
    <w:rsid w:val="008262E2"/>
    <w:rsid w:val="00841400"/>
    <w:rsid w:val="008B3F21"/>
    <w:rsid w:val="0092594C"/>
    <w:rsid w:val="0093456B"/>
    <w:rsid w:val="00942156"/>
    <w:rsid w:val="00943479"/>
    <w:rsid w:val="00946A4D"/>
    <w:rsid w:val="00960D6B"/>
    <w:rsid w:val="009E5EEF"/>
    <w:rsid w:val="00A9750E"/>
    <w:rsid w:val="00AD454C"/>
    <w:rsid w:val="00CB3611"/>
    <w:rsid w:val="00D57923"/>
    <w:rsid w:val="00D80212"/>
    <w:rsid w:val="00DE3E82"/>
    <w:rsid w:val="00E007AA"/>
    <w:rsid w:val="00E01B68"/>
    <w:rsid w:val="00E465DD"/>
    <w:rsid w:val="00EB2993"/>
    <w:rsid w:val="00EB5946"/>
    <w:rsid w:val="00F21C89"/>
    <w:rsid w:val="00F30C17"/>
    <w:rsid w:val="00F55E68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3913"/>
  <w15:docId w15:val="{A19FE3FC-148D-4DEC-AD15-AB26B68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0A"/>
  </w:style>
  <w:style w:type="paragraph" w:styleId="Footer">
    <w:name w:val="footer"/>
    <w:basedOn w:val="Normal"/>
    <w:link w:val="FooterChar"/>
    <w:uiPriority w:val="99"/>
    <w:unhideWhenUsed/>
    <w:rsid w:val="003D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0A"/>
  </w:style>
  <w:style w:type="table" w:styleId="TableGrid">
    <w:name w:val="Table Grid"/>
    <w:basedOn w:val="TableNormal"/>
    <w:uiPriority w:val="59"/>
    <w:rsid w:val="002D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45</cp:revision>
  <dcterms:created xsi:type="dcterms:W3CDTF">2015-10-20T12:36:00Z</dcterms:created>
  <dcterms:modified xsi:type="dcterms:W3CDTF">2016-09-26T17:42:00Z</dcterms:modified>
</cp:coreProperties>
</file>