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47" w:rsidRPr="00E40A47" w:rsidRDefault="00E40A47" w:rsidP="00E40A47">
      <w:pPr>
        <w:tabs>
          <w:tab w:val="left" w:pos="1350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E40A47">
        <w:rPr>
          <w:rFonts w:ascii="Microsoft Sans Serif" w:eastAsia="Times New Roman" w:hAnsi="Microsoft Sans Serif" w:cs="Microsoft Sans Serif"/>
          <w:b/>
          <w:bCs/>
          <w:sz w:val="36"/>
          <w:szCs w:val="36"/>
        </w:rPr>
        <w:t>Coosada Elementary School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5260 Airport Road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Millbrook, AL 36054</w:t>
      </w:r>
    </w:p>
    <w:p w:rsidR="00E40A47" w:rsidRPr="00E40A47" w:rsidRDefault="00E40A47" w:rsidP="00E40A47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>Phone (334) 285-0273 Fax (334) 285-9231</w:t>
      </w:r>
    </w:p>
    <w:p w:rsidR="007C7D12" w:rsidRDefault="00180405" w:rsidP="001F60A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hyperlink r:id="rId5" w:history="1">
        <w:r w:rsidR="00E40A47" w:rsidRPr="00E40A47">
          <w:rPr>
            <w:rFonts w:ascii="Microsoft Sans Serif" w:eastAsia="Times New Roman" w:hAnsi="Microsoft Sans Serif" w:cs="Microsoft Sans Serif"/>
            <w:color w:val="0563C1"/>
            <w:sz w:val="24"/>
            <w:szCs w:val="24"/>
            <w:u w:val="single"/>
          </w:rPr>
          <w:t>www.elmoreco.com</w:t>
        </w:r>
      </w:hyperlink>
      <w:r w:rsidR="00E40A47" w:rsidRPr="00E40A47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E40A47" w:rsidRPr="00E40A47">
        <w:rPr>
          <w:rFonts w:ascii="Microsoft Sans Serif" w:eastAsia="Times New Roman" w:hAnsi="Microsoft Sans Serif" w:cs="Microsoft Sans Serif"/>
          <w:color w:val="0070C0"/>
          <w:sz w:val="24"/>
          <w:szCs w:val="24"/>
        </w:rPr>
        <w:tab/>
        <w:t xml:space="preserve"> </w:t>
      </w:r>
      <w:hyperlink r:id="rId6" w:history="1">
        <w:r w:rsidR="00E40A47" w:rsidRPr="00E40A47">
          <w:rPr>
            <w:rFonts w:ascii="Microsoft Sans Serif" w:eastAsia="Times New Roman" w:hAnsi="Microsoft Sans Serif" w:cs="Microsoft Sans Serif"/>
            <w:b/>
            <w:color w:val="0070C0"/>
            <w:sz w:val="24"/>
            <w:szCs w:val="24"/>
            <w:u w:val="single"/>
          </w:rPr>
          <w:t>https://coosadaelemelmoreal.schoolinsites.com/</w:t>
        </w:r>
      </w:hyperlink>
    </w:p>
    <w:p w:rsidR="007C7D12" w:rsidRDefault="007C7D12" w:rsidP="007C7D1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>A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my Williams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                     </w:t>
      </w:r>
      <w:r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Janice McKenzie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               </w:t>
      </w:r>
      <w:r w:rsidR="00E40A47" w:rsidRPr="00E40A47">
        <w:rPr>
          <w:rFonts w:ascii="Microsoft Sans Serif" w:eastAsia="Times New Roman" w:hAnsi="Microsoft Sans Serif" w:cs="Microsoft Sans Serif"/>
          <w:b/>
          <w:sz w:val="24"/>
          <w:szCs w:val="24"/>
        </w:rPr>
        <w:t>Michaeline Fuller</w:t>
      </w:r>
    </w:p>
    <w:p w:rsidR="00E40A47" w:rsidRPr="00E40A47" w:rsidRDefault="007C7D12" w:rsidP="007C7D12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b/>
          <w:color w:val="0070C0"/>
          <w:sz w:val="24"/>
          <w:szCs w:val="24"/>
          <w:u w:val="single"/>
        </w:rPr>
      </w:pPr>
      <w:r w:rsidRPr="00E40A47">
        <w:rPr>
          <w:rFonts w:ascii="Microsoft Sans Serif" w:eastAsia="Times New Roman" w:hAnsi="Microsoft Sans Serif" w:cs="Microsoft Sans Serif"/>
          <w:sz w:val="24"/>
          <w:szCs w:val="24"/>
        </w:rPr>
        <w:t xml:space="preserve">Assistant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Principal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ab/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ab/>
        <w:t xml:space="preserve">      </w:t>
      </w:r>
      <w:proofErr w:type="spellStart"/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Principal</w:t>
      </w:r>
      <w:proofErr w:type="spellEnd"/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             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</w:t>
      </w:r>
      <w:r w:rsidR="00E40A47" w:rsidRPr="00E40A47">
        <w:rPr>
          <w:rFonts w:ascii="Microsoft Sans Serif" w:eastAsia="Times New Roman" w:hAnsi="Microsoft Sans Serif" w:cs="Microsoft Sans Serif"/>
          <w:sz w:val="24"/>
          <w:szCs w:val="24"/>
        </w:rPr>
        <w:t>Assistant Principal</w:t>
      </w:r>
    </w:p>
    <w:p w:rsidR="00E40A47" w:rsidRPr="00E40A47" w:rsidRDefault="00E40A47" w:rsidP="00E40A47">
      <w:pPr>
        <w:spacing w:after="0" w:line="240" w:lineRule="auto"/>
        <w:rPr>
          <w:rFonts w:ascii="Microsoft Sans Serif" w:eastAsia="Times New Roman" w:hAnsi="Microsoft Sans Serif" w:cs="Microsoft Sans Serif"/>
          <w:sz w:val="28"/>
          <w:szCs w:val="24"/>
        </w:rPr>
      </w:pPr>
    </w:p>
    <w:p w:rsidR="00DF306E" w:rsidRPr="00E40A47" w:rsidRDefault="00DF306E" w:rsidP="00207A9C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36"/>
          <w:szCs w:val="24"/>
        </w:rPr>
      </w:pPr>
      <w:proofErr w:type="spellStart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>Pacto</w:t>
      </w:r>
      <w:proofErr w:type="spellEnd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 xml:space="preserve"> entre la </w:t>
      </w:r>
      <w:proofErr w:type="spellStart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>escuela</w:t>
      </w:r>
      <w:proofErr w:type="spellEnd"/>
      <w:r w:rsidRPr="00E40A47">
        <w:rPr>
          <w:rFonts w:ascii="Microsoft Sans Serif" w:eastAsia="Times New Roman" w:hAnsi="Microsoft Sans Serif" w:cs="Microsoft Sans Serif"/>
          <w:sz w:val="28"/>
          <w:szCs w:val="24"/>
        </w:rPr>
        <w:t xml:space="preserve"> y los padres</w:t>
      </w: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La Escuela Primaria Coosada y los padres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participan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actividades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servicios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programas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financiados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por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Título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1,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Parte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de la Ley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Cada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Triunfa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2015 (ESSA, por sus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siglas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inglés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acuerdan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pacto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describe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cómo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los padres,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todo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personal de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escuela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compartirán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responsabilidad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mejorar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rendimiento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académico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estudiantes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medios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por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cuales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la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escuela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los padres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construirán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y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desarrollarán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una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asociación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que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ayudará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niños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a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lograr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logro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 los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objetivos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. Altos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estándares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del Estado.</w:t>
      </w: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F306E" w:rsidRPr="00E40A47" w:rsidRDefault="00DF306E" w:rsidP="0020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Este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Pacto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Escolar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está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vigente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</w:rPr>
        <w:t>durante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4"/>
          <w:u w:val="single"/>
        </w:rPr>
        <w:t>año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 escolar </w:t>
      </w:r>
      <w:r w:rsidRPr="00E40A47">
        <w:rPr>
          <w:rFonts w:ascii="Times New Roman" w:eastAsia="Times New Roman" w:hAnsi="Times New Roman" w:cs="Times New Roman"/>
          <w:sz w:val="20"/>
          <w:szCs w:val="24"/>
        </w:rPr>
        <w:t>202</w:t>
      </w:r>
      <w:r w:rsidR="00180405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E40A47">
        <w:rPr>
          <w:rFonts w:ascii="Times New Roman" w:eastAsia="Times New Roman" w:hAnsi="Times New Roman" w:cs="Times New Roman"/>
          <w:sz w:val="20"/>
          <w:szCs w:val="24"/>
        </w:rPr>
        <w:t xml:space="preserve"> – 202</w:t>
      </w:r>
      <w:r w:rsidR="00180405">
        <w:rPr>
          <w:rFonts w:ascii="Times New Roman" w:eastAsia="Times New Roman" w:hAnsi="Times New Roman" w:cs="Times New Roman"/>
          <w:sz w:val="20"/>
          <w:szCs w:val="24"/>
        </w:rPr>
        <w:t>6</w:t>
      </w:r>
      <w:r w:rsidRPr="00E40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822"/>
        <w:gridCol w:w="2163"/>
      </w:tblGrid>
      <w:tr w:rsidR="00E40A47" w:rsidRPr="00E40A47" w:rsidTr="0022521C">
        <w:trPr>
          <w:trHeight w:val="197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A" w:rsidRPr="00E40A47" w:rsidRDefault="00E40A47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40A4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Responsabilidades</w:t>
            </w:r>
            <w:proofErr w:type="spellEnd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la </w:t>
            </w:r>
            <w:proofErr w:type="spellStart"/>
            <w:r w:rsidR="0038604A"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escuela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La Escuela Primaria Coosada: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currículo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instrucción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alta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calidad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entorno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aprendizaje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eficaz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apoyo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permita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cumplir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estándares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rendimiento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académico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estudiantil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Estado.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*Benchmark Advance Literacy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Estrategias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didácticas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ARI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Intervención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nivel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 y 3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necesario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Estrategias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didácticas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AMSTI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Horizontes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lectura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Visualiza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matemáticas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Tecnología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Celebrar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anualmente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padres y maestros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durante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cuales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discutirá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pacto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 que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refiere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logros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individuales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*Día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Reporte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los Padres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frecuentes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sobre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sus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clase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Dojo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mitad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semestre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calificaciones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nueve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necesario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*Power School – Portal para Padres    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Recordar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101    </w:t>
            </w:r>
          </w:p>
          <w:p w:rsidR="0038604A" w:rsidRPr="00E40A47" w:rsidRDefault="0038604A" w:rsidP="00247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4.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Proporcionar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acceso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razonable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 personal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Programar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dejar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mensajes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telefónicos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 o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Teléfono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</w:t>
            </w:r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Correo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electrónico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maestro disponible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web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</w:p>
          <w:p w:rsidR="0038604A" w:rsidRPr="00E40A47" w:rsidRDefault="0038604A" w:rsidP="00247BAC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sitio     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*Los sitios web de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profesores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incluyen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calendario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Actualiza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contenido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instructivo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8604A" w:rsidRPr="00E40A47" w:rsidRDefault="0038604A" w:rsidP="00FA2EB4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Recordar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101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Brinde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padres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oportunidades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ofrecerse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clase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sus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observar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actividades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aula.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Hacer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copias</w:t>
            </w:r>
            <w:proofErr w:type="spellEnd"/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*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</w:t>
            </w:r>
          </w:p>
          <w:p w:rsidR="0038604A" w:rsidRPr="00E40A47" w:rsidRDefault="0038604A" w:rsidP="00FA2E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Garantizar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comunicación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regular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significativa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entre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miembros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el personal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medida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un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idioma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miembros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puedan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entender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FA2EB4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*Los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boletines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informativos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escolares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son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traducidos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por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traductor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condado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 Ella traduce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reuniones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incluir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reunión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anual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padres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Título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conferencias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FA2EB4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MasterWord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proporcionará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servicios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traducción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incluir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>idiomas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</w:t>
            </w: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A" w:rsidRPr="00E40A47" w:rsidRDefault="0038604A" w:rsidP="00FC0BD5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Responsabilidades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los padres</w:t>
            </w:r>
          </w:p>
          <w:p w:rsidR="0038604A" w:rsidRPr="00E40A47" w:rsidRDefault="0038604A" w:rsidP="00FC0BD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Nosotros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padres,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apoyaremos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aprendizaje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nuestros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siguientes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maneras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Monitorear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asistencia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asegurarme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que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llegue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tiempo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Supervise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asegúrese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que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tarea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se complete y se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devuelva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Ofrécete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voluntario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aula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niño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según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corresponda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decisiones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relacionadas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educación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Promover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uso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positivo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tiempo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extracurricular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9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Mantenerme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sobre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educación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hijo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Comunícate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con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leyendo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devolviendo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inmediato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documentos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calificados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etcétera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Servir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medida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posible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grupos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comités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asesores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Título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actividades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participación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los padres y las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familias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CA2D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0A47" w:rsidRPr="00E40A47" w:rsidRDefault="00E40A47" w:rsidP="00E40A4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A" w:rsidRPr="00E40A47" w:rsidRDefault="0038604A" w:rsidP="006C4157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Responsabilidades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estudiante</w:t>
            </w:r>
            <w:proofErr w:type="spellEnd"/>
          </w:p>
          <w:p w:rsidR="0038604A" w:rsidRPr="00E40A47" w:rsidRDefault="0038604A" w:rsidP="00D3030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Nosotros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estudiantes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compartiremos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responsabilidad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mejorar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nuestros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logros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académicos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alcanzar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altos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estándares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Estado.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concreto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haremos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siguiente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Hago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tarea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y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pido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ayuda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cuando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necesito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E40A47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Lea con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  <w:proofErr w:type="gram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alguien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durante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menos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minutos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fuera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horario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escolar 5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días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la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semana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Entregar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mi padre/tutor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todos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los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avisos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información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que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reciba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mi </w:t>
            </w:r>
            <w:proofErr w:type="spellStart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E40A4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8604A" w:rsidRPr="0038604A" w:rsidRDefault="0038604A" w:rsidP="0038604A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Siga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las 3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reglas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 la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escuela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38604A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Respeta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los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demás</w:t>
            </w:r>
            <w:proofErr w:type="spellEnd"/>
          </w:p>
          <w:p w:rsidR="0038604A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Respétame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mí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mismo</w:t>
            </w:r>
            <w:proofErr w:type="spellEnd"/>
          </w:p>
          <w:p w:rsidR="00E40A47" w:rsidRPr="0038604A" w:rsidRDefault="0038604A" w:rsidP="0038604A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Respetar</w:t>
            </w:r>
            <w:proofErr w:type="spellEnd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la </w:t>
            </w:r>
            <w:proofErr w:type="spellStart"/>
            <w:r w:rsidRPr="0038604A">
              <w:rPr>
                <w:rFonts w:ascii="Times New Roman" w:eastAsia="Times New Roman" w:hAnsi="Times New Roman" w:cs="Times New Roman"/>
                <w:sz w:val="20"/>
                <w:szCs w:val="24"/>
              </w:rPr>
              <w:t>propiedad</w:t>
            </w:r>
            <w:proofErr w:type="spellEnd"/>
          </w:p>
        </w:tc>
      </w:tr>
    </w:tbl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E40A47" w:rsidRPr="00E40A47" w:rsidRDefault="0038604A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profesor</w:t>
      </w:r>
      <w:proofErr w:type="spellEnd"/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___________________________________                                                ________________________________</w:t>
      </w:r>
    </w:p>
    <w:p w:rsidR="00E40A47" w:rsidRPr="00E40A47" w:rsidRDefault="0038604A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5AF4">
        <w:rPr>
          <w:rFonts w:ascii="Times New Roman" w:eastAsia="Times New Roman" w:hAnsi="Times New Roman" w:cs="Times New Roman"/>
          <w:sz w:val="20"/>
          <w:szCs w:val="20"/>
        </w:rPr>
        <w:t>de los padres</w:t>
      </w:r>
      <w:r w:rsidR="00E40A47" w:rsidRPr="00E40A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5AF4" w:rsidRPr="00E40A47" w:rsidRDefault="004A5AF4" w:rsidP="00977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40A47">
        <w:rPr>
          <w:rFonts w:ascii="Times New Roman" w:eastAsia="Times New Roman" w:hAnsi="Times New Roman" w:cs="Times New Roman"/>
          <w:sz w:val="20"/>
          <w:szCs w:val="20"/>
        </w:rPr>
        <w:t>Conferencias</w:t>
      </w:r>
      <w:proofErr w:type="spellEnd"/>
      <w:r w:rsidRPr="00E40A47">
        <w:rPr>
          <w:rFonts w:ascii="Times New Roman" w:eastAsia="Times New Roman" w:hAnsi="Times New Roman" w:cs="Times New Roman"/>
          <w:sz w:val="20"/>
          <w:szCs w:val="20"/>
        </w:rPr>
        <w:t xml:space="preserve"> a lo largo de 202</w:t>
      </w:r>
      <w:r w:rsidR="0018040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18040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Date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Teacher Initials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Parent Initials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Student Initials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0A47" w:rsidRPr="00E40A47" w:rsidRDefault="00E40A47" w:rsidP="00E40A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</w:rPr>
      </w:pPr>
      <w:r w:rsidRPr="00E40A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</w:r>
      <w:r w:rsidRPr="00E40A47">
        <w:rPr>
          <w:rFonts w:ascii="Times New Roman" w:eastAsia="Times New Roman" w:hAnsi="Times New Roman" w:cs="Times New Roman"/>
          <w:sz w:val="20"/>
          <w:szCs w:val="20"/>
        </w:rPr>
        <w:tab/>
        <w:t>__________</w:t>
      </w:r>
    </w:p>
    <w:sectPr w:rsidR="00E40A47" w:rsidRPr="00E4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CF5"/>
    <w:multiLevelType w:val="hybridMultilevel"/>
    <w:tmpl w:val="45B0068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A18"/>
    <w:multiLevelType w:val="hybridMultilevel"/>
    <w:tmpl w:val="4788A4BA"/>
    <w:lvl w:ilvl="0" w:tplc="0BCAB66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675E10"/>
    <w:multiLevelType w:val="multilevel"/>
    <w:tmpl w:val="B970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AD2593"/>
    <w:multiLevelType w:val="multilevel"/>
    <w:tmpl w:val="72E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DE2150"/>
    <w:multiLevelType w:val="hybridMultilevel"/>
    <w:tmpl w:val="82A8D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03E"/>
    <w:multiLevelType w:val="multilevel"/>
    <w:tmpl w:val="30D4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8A3ABE"/>
    <w:multiLevelType w:val="hybridMultilevel"/>
    <w:tmpl w:val="794E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101E8"/>
    <w:multiLevelType w:val="multilevel"/>
    <w:tmpl w:val="90EE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B4030F"/>
    <w:multiLevelType w:val="multilevel"/>
    <w:tmpl w:val="72E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7"/>
    <w:rsid w:val="00180405"/>
    <w:rsid w:val="001F60A2"/>
    <w:rsid w:val="0038604A"/>
    <w:rsid w:val="004A5AF4"/>
    <w:rsid w:val="007C7D12"/>
    <w:rsid w:val="00DF306E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3C94"/>
  <w15:chartTrackingRefBased/>
  <w15:docId w15:val="{F3D09B4E-AD33-44FE-9F19-4FD4F79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osadaelemelmoreal.schoolinsites.com/" TargetMode="External"/><Relationship Id="rId5" Type="http://schemas.openxmlformats.org/officeDocument/2006/relationships/hyperlink" Target="http://www.elmor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mckenzie</dc:creator>
  <cp:keywords/>
  <dc:description/>
  <cp:lastModifiedBy>haley adams</cp:lastModifiedBy>
  <cp:revision>2</cp:revision>
  <dcterms:created xsi:type="dcterms:W3CDTF">2025-05-19T18:22:00Z</dcterms:created>
  <dcterms:modified xsi:type="dcterms:W3CDTF">2025-05-19T18:22:00Z</dcterms:modified>
</cp:coreProperties>
</file>