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1CFB" w14:textId="77777777" w:rsidR="00304E26" w:rsidRDefault="00304E26" w:rsidP="00304E26">
      <w:pPr>
        <w:pStyle w:val="NoSpacing"/>
        <w:jc w:val="center"/>
        <w:rPr>
          <w:rFonts w:asciiTheme="majorHAnsi" w:hAnsiTheme="majorHAnsi"/>
          <w:color w:val="0070C0"/>
          <w:sz w:val="70"/>
          <w:szCs w:val="70"/>
        </w:rPr>
      </w:pPr>
    </w:p>
    <w:p w14:paraId="6EA427EC" w14:textId="1330BF64" w:rsidR="001419AF" w:rsidRDefault="00115FAC" w:rsidP="00501020">
      <w:pPr>
        <w:pStyle w:val="NoSpacing"/>
        <w:jc w:val="center"/>
        <w:rPr>
          <w:rFonts w:asciiTheme="majorHAnsi" w:hAnsiTheme="majorHAnsi"/>
          <w:color w:val="17365D" w:themeColor="text2" w:themeShade="BF"/>
          <w:sz w:val="80"/>
          <w:szCs w:val="80"/>
        </w:rPr>
      </w:pPr>
      <w:r w:rsidRPr="006B2A5E">
        <w:rPr>
          <w:rFonts w:asciiTheme="majorHAnsi" w:hAnsiTheme="majorHAnsi"/>
          <w:color w:val="17365D" w:themeColor="text2" w:themeShade="BF"/>
          <w:sz w:val="80"/>
          <w:szCs w:val="80"/>
        </w:rPr>
        <w:t>Library Media Handbook</w:t>
      </w:r>
    </w:p>
    <w:p w14:paraId="506F65D4" w14:textId="7D90015A" w:rsidR="001419AF" w:rsidRDefault="001419AF" w:rsidP="00115FAC">
      <w:pPr>
        <w:pStyle w:val="NoSpacing"/>
        <w:jc w:val="center"/>
        <w:rPr>
          <w:rFonts w:asciiTheme="majorHAnsi" w:hAnsiTheme="majorHAnsi"/>
          <w:color w:val="17365D" w:themeColor="text2" w:themeShade="BF"/>
          <w:sz w:val="80"/>
          <w:szCs w:val="80"/>
        </w:rPr>
      </w:pPr>
    </w:p>
    <w:p w14:paraId="1890E73D" w14:textId="77777777" w:rsidR="00501020" w:rsidRDefault="00501020" w:rsidP="00115FAC">
      <w:pPr>
        <w:pStyle w:val="NoSpacing"/>
        <w:jc w:val="center"/>
        <w:rPr>
          <w:rFonts w:asciiTheme="majorHAnsi" w:hAnsiTheme="majorHAnsi"/>
          <w:color w:val="17365D" w:themeColor="text2" w:themeShade="BF"/>
          <w:sz w:val="80"/>
          <w:szCs w:val="80"/>
        </w:rPr>
      </w:pPr>
    </w:p>
    <w:p w14:paraId="5D95CB6C" w14:textId="6F935196" w:rsidR="001419AF" w:rsidRDefault="00501020" w:rsidP="00115FAC">
      <w:pPr>
        <w:pStyle w:val="NoSpacing"/>
        <w:jc w:val="center"/>
        <w:rPr>
          <w:rFonts w:asciiTheme="majorHAnsi" w:hAnsiTheme="majorHAnsi"/>
          <w:color w:val="17365D" w:themeColor="text2" w:themeShade="BF"/>
          <w:sz w:val="80"/>
          <w:szCs w:val="80"/>
        </w:rPr>
      </w:pPr>
      <w:r>
        <w:rPr>
          <w:noProof/>
        </w:rPr>
        <w:drawing>
          <wp:inline distT="0" distB="0" distL="0" distR="0" wp14:anchorId="01ADCAED" wp14:editId="5EB1E41F">
            <wp:extent cx="3519814" cy="3519814"/>
            <wp:effectExtent l="0" t="0" r="0" b="4445"/>
            <wp:docPr id="3" name="Picture 3" descr="Home - Eichold-Mertz Magnet School of Math, Science &amp;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 Eichold-Mertz Magnet School of Math, Science &amp; Technolo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12" cy="3536912"/>
                    </a:xfrm>
                    <a:prstGeom prst="rect">
                      <a:avLst/>
                    </a:prstGeom>
                    <a:noFill/>
                    <a:ln>
                      <a:noFill/>
                    </a:ln>
                  </pic:spPr>
                </pic:pic>
              </a:graphicData>
            </a:graphic>
          </wp:inline>
        </w:drawing>
      </w:r>
    </w:p>
    <w:p w14:paraId="17A9E4EC" w14:textId="6EF6E0AC" w:rsidR="001419AF" w:rsidRDefault="001419AF" w:rsidP="00501020">
      <w:pPr>
        <w:pStyle w:val="NoSpacing"/>
        <w:rPr>
          <w:rFonts w:asciiTheme="majorHAnsi" w:hAnsiTheme="majorHAnsi"/>
          <w:color w:val="17365D" w:themeColor="text2" w:themeShade="BF"/>
          <w:sz w:val="80"/>
          <w:szCs w:val="80"/>
        </w:rPr>
      </w:pPr>
    </w:p>
    <w:p w14:paraId="4162B3BA" w14:textId="77777777" w:rsidR="00501020" w:rsidRDefault="00501020" w:rsidP="00501020">
      <w:pPr>
        <w:pStyle w:val="NoSpacing"/>
        <w:rPr>
          <w:rFonts w:asciiTheme="majorHAnsi" w:hAnsiTheme="majorHAnsi"/>
          <w:color w:val="17365D" w:themeColor="text2" w:themeShade="BF"/>
          <w:sz w:val="80"/>
          <w:szCs w:val="80"/>
        </w:rPr>
      </w:pPr>
    </w:p>
    <w:p w14:paraId="24A3B2E4" w14:textId="69B20F03" w:rsidR="001419AF" w:rsidRPr="00501020" w:rsidRDefault="001419AF" w:rsidP="00501020">
      <w:pPr>
        <w:pStyle w:val="NoSpacing"/>
        <w:jc w:val="center"/>
        <w:rPr>
          <w:rFonts w:asciiTheme="majorHAnsi" w:hAnsiTheme="majorHAnsi"/>
          <w:color w:val="17365D" w:themeColor="text2" w:themeShade="BF"/>
          <w:sz w:val="70"/>
          <w:szCs w:val="70"/>
        </w:rPr>
      </w:pPr>
      <w:r>
        <w:rPr>
          <w:rFonts w:asciiTheme="majorHAnsi" w:hAnsiTheme="majorHAnsi"/>
          <w:color w:val="17365D" w:themeColor="text2" w:themeShade="BF"/>
          <w:sz w:val="70"/>
          <w:szCs w:val="70"/>
        </w:rPr>
        <w:t>Eichold-Mertz</w:t>
      </w:r>
      <w:r w:rsidR="00501020">
        <w:rPr>
          <w:rFonts w:asciiTheme="majorHAnsi" w:hAnsiTheme="majorHAnsi"/>
          <w:color w:val="17365D" w:themeColor="text2" w:themeShade="BF"/>
          <w:sz w:val="70"/>
          <w:szCs w:val="70"/>
        </w:rPr>
        <w:t xml:space="preserve"> Magnet School</w:t>
      </w:r>
    </w:p>
    <w:p w14:paraId="7E44C51B" w14:textId="21026E88" w:rsidR="00115FAC" w:rsidRPr="006B2A5E" w:rsidRDefault="00115FAC" w:rsidP="00115FAC">
      <w:pPr>
        <w:pStyle w:val="NoSpacing"/>
        <w:jc w:val="center"/>
        <w:rPr>
          <w:rFonts w:asciiTheme="majorHAnsi" w:hAnsiTheme="majorHAnsi"/>
          <w:color w:val="17365D" w:themeColor="text2" w:themeShade="BF"/>
          <w:sz w:val="16"/>
          <w:szCs w:val="16"/>
        </w:rPr>
      </w:pPr>
    </w:p>
    <w:p w14:paraId="03AA9533" w14:textId="6BDBCD62" w:rsidR="005E5100" w:rsidRPr="006B2A5E" w:rsidRDefault="00201042" w:rsidP="00501020">
      <w:pPr>
        <w:pStyle w:val="NoSpacing"/>
        <w:jc w:val="center"/>
        <w:rPr>
          <w:rFonts w:asciiTheme="majorHAnsi" w:hAnsiTheme="majorHAnsi"/>
          <w:color w:val="17365D" w:themeColor="text2" w:themeShade="BF"/>
          <w:sz w:val="40"/>
          <w:szCs w:val="40"/>
        </w:rPr>
      </w:pPr>
      <w:r w:rsidRPr="006B2A5E">
        <w:rPr>
          <w:rFonts w:asciiTheme="majorHAnsi" w:hAnsiTheme="majorHAnsi"/>
          <w:color w:val="17365D" w:themeColor="text2" w:themeShade="BF"/>
          <w:sz w:val="40"/>
          <w:szCs w:val="40"/>
        </w:rPr>
        <w:t xml:space="preserve">Mrs. </w:t>
      </w:r>
      <w:r w:rsidR="00A275FC">
        <w:rPr>
          <w:rFonts w:asciiTheme="majorHAnsi" w:hAnsiTheme="majorHAnsi"/>
          <w:color w:val="17365D" w:themeColor="text2" w:themeShade="BF"/>
          <w:sz w:val="40"/>
          <w:szCs w:val="40"/>
        </w:rPr>
        <w:t>Shannon Till</w:t>
      </w:r>
      <w:r w:rsidR="00A71DFD">
        <w:rPr>
          <w:rFonts w:asciiTheme="majorHAnsi" w:hAnsiTheme="majorHAnsi"/>
          <w:color w:val="17365D" w:themeColor="text2" w:themeShade="BF"/>
          <w:sz w:val="40"/>
          <w:szCs w:val="40"/>
        </w:rPr>
        <w:t>man</w:t>
      </w:r>
      <w:r w:rsidRPr="006B2A5E">
        <w:rPr>
          <w:rFonts w:asciiTheme="majorHAnsi" w:hAnsiTheme="majorHAnsi"/>
          <w:color w:val="17365D" w:themeColor="text2" w:themeShade="BF"/>
          <w:sz w:val="40"/>
          <w:szCs w:val="40"/>
        </w:rPr>
        <w:t>, Library Media Specialist</w:t>
      </w:r>
    </w:p>
    <w:p w14:paraId="5C84C876" w14:textId="5A2F20A8" w:rsidR="00201042" w:rsidRPr="005F1217" w:rsidRDefault="00EF71D2" w:rsidP="00304E26">
      <w:pPr>
        <w:tabs>
          <w:tab w:val="left" w:pos="2865"/>
        </w:tabs>
        <w:rPr>
          <w:rFonts w:asciiTheme="majorHAnsi" w:hAnsiTheme="majorHAnsi"/>
          <w:sz w:val="40"/>
          <w:szCs w:val="40"/>
        </w:rPr>
      </w:pPr>
      <w:r w:rsidRPr="005E5100">
        <w:rPr>
          <w:rFonts w:asciiTheme="majorHAnsi" w:hAnsiTheme="majorHAnsi"/>
          <w:sz w:val="40"/>
          <w:szCs w:val="40"/>
        </w:rPr>
        <w:br w:type="page"/>
      </w:r>
      <w:r w:rsidRPr="0083398A">
        <w:rPr>
          <w:rFonts w:asciiTheme="majorHAnsi" w:hAnsiTheme="majorHAnsi"/>
          <w:b/>
          <w:sz w:val="32"/>
          <w:szCs w:val="32"/>
          <w:u w:val="single"/>
        </w:rPr>
        <w:lastRenderedPageBreak/>
        <w:t>Table of Contents</w:t>
      </w:r>
    </w:p>
    <w:p w14:paraId="03AA9534" w14:textId="77777777" w:rsidR="00682289" w:rsidRDefault="00682289" w:rsidP="00201042">
      <w:pPr>
        <w:pStyle w:val="NoSpacing"/>
        <w:jc w:val="center"/>
        <w:rPr>
          <w:rFonts w:asciiTheme="majorHAnsi" w:hAnsiTheme="majorHAnsi"/>
          <w:b/>
          <w:sz w:val="32"/>
          <w:szCs w:val="32"/>
        </w:rPr>
      </w:pPr>
    </w:p>
    <w:p w14:paraId="03AA9535" w14:textId="70346D3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Mobile County Public Schools</w:t>
      </w:r>
      <w:r>
        <w:rPr>
          <w:rFonts w:asciiTheme="majorHAnsi" w:hAnsiTheme="majorHAnsi"/>
          <w:sz w:val="24"/>
          <w:szCs w:val="24"/>
        </w:rPr>
        <w:t>……………………………</w:t>
      </w:r>
      <w:r w:rsidR="005E5100">
        <w:rPr>
          <w:rFonts w:asciiTheme="majorHAnsi" w:hAnsiTheme="majorHAnsi"/>
          <w:sz w:val="24"/>
          <w:szCs w:val="24"/>
        </w:rPr>
        <w:t>….</w:t>
      </w:r>
      <w:r>
        <w:rPr>
          <w:rFonts w:asciiTheme="majorHAnsi" w:hAnsiTheme="majorHAnsi"/>
          <w:sz w:val="24"/>
          <w:szCs w:val="24"/>
        </w:rPr>
        <w:t>………………</w:t>
      </w:r>
      <w:r w:rsidR="005E5100">
        <w:rPr>
          <w:rFonts w:asciiTheme="majorHAnsi" w:hAnsiTheme="majorHAnsi"/>
          <w:sz w:val="24"/>
          <w:szCs w:val="24"/>
        </w:rPr>
        <w:t>..</w:t>
      </w:r>
      <w:r>
        <w:rPr>
          <w:rFonts w:asciiTheme="majorHAnsi" w:hAnsiTheme="majorHAnsi"/>
          <w:sz w:val="24"/>
          <w:szCs w:val="24"/>
        </w:rPr>
        <w:t>………………………</w:t>
      </w:r>
      <w:r w:rsidR="005E5100">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w:t>
      </w:r>
      <w:proofErr w:type="gramStart"/>
      <w:r>
        <w:rPr>
          <w:rFonts w:asciiTheme="majorHAnsi" w:hAnsiTheme="majorHAnsi"/>
          <w:sz w:val="24"/>
          <w:szCs w:val="24"/>
        </w:rPr>
        <w:t>3</w:t>
      </w:r>
      <w:proofErr w:type="gramEnd"/>
    </w:p>
    <w:p w14:paraId="03AA9536"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Mission Statement</w:t>
      </w:r>
    </w:p>
    <w:p w14:paraId="03AA9537" w14:textId="77777777" w:rsidR="00682289" w:rsidRPr="00682289" w:rsidRDefault="00682289" w:rsidP="00682289">
      <w:pPr>
        <w:pStyle w:val="NoSpacing"/>
        <w:ind w:firstLine="720"/>
        <w:rPr>
          <w:rFonts w:asciiTheme="majorHAnsi" w:hAnsiTheme="majorHAnsi"/>
          <w:sz w:val="24"/>
          <w:szCs w:val="24"/>
        </w:rPr>
      </w:pPr>
      <w:r w:rsidRPr="00682289">
        <w:rPr>
          <w:rFonts w:asciiTheme="majorHAnsi" w:hAnsiTheme="majorHAnsi"/>
          <w:sz w:val="24"/>
          <w:szCs w:val="24"/>
        </w:rPr>
        <w:t>Vision Statement</w:t>
      </w:r>
    </w:p>
    <w:p w14:paraId="03AA9538" w14:textId="63E8ACA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Library Media Program</w:t>
      </w:r>
      <w:r>
        <w:rPr>
          <w:rFonts w:asciiTheme="majorHAnsi" w:hAnsiTheme="majorHAnsi"/>
          <w:sz w:val="24"/>
          <w:szCs w:val="24"/>
        </w:rPr>
        <w:t>……………………………………………………………</w:t>
      </w:r>
      <w:r w:rsidR="005E5100">
        <w:rPr>
          <w:rFonts w:asciiTheme="majorHAnsi" w:hAnsiTheme="majorHAnsi"/>
          <w:sz w:val="24"/>
          <w:szCs w:val="24"/>
        </w:rPr>
        <w:t>..</w:t>
      </w:r>
      <w:r>
        <w:rPr>
          <w:rFonts w:asciiTheme="majorHAnsi" w:hAnsiTheme="majorHAnsi"/>
          <w:sz w:val="24"/>
          <w:szCs w:val="24"/>
        </w:rPr>
        <w:t>…………………</w:t>
      </w:r>
      <w:r w:rsidR="005E5100">
        <w:rPr>
          <w:rFonts w:asciiTheme="majorHAnsi" w:hAnsiTheme="majorHAnsi"/>
          <w:sz w:val="24"/>
          <w:szCs w:val="24"/>
        </w:rPr>
        <w:t>.</w:t>
      </w:r>
      <w:r>
        <w:rPr>
          <w:rFonts w:asciiTheme="majorHAnsi" w:hAnsiTheme="majorHAnsi"/>
          <w:sz w:val="24"/>
          <w:szCs w:val="24"/>
        </w:rPr>
        <w:t>…………..........3</w:t>
      </w:r>
    </w:p>
    <w:p w14:paraId="03AA9539"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Mission Statement</w:t>
      </w:r>
    </w:p>
    <w:p w14:paraId="03AA953A"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Vision Statement</w:t>
      </w:r>
    </w:p>
    <w:p w14:paraId="03AA953B" w14:textId="56D72D29" w:rsidR="00682289" w:rsidRPr="00682289" w:rsidRDefault="0093379C" w:rsidP="00682289">
      <w:pPr>
        <w:pStyle w:val="NoSpacing"/>
        <w:rPr>
          <w:rFonts w:asciiTheme="majorHAnsi" w:hAnsiTheme="majorHAnsi"/>
          <w:sz w:val="24"/>
          <w:szCs w:val="24"/>
        </w:rPr>
      </w:pPr>
      <w:r>
        <w:rPr>
          <w:rFonts w:asciiTheme="majorHAnsi" w:hAnsiTheme="majorHAnsi"/>
          <w:sz w:val="24"/>
          <w:szCs w:val="24"/>
        </w:rPr>
        <w:t>Eichold-Mertz Magnet</w:t>
      </w:r>
      <w:r w:rsidR="005E5100">
        <w:rPr>
          <w:rFonts w:asciiTheme="majorHAnsi" w:hAnsiTheme="majorHAnsi"/>
          <w:sz w:val="24"/>
          <w:szCs w:val="24"/>
        </w:rPr>
        <w:t xml:space="preserve"> S</w:t>
      </w:r>
      <w:r w:rsidR="00682289" w:rsidRPr="00682289">
        <w:rPr>
          <w:rFonts w:asciiTheme="majorHAnsi" w:hAnsiTheme="majorHAnsi"/>
          <w:sz w:val="24"/>
          <w:szCs w:val="24"/>
        </w:rPr>
        <w:t>chool</w:t>
      </w:r>
      <w:r w:rsidR="00682289">
        <w:rPr>
          <w:rFonts w:asciiTheme="majorHAnsi" w:hAnsiTheme="majorHAnsi"/>
          <w:sz w:val="24"/>
          <w:szCs w:val="24"/>
        </w:rPr>
        <w:t>…</w:t>
      </w:r>
      <w:r>
        <w:rPr>
          <w:rFonts w:asciiTheme="majorHAnsi" w:hAnsiTheme="majorHAnsi"/>
          <w:sz w:val="24"/>
          <w:szCs w:val="24"/>
        </w:rPr>
        <w:t>…..</w:t>
      </w:r>
      <w:r w:rsidR="00682289">
        <w:rPr>
          <w:rFonts w:asciiTheme="majorHAnsi" w:hAnsiTheme="majorHAnsi"/>
          <w:sz w:val="24"/>
          <w:szCs w:val="24"/>
        </w:rPr>
        <w:t>………………………………</w:t>
      </w:r>
      <w:r w:rsidR="005E5100">
        <w:rPr>
          <w:rFonts w:asciiTheme="majorHAnsi" w:hAnsiTheme="majorHAnsi"/>
          <w:sz w:val="24"/>
          <w:szCs w:val="24"/>
        </w:rPr>
        <w:t>…..</w:t>
      </w:r>
      <w:r w:rsidR="00682289">
        <w:rPr>
          <w:rFonts w:asciiTheme="majorHAnsi" w:hAnsiTheme="majorHAnsi"/>
          <w:sz w:val="24"/>
          <w:szCs w:val="24"/>
        </w:rPr>
        <w:t>…………</w:t>
      </w:r>
      <w:r w:rsidR="005E5100">
        <w:rPr>
          <w:rFonts w:asciiTheme="majorHAnsi" w:hAnsiTheme="majorHAnsi"/>
          <w:sz w:val="24"/>
          <w:szCs w:val="24"/>
        </w:rPr>
        <w:t>.</w:t>
      </w:r>
      <w:r w:rsidR="00682289">
        <w:rPr>
          <w:rFonts w:asciiTheme="majorHAnsi" w:hAnsiTheme="majorHAnsi"/>
          <w:sz w:val="24"/>
          <w:szCs w:val="24"/>
        </w:rPr>
        <w:t>…</w:t>
      </w:r>
      <w:r w:rsidR="00526A8C">
        <w:rPr>
          <w:rFonts w:asciiTheme="majorHAnsi" w:hAnsiTheme="majorHAnsi"/>
          <w:sz w:val="24"/>
          <w:szCs w:val="24"/>
        </w:rPr>
        <w:t>………</w:t>
      </w:r>
      <w:r w:rsidR="00682289">
        <w:rPr>
          <w:rFonts w:asciiTheme="majorHAnsi" w:hAnsiTheme="majorHAnsi"/>
          <w:sz w:val="24"/>
          <w:szCs w:val="24"/>
        </w:rPr>
        <w:t>…</w:t>
      </w:r>
      <w:r w:rsidR="004C1175">
        <w:rPr>
          <w:rFonts w:asciiTheme="majorHAnsi" w:hAnsiTheme="majorHAnsi"/>
          <w:sz w:val="24"/>
          <w:szCs w:val="24"/>
        </w:rPr>
        <w:t>.</w:t>
      </w:r>
      <w:r w:rsidR="00682289">
        <w:rPr>
          <w:rFonts w:asciiTheme="majorHAnsi" w:hAnsiTheme="majorHAnsi"/>
          <w:sz w:val="24"/>
          <w:szCs w:val="24"/>
        </w:rPr>
        <w:t>……………</w:t>
      </w:r>
      <w:r w:rsidR="00526A8C">
        <w:rPr>
          <w:rFonts w:asciiTheme="majorHAnsi" w:hAnsiTheme="majorHAnsi"/>
          <w:sz w:val="24"/>
          <w:szCs w:val="24"/>
        </w:rPr>
        <w:t>.</w:t>
      </w:r>
      <w:r w:rsidR="00682289">
        <w:rPr>
          <w:rFonts w:asciiTheme="majorHAnsi" w:hAnsiTheme="majorHAnsi"/>
          <w:sz w:val="24"/>
          <w:szCs w:val="24"/>
        </w:rPr>
        <w:t>……….4</w:t>
      </w:r>
    </w:p>
    <w:p w14:paraId="03AA953C"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Mission Statement</w:t>
      </w:r>
    </w:p>
    <w:p w14:paraId="03AA953D"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Vision Statement</w:t>
      </w:r>
    </w:p>
    <w:p w14:paraId="03AA953E" w14:textId="1254AC70" w:rsidR="00682289" w:rsidRPr="00682289" w:rsidRDefault="005E66A5" w:rsidP="00682289">
      <w:pPr>
        <w:pStyle w:val="NoSpacing"/>
        <w:rPr>
          <w:rFonts w:asciiTheme="majorHAnsi" w:hAnsiTheme="majorHAnsi"/>
          <w:sz w:val="24"/>
          <w:szCs w:val="24"/>
        </w:rPr>
      </w:pPr>
      <w:r>
        <w:rPr>
          <w:rFonts w:asciiTheme="majorHAnsi" w:hAnsiTheme="majorHAnsi"/>
          <w:sz w:val="24"/>
          <w:szCs w:val="24"/>
        </w:rPr>
        <w:t>Eichold-Mertz Magnet</w:t>
      </w:r>
      <w:r w:rsidR="005E5100">
        <w:rPr>
          <w:rFonts w:asciiTheme="majorHAnsi" w:hAnsiTheme="majorHAnsi"/>
          <w:sz w:val="24"/>
          <w:szCs w:val="24"/>
        </w:rPr>
        <w:t xml:space="preserve"> Library Media P</w:t>
      </w:r>
      <w:r w:rsidR="00682289" w:rsidRPr="00682289">
        <w:rPr>
          <w:rFonts w:asciiTheme="majorHAnsi" w:hAnsiTheme="majorHAnsi"/>
          <w:sz w:val="24"/>
          <w:szCs w:val="24"/>
        </w:rPr>
        <w:t>rogram</w:t>
      </w:r>
      <w:r w:rsidR="00682289">
        <w:rPr>
          <w:rFonts w:asciiTheme="majorHAnsi" w:hAnsiTheme="majorHAnsi"/>
          <w:sz w:val="24"/>
          <w:szCs w:val="24"/>
        </w:rPr>
        <w:t>…</w:t>
      </w:r>
      <w:r w:rsidR="0093379C">
        <w:rPr>
          <w:rFonts w:asciiTheme="majorHAnsi" w:hAnsiTheme="majorHAnsi"/>
          <w:sz w:val="24"/>
          <w:szCs w:val="24"/>
        </w:rPr>
        <w:t>…..</w:t>
      </w:r>
      <w:r w:rsidR="00682289">
        <w:rPr>
          <w:rFonts w:asciiTheme="majorHAnsi" w:hAnsiTheme="majorHAnsi"/>
          <w:sz w:val="24"/>
          <w:szCs w:val="24"/>
        </w:rPr>
        <w:t>……………………………………………</w:t>
      </w:r>
      <w:r w:rsidR="005E5100">
        <w:rPr>
          <w:rFonts w:asciiTheme="majorHAnsi" w:hAnsiTheme="majorHAnsi"/>
          <w:sz w:val="24"/>
          <w:szCs w:val="24"/>
        </w:rPr>
        <w:t>….…..</w:t>
      </w:r>
      <w:r w:rsidR="00526A8C">
        <w:rPr>
          <w:rFonts w:asciiTheme="majorHAnsi" w:hAnsiTheme="majorHAnsi"/>
          <w:sz w:val="24"/>
          <w:szCs w:val="24"/>
        </w:rPr>
        <w:t>.</w:t>
      </w:r>
      <w:r w:rsidR="00682289">
        <w:rPr>
          <w:rFonts w:asciiTheme="majorHAnsi" w:hAnsiTheme="majorHAnsi"/>
          <w:sz w:val="24"/>
          <w:szCs w:val="24"/>
        </w:rPr>
        <w:t>…...</w:t>
      </w:r>
      <w:proofErr w:type="gramStart"/>
      <w:r w:rsidR="00682289">
        <w:rPr>
          <w:rFonts w:asciiTheme="majorHAnsi" w:hAnsiTheme="majorHAnsi"/>
          <w:sz w:val="24"/>
          <w:szCs w:val="24"/>
        </w:rPr>
        <w:t>4</w:t>
      </w:r>
      <w:proofErr w:type="gramEnd"/>
    </w:p>
    <w:p w14:paraId="03AA953F" w14:textId="77777777"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ab/>
        <w:t>Mission Statement</w:t>
      </w:r>
    </w:p>
    <w:p w14:paraId="03AA9540" w14:textId="77777777" w:rsidR="00682289" w:rsidRDefault="00682289" w:rsidP="00682289">
      <w:pPr>
        <w:pStyle w:val="NoSpacing"/>
        <w:rPr>
          <w:rFonts w:asciiTheme="majorHAnsi" w:hAnsiTheme="majorHAnsi"/>
          <w:sz w:val="24"/>
          <w:szCs w:val="24"/>
        </w:rPr>
      </w:pPr>
      <w:r w:rsidRPr="00682289">
        <w:rPr>
          <w:rFonts w:asciiTheme="majorHAnsi" w:hAnsiTheme="majorHAnsi"/>
          <w:sz w:val="24"/>
          <w:szCs w:val="24"/>
        </w:rPr>
        <w:tab/>
        <w:t>Vision Statement</w:t>
      </w:r>
    </w:p>
    <w:p w14:paraId="03AA9541" w14:textId="7E1CD555" w:rsidR="00682289" w:rsidRDefault="005E5100" w:rsidP="00682289">
      <w:pPr>
        <w:pStyle w:val="NoSpacing"/>
        <w:rPr>
          <w:rFonts w:asciiTheme="majorHAnsi" w:hAnsiTheme="majorHAnsi"/>
          <w:sz w:val="24"/>
          <w:szCs w:val="24"/>
        </w:rPr>
      </w:pPr>
      <w:r>
        <w:rPr>
          <w:rFonts w:asciiTheme="majorHAnsi" w:hAnsiTheme="majorHAnsi"/>
          <w:sz w:val="24"/>
          <w:szCs w:val="24"/>
        </w:rPr>
        <w:t xml:space="preserve">Library Bill of </w:t>
      </w:r>
      <w:r w:rsidR="00682289">
        <w:rPr>
          <w:rFonts w:asciiTheme="majorHAnsi" w:hAnsiTheme="majorHAnsi"/>
          <w:sz w:val="24"/>
          <w:szCs w:val="24"/>
        </w:rPr>
        <w:t>Rights……………………………………………………………………………………………………….5</w:t>
      </w:r>
    </w:p>
    <w:p w14:paraId="03AA9542" w14:textId="718F32DA" w:rsidR="005B5B08" w:rsidRPr="00682289" w:rsidRDefault="005B5B08" w:rsidP="005B5B08">
      <w:pPr>
        <w:pStyle w:val="NoSpacing"/>
        <w:rPr>
          <w:rFonts w:asciiTheme="majorHAnsi" w:hAnsiTheme="majorHAnsi"/>
          <w:sz w:val="24"/>
          <w:szCs w:val="24"/>
        </w:rPr>
      </w:pPr>
      <w:r>
        <w:rPr>
          <w:rFonts w:asciiTheme="majorHAnsi" w:hAnsiTheme="majorHAnsi"/>
          <w:sz w:val="24"/>
          <w:szCs w:val="24"/>
        </w:rPr>
        <w:t>American Library Association</w:t>
      </w:r>
      <w:r w:rsidRPr="00682289">
        <w:rPr>
          <w:rFonts w:asciiTheme="majorHAnsi" w:hAnsiTheme="majorHAnsi"/>
          <w:sz w:val="24"/>
          <w:szCs w:val="24"/>
        </w:rPr>
        <w:t>……………………</w:t>
      </w:r>
      <w:r w:rsidR="005E5100">
        <w:rPr>
          <w:rFonts w:asciiTheme="majorHAnsi" w:hAnsiTheme="majorHAnsi"/>
          <w:sz w:val="24"/>
          <w:szCs w:val="24"/>
        </w:rPr>
        <w:t>……</w:t>
      </w:r>
      <w:r w:rsidRPr="00682289">
        <w:rPr>
          <w:rFonts w:asciiTheme="majorHAnsi" w:hAnsiTheme="majorHAnsi"/>
          <w:sz w:val="24"/>
          <w:szCs w:val="24"/>
        </w:rPr>
        <w:t>………………………………………………………</w:t>
      </w:r>
      <w:r w:rsidR="00526A8C">
        <w:rPr>
          <w:rFonts w:asciiTheme="majorHAnsi" w:hAnsiTheme="majorHAnsi"/>
          <w:sz w:val="24"/>
          <w:szCs w:val="24"/>
        </w:rPr>
        <w:t>……</w:t>
      </w:r>
      <w:r w:rsidRPr="00682289">
        <w:rPr>
          <w:rFonts w:asciiTheme="majorHAnsi" w:hAnsiTheme="majorHAnsi"/>
          <w:sz w:val="24"/>
          <w:szCs w:val="24"/>
        </w:rPr>
        <w:t>....5</w:t>
      </w:r>
    </w:p>
    <w:p w14:paraId="03AA9543" w14:textId="77777777" w:rsidR="005B5B08" w:rsidRDefault="00682289" w:rsidP="005B5B08">
      <w:pPr>
        <w:pStyle w:val="NoSpacing"/>
        <w:ind w:firstLine="720"/>
        <w:rPr>
          <w:rFonts w:asciiTheme="majorHAnsi" w:hAnsiTheme="majorHAnsi"/>
          <w:sz w:val="24"/>
          <w:szCs w:val="24"/>
        </w:rPr>
      </w:pPr>
      <w:r w:rsidRPr="00682289">
        <w:rPr>
          <w:rFonts w:asciiTheme="majorHAnsi" w:hAnsiTheme="majorHAnsi"/>
          <w:sz w:val="24"/>
          <w:szCs w:val="24"/>
        </w:rPr>
        <w:t>Freedom to Read Statement</w:t>
      </w:r>
    </w:p>
    <w:p w14:paraId="03AA9544" w14:textId="359166A3" w:rsidR="00682289" w:rsidRPr="00682289" w:rsidRDefault="00682289" w:rsidP="00682289">
      <w:pPr>
        <w:pStyle w:val="NoSpacing"/>
        <w:rPr>
          <w:rFonts w:asciiTheme="majorHAnsi" w:hAnsiTheme="majorHAnsi"/>
          <w:sz w:val="24"/>
          <w:szCs w:val="24"/>
        </w:rPr>
      </w:pPr>
      <w:r w:rsidRPr="00682289">
        <w:rPr>
          <w:rFonts w:asciiTheme="majorHAnsi" w:hAnsiTheme="majorHAnsi"/>
          <w:sz w:val="24"/>
          <w:szCs w:val="24"/>
        </w:rPr>
        <w:t>Challenged Materials………</w:t>
      </w:r>
      <w:r w:rsidR="005E5100">
        <w:rPr>
          <w:rFonts w:asciiTheme="majorHAnsi" w:hAnsiTheme="majorHAnsi"/>
          <w:sz w:val="24"/>
          <w:szCs w:val="24"/>
        </w:rPr>
        <w:t>……..</w:t>
      </w:r>
      <w:r w:rsidRPr="00682289">
        <w:rPr>
          <w:rFonts w:asciiTheme="majorHAnsi" w:hAnsiTheme="majorHAnsi"/>
          <w:sz w:val="24"/>
          <w:szCs w:val="24"/>
        </w:rPr>
        <w:t>……</w:t>
      </w:r>
      <w:r w:rsidR="005F1217">
        <w:rPr>
          <w:rFonts w:asciiTheme="majorHAnsi" w:hAnsiTheme="majorHAnsi"/>
          <w:sz w:val="24"/>
          <w:szCs w:val="24"/>
        </w:rPr>
        <w:t>……………………………………………………………………</w:t>
      </w:r>
      <w:r w:rsidR="005E5100">
        <w:rPr>
          <w:rFonts w:asciiTheme="majorHAnsi" w:hAnsiTheme="majorHAnsi"/>
          <w:sz w:val="24"/>
          <w:szCs w:val="24"/>
        </w:rPr>
        <w:t>.</w:t>
      </w:r>
      <w:r w:rsidR="005F1217">
        <w:rPr>
          <w:rFonts w:asciiTheme="majorHAnsi" w:hAnsiTheme="majorHAnsi"/>
          <w:sz w:val="24"/>
          <w:szCs w:val="24"/>
        </w:rPr>
        <w:t>…</w:t>
      </w:r>
      <w:r w:rsidR="00526A8C">
        <w:rPr>
          <w:rFonts w:asciiTheme="majorHAnsi" w:hAnsiTheme="majorHAnsi"/>
          <w:sz w:val="24"/>
          <w:szCs w:val="24"/>
        </w:rPr>
        <w:t>.</w:t>
      </w:r>
      <w:r w:rsidR="005F1217">
        <w:rPr>
          <w:rFonts w:asciiTheme="majorHAnsi" w:hAnsiTheme="majorHAnsi"/>
          <w:sz w:val="24"/>
          <w:szCs w:val="24"/>
        </w:rPr>
        <w:t>………</w:t>
      </w:r>
      <w:r w:rsidRPr="00682289">
        <w:rPr>
          <w:rFonts w:asciiTheme="majorHAnsi" w:hAnsiTheme="majorHAnsi"/>
          <w:sz w:val="24"/>
          <w:szCs w:val="24"/>
        </w:rPr>
        <w:t>…6</w:t>
      </w:r>
    </w:p>
    <w:p w14:paraId="03AA9545" w14:textId="77777777" w:rsidR="00682289" w:rsidRDefault="00682289" w:rsidP="00682289">
      <w:pPr>
        <w:pStyle w:val="NoSpacing"/>
        <w:rPr>
          <w:rFonts w:asciiTheme="majorHAnsi" w:hAnsiTheme="majorHAnsi"/>
          <w:sz w:val="24"/>
          <w:szCs w:val="24"/>
        </w:rPr>
      </w:pPr>
      <w:r w:rsidRPr="00682289">
        <w:rPr>
          <w:rFonts w:asciiTheme="majorHAnsi" w:hAnsiTheme="majorHAnsi"/>
          <w:sz w:val="24"/>
          <w:szCs w:val="24"/>
        </w:rPr>
        <w:tab/>
        <w:t>Recon</w:t>
      </w:r>
      <w:r>
        <w:rPr>
          <w:rFonts w:asciiTheme="majorHAnsi" w:hAnsiTheme="majorHAnsi"/>
          <w:sz w:val="24"/>
          <w:szCs w:val="24"/>
        </w:rPr>
        <w:t>sid</w:t>
      </w:r>
      <w:r w:rsidRPr="00682289">
        <w:rPr>
          <w:rFonts w:asciiTheme="majorHAnsi" w:hAnsiTheme="majorHAnsi"/>
          <w:sz w:val="24"/>
          <w:szCs w:val="24"/>
        </w:rPr>
        <w:t>eration Procedures</w:t>
      </w:r>
    </w:p>
    <w:p w14:paraId="03AA9546" w14:textId="73BAAA20" w:rsidR="005B5B08" w:rsidRDefault="005B5B08" w:rsidP="00682289">
      <w:pPr>
        <w:pStyle w:val="NoSpacing"/>
        <w:rPr>
          <w:rFonts w:asciiTheme="majorHAnsi" w:hAnsiTheme="majorHAnsi"/>
          <w:sz w:val="24"/>
          <w:szCs w:val="24"/>
        </w:rPr>
      </w:pPr>
      <w:r>
        <w:rPr>
          <w:rFonts w:asciiTheme="majorHAnsi" w:hAnsiTheme="majorHAnsi"/>
          <w:sz w:val="24"/>
          <w:szCs w:val="24"/>
        </w:rPr>
        <w:t>Reconsideration Form………………………</w:t>
      </w:r>
      <w:r w:rsidR="005E5100">
        <w:rPr>
          <w:rFonts w:asciiTheme="majorHAnsi" w:hAnsiTheme="majorHAnsi"/>
          <w:sz w:val="24"/>
          <w:szCs w:val="24"/>
        </w:rPr>
        <w:t>……...</w:t>
      </w:r>
      <w:r>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……….7</w:t>
      </w:r>
    </w:p>
    <w:p w14:paraId="03AA9547" w14:textId="04DCF48E" w:rsidR="005B5B08" w:rsidRPr="00682289" w:rsidRDefault="005B5B08" w:rsidP="00682289">
      <w:pPr>
        <w:pStyle w:val="NoSpacing"/>
        <w:rPr>
          <w:rFonts w:asciiTheme="majorHAnsi" w:hAnsiTheme="majorHAnsi"/>
          <w:sz w:val="24"/>
          <w:szCs w:val="24"/>
        </w:rPr>
      </w:pPr>
      <w:r>
        <w:rPr>
          <w:rFonts w:asciiTheme="majorHAnsi" w:hAnsiTheme="majorHAnsi"/>
          <w:sz w:val="24"/>
          <w:szCs w:val="24"/>
        </w:rPr>
        <w:t>Procedures for Appeal………</w:t>
      </w:r>
      <w:r w:rsidR="005E5100">
        <w:rPr>
          <w:rFonts w:asciiTheme="majorHAnsi" w:hAnsiTheme="majorHAnsi"/>
          <w:sz w:val="24"/>
          <w:szCs w:val="24"/>
        </w:rPr>
        <w:t>….</w:t>
      </w:r>
      <w:r>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………….8</w:t>
      </w:r>
    </w:p>
    <w:p w14:paraId="03AA9548" w14:textId="785A888E" w:rsidR="00682289" w:rsidRDefault="005B5B08" w:rsidP="00682289">
      <w:pPr>
        <w:pStyle w:val="NoSpacing"/>
        <w:rPr>
          <w:rFonts w:asciiTheme="majorHAnsi" w:hAnsiTheme="majorHAnsi"/>
          <w:sz w:val="24"/>
          <w:szCs w:val="24"/>
        </w:rPr>
      </w:pPr>
      <w:r>
        <w:rPr>
          <w:rFonts w:asciiTheme="majorHAnsi" w:hAnsiTheme="majorHAnsi"/>
          <w:sz w:val="24"/>
          <w:szCs w:val="24"/>
        </w:rPr>
        <w:t>Appealed Decisions……………</w:t>
      </w:r>
      <w:r w:rsidR="005E5100">
        <w:rPr>
          <w:rFonts w:asciiTheme="majorHAnsi" w:hAnsiTheme="majorHAnsi"/>
          <w:sz w:val="24"/>
          <w:szCs w:val="24"/>
        </w:rPr>
        <w:t>….</w:t>
      </w:r>
      <w:r>
        <w:rPr>
          <w:rFonts w:asciiTheme="majorHAnsi" w:hAnsiTheme="majorHAnsi"/>
          <w:sz w:val="24"/>
          <w:szCs w:val="24"/>
        </w:rPr>
        <w:t>……………………………………</w:t>
      </w:r>
      <w:r w:rsidR="005F1217">
        <w:rPr>
          <w:rFonts w:asciiTheme="majorHAnsi" w:hAnsiTheme="majorHAnsi"/>
          <w:sz w:val="24"/>
          <w:szCs w:val="24"/>
        </w:rPr>
        <w:t>…</w:t>
      </w:r>
      <w:r w:rsidR="005E5100">
        <w:rPr>
          <w:rFonts w:asciiTheme="majorHAnsi" w:hAnsiTheme="majorHAnsi"/>
          <w:sz w:val="24"/>
          <w:szCs w:val="24"/>
        </w:rPr>
        <w:t>.</w:t>
      </w:r>
      <w:r w:rsidR="005F1217">
        <w:rPr>
          <w:rFonts w:asciiTheme="majorHAnsi" w:hAnsiTheme="majorHAnsi"/>
          <w:sz w:val="24"/>
          <w:szCs w:val="24"/>
        </w:rPr>
        <w:t>……………………………</w:t>
      </w:r>
      <w:r w:rsidR="00526A8C">
        <w:rPr>
          <w:rFonts w:asciiTheme="majorHAnsi" w:hAnsiTheme="majorHAnsi"/>
          <w:sz w:val="24"/>
          <w:szCs w:val="24"/>
        </w:rPr>
        <w:t>.</w:t>
      </w:r>
      <w:r w:rsidR="005F1217">
        <w:rPr>
          <w:rFonts w:asciiTheme="majorHAnsi" w:hAnsiTheme="majorHAnsi"/>
          <w:sz w:val="24"/>
          <w:szCs w:val="24"/>
        </w:rPr>
        <w:t>………</w:t>
      </w:r>
      <w:r>
        <w:rPr>
          <w:rFonts w:asciiTheme="majorHAnsi" w:hAnsiTheme="majorHAnsi"/>
          <w:sz w:val="24"/>
          <w:szCs w:val="24"/>
        </w:rPr>
        <w:t>…………9</w:t>
      </w:r>
    </w:p>
    <w:p w14:paraId="03AA9549" w14:textId="78232BF7" w:rsidR="005B5B08" w:rsidRDefault="005B5B08" w:rsidP="00682289">
      <w:pPr>
        <w:pStyle w:val="NoSpacing"/>
        <w:rPr>
          <w:rFonts w:asciiTheme="majorHAnsi" w:hAnsiTheme="majorHAnsi"/>
          <w:sz w:val="24"/>
          <w:szCs w:val="24"/>
        </w:rPr>
      </w:pPr>
      <w:r>
        <w:rPr>
          <w:rFonts w:asciiTheme="majorHAnsi" w:hAnsiTheme="majorHAnsi"/>
          <w:sz w:val="24"/>
          <w:szCs w:val="24"/>
        </w:rPr>
        <w:t>Review of Selection and Appeal Procedure…………………………………</w:t>
      </w:r>
      <w:r w:rsidR="005E5100">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w:t>
      </w:r>
      <w:proofErr w:type="gramStart"/>
      <w:r>
        <w:rPr>
          <w:rFonts w:asciiTheme="majorHAnsi" w:hAnsiTheme="majorHAnsi"/>
          <w:sz w:val="24"/>
          <w:szCs w:val="24"/>
        </w:rPr>
        <w:t>9</w:t>
      </w:r>
      <w:proofErr w:type="gramEnd"/>
    </w:p>
    <w:p w14:paraId="03AA954A" w14:textId="1530BE3E" w:rsidR="005B5B08" w:rsidRDefault="005B5B08" w:rsidP="00682289">
      <w:pPr>
        <w:pStyle w:val="NoSpacing"/>
        <w:rPr>
          <w:rFonts w:asciiTheme="majorHAnsi" w:hAnsiTheme="majorHAnsi"/>
          <w:sz w:val="24"/>
          <w:szCs w:val="24"/>
        </w:rPr>
      </w:pPr>
      <w:r>
        <w:rPr>
          <w:rFonts w:asciiTheme="majorHAnsi" w:hAnsiTheme="majorHAnsi"/>
          <w:sz w:val="24"/>
          <w:szCs w:val="24"/>
        </w:rPr>
        <w:t>Copyright/Fair Use……………………………………………………………………</w:t>
      </w:r>
      <w:r w:rsidR="005E5100">
        <w:rPr>
          <w:rFonts w:asciiTheme="majorHAnsi" w:hAnsiTheme="majorHAnsi"/>
          <w:sz w:val="24"/>
          <w:szCs w:val="24"/>
        </w:rPr>
        <w:t>……..</w:t>
      </w:r>
      <w:r>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…………….10</w:t>
      </w:r>
    </w:p>
    <w:p w14:paraId="03AA954B"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Copyright Policy</w:t>
      </w:r>
    </w:p>
    <w:p w14:paraId="03AA954C"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Copyright Procedures</w:t>
      </w:r>
    </w:p>
    <w:p w14:paraId="03AA954D"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What are Copyright Owners’ Rights</w:t>
      </w:r>
    </w:p>
    <w:p w14:paraId="03AA954E" w14:textId="77C80D72" w:rsidR="005B5B08" w:rsidRDefault="005B5B08" w:rsidP="00682289">
      <w:pPr>
        <w:pStyle w:val="NoSpacing"/>
        <w:rPr>
          <w:rFonts w:asciiTheme="majorHAnsi" w:hAnsiTheme="majorHAnsi"/>
          <w:sz w:val="24"/>
          <w:szCs w:val="24"/>
        </w:rPr>
      </w:pPr>
      <w:r>
        <w:rPr>
          <w:rFonts w:asciiTheme="majorHAnsi" w:hAnsiTheme="majorHAnsi"/>
          <w:sz w:val="24"/>
          <w:szCs w:val="24"/>
        </w:rPr>
        <w:t>Selection and Acquisitions………………………………</w:t>
      </w:r>
      <w:r w:rsidR="005E5100">
        <w:rPr>
          <w:rFonts w:asciiTheme="majorHAnsi" w:hAnsiTheme="majorHAnsi"/>
          <w:sz w:val="24"/>
          <w:szCs w:val="24"/>
        </w:rPr>
        <w:t>……</w:t>
      </w:r>
      <w:r>
        <w:rPr>
          <w:rFonts w:asciiTheme="majorHAnsi" w:hAnsiTheme="majorHAnsi"/>
          <w:sz w:val="24"/>
          <w:szCs w:val="24"/>
        </w:rPr>
        <w:t>……………………………………………………….11</w:t>
      </w:r>
    </w:p>
    <w:p w14:paraId="03AA954F"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Criteria</w:t>
      </w:r>
    </w:p>
    <w:p w14:paraId="03AA9550"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Procedures</w:t>
      </w:r>
    </w:p>
    <w:p w14:paraId="03AA9551" w14:textId="5360D08C" w:rsidR="005B5B08" w:rsidRDefault="005B5B08" w:rsidP="00682289">
      <w:pPr>
        <w:pStyle w:val="NoSpacing"/>
        <w:rPr>
          <w:rFonts w:asciiTheme="majorHAnsi" w:hAnsiTheme="majorHAnsi"/>
          <w:sz w:val="24"/>
          <w:szCs w:val="24"/>
        </w:rPr>
      </w:pPr>
      <w:r>
        <w:rPr>
          <w:rFonts w:asciiTheme="majorHAnsi" w:hAnsiTheme="majorHAnsi"/>
          <w:sz w:val="24"/>
          <w:szCs w:val="24"/>
        </w:rPr>
        <w:t>Collection Development…………………</w:t>
      </w:r>
      <w:r w:rsidR="005F1217">
        <w:rPr>
          <w:rFonts w:asciiTheme="majorHAnsi" w:hAnsiTheme="majorHAnsi"/>
          <w:sz w:val="24"/>
          <w:szCs w:val="24"/>
        </w:rPr>
        <w:t>…………</w:t>
      </w:r>
      <w:r w:rsidR="005E5100">
        <w:rPr>
          <w:rFonts w:asciiTheme="majorHAnsi" w:hAnsiTheme="majorHAnsi"/>
          <w:sz w:val="24"/>
          <w:szCs w:val="24"/>
        </w:rPr>
        <w:t>……</w:t>
      </w:r>
      <w:r w:rsidR="005F1217">
        <w:rPr>
          <w:rFonts w:asciiTheme="majorHAnsi" w:hAnsiTheme="majorHAnsi"/>
          <w:sz w:val="24"/>
          <w:szCs w:val="24"/>
        </w:rPr>
        <w:t>………………………………………………</w:t>
      </w:r>
      <w:r>
        <w:rPr>
          <w:rFonts w:asciiTheme="majorHAnsi" w:hAnsiTheme="majorHAnsi"/>
          <w:sz w:val="24"/>
          <w:szCs w:val="24"/>
        </w:rPr>
        <w:t>……………..12</w:t>
      </w:r>
    </w:p>
    <w:p w14:paraId="03AA9552" w14:textId="261B573B" w:rsidR="005B5B08" w:rsidRDefault="005B5B08" w:rsidP="00682289">
      <w:pPr>
        <w:pStyle w:val="NoSpacing"/>
        <w:rPr>
          <w:rFonts w:asciiTheme="majorHAnsi" w:hAnsiTheme="majorHAnsi"/>
          <w:sz w:val="24"/>
          <w:szCs w:val="24"/>
        </w:rPr>
      </w:pPr>
      <w:r>
        <w:rPr>
          <w:rFonts w:asciiTheme="majorHAnsi" w:hAnsiTheme="majorHAnsi"/>
          <w:sz w:val="24"/>
          <w:szCs w:val="24"/>
        </w:rPr>
        <w:t>Internet Acceptable Use………………</w:t>
      </w:r>
      <w:r w:rsidR="005F1217">
        <w:rPr>
          <w:rFonts w:asciiTheme="majorHAnsi" w:hAnsiTheme="majorHAnsi"/>
          <w:sz w:val="24"/>
          <w:szCs w:val="24"/>
        </w:rPr>
        <w:t>……………………………………………</w:t>
      </w:r>
      <w:r w:rsidR="00526A8C">
        <w:rPr>
          <w:rFonts w:asciiTheme="majorHAnsi" w:hAnsiTheme="majorHAnsi"/>
          <w:sz w:val="24"/>
          <w:szCs w:val="24"/>
        </w:rPr>
        <w:t>…</w:t>
      </w:r>
      <w:r w:rsidR="005F1217">
        <w:rPr>
          <w:rFonts w:asciiTheme="majorHAnsi" w:hAnsiTheme="majorHAnsi"/>
          <w:sz w:val="24"/>
          <w:szCs w:val="24"/>
        </w:rPr>
        <w:t>……………</w:t>
      </w:r>
      <w:r>
        <w:rPr>
          <w:rFonts w:asciiTheme="majorHAnsi" w:hAnsiTheme="majorHAnsi"/>
          <w:sz w:val="24"/>
          <w:szCs w:val="24"/>
        </w:rPr>
        <w:t>……</w:t>
      </w:r>
      <w:r w:rsidR="005E5100">
        <w:rPr>
          <w:rFonts w:asciiTheme="majorHAnsi" w:hAnsiTheme="majorHAnsi"/>
          <w:sz w:val="24"/>
          <w:szCs w:val="24"/>
        </w:rPr>
        <w:t>..</w:t>
      </w:r>
      <w:r>
        <w:rPr>
          <w:rFonts w:asciiTheme="majorHAnsi" w:hAnsiTheme="majorHAnsi"/>
          <w:sz w:val="24"/>
          <w:szCs w:val="24"/>
        </w:rPr>
        <w:t>………13</w:t>
      </w:r>
      <w:r w:rsidR="00182C06">
        <w:rPr>
          <w:rFonts w:asciiTheme="majorHAnsi" w:hAnsiTheme="majorHAnsi"/>
          <w:sz w:val="24"/>
          <w:szCs w:val="24"/>
        </w:rPr>
        <w:t>,</w:t>
      </w:r>
      <w:r w:rsidR="005F1217">
        <w:rPr>
          <w:rFonts w:asciiTheme="majorHAnsi" w:hAnsiTheme="majorHAnsi"/>
          <w:sz w:val="24"/>
          <w:szCs w:val="24"/>
        </w:rPr>
        <w:t xml:space="preserve"> </w:t>
      </w:r>
      <w:r w:rsidR="00182C06">
        <w:rPr>
          <w:rFonts w:asciiTheme="majorHAnsi" w:hAnsiTheme="majorHAnsi"/>
          <w:sz w:val="24"/>
          <w:szCs w:val="24"/>
        </w:rPr>
        <w:t>14</w:t>
      </w:r>
    </w:p>
    <w:p w14:paraId="03AA9553"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Rules &amp; Contract</w:t>
      </w:r>
    </w:p>
    <w:p w14:paraId="03AA9554" w14:textId="5BCAD466" w:rsidR="005B5B08" w:rsidRDefault="005B5B08" w:rsidP="00682289">
      <w:pPr>
        <w:pStyle w:val="NoSpacing"/>
        <w:rPr>
          <w:rFonts w:asciiTheme="majorHAnsi" w:hAnsiTheme="majorHAnsi"/>
          <w:sz w:val="24"/>
          <w:szCs w:val="24"/>
        </w:rPr>
      </w:pPr>
      <w:r>
        <w:rPr>
          <w:rFonts w:asciiTheme="majorHAnsi" w:hAnsiTheme="majorHAnsi"/>
          <w:sz w:val="24"/>
          <w:szCs w:val="24"/>
        </w:rPr>
        <w:t>Local School…………………</w:t>
      </w:r>
      <w:r w:rsidR="005F1217">
        <w:rPr>
          <w:rFonts w:asciiTheme="majorHAnsi" w:hAnsiTheme="majorHAnsi"/>
          <w:sz w:val="24"/>
          <w:szCs w:val="24"/>
        </w:rPr>
        <w:t>……………………………………………</w:t>
      </w:r>
      <w:r w:rsidR="005E5100">
        <w:rPr>
          <w:rFonts w:asciiTheme="majorHAnsi" w:hAnsiTheme="majorHAnsi"/>
          <w:sz w:val="24"/>
          <w:szCs w:val="24"/>
        </w:rPr>
        <w:t>..</w:t>
      </w:r>
      <w:r w:rsidR="005F1217">
        <w:rPr>
          <w:rFonts w:asciiTheme="majorHAnsi" w:hAnsiTheme="majorHAnsi"/>
          <w:sz w:val="24"/>
          <w:szCs w:val="24"/>
        </w:rPr>
        <w:t>………………</w:t>
      </w:r>
      <w:r>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……15</w:t>
      </w:r>
      <w:r w:rsidR="00182C06">
        <w:rPr>
          <w:rFonts w:asciiTheme="majorHAnsi" w:hAnsiTheme="majorHAnsi"/>
          <w:sz w:val="24"/>
          <w:szCs w:val="24"/>
        </w:rPr>
        <w:t>, 16</w:t>
      </w:r>
    </w:p>
    <w:p w14:paraId="03AA9555"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Library Media Advisory Committee</w:t>
      </w:r>
    </w:p>
    <w:p w14:paraId="03AA9556"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Record Keeping/Reports</w:t>
      </w:r>
    </w:p>
    <w:p w14:paraId="03AA9557"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Lost Damaged Books</w:t>
      </w:r>
    </w:p>
    <w:p w14:paraId="03AA9558" w14:textId="77777777" w:rsidR="005B5B08" w:rsidRDefault="005B5B08" w:rsidP="00682289">
      <w:pPr>
        <w:pStyle w:val="NoSpacing"/>
        <w:rPr>
          <w:rFonts w:asciiTheme="majorHAnsi" w:hAnsiTheme="majorHAnsi"/>
          <w:sz w:val="24"/>
          <w:szCs w:val="24"/>
        </w:rPr>
      </w:pPr>
      <w:r>
        <w:rPr>
          <w:rFonts w:asciiTheme="majorHAnsi" w:hAnsiTheme="majorHAnsi"/>
          <w:sz w:val="24"/>
          <w:szCs w:val="24"/>
        </w:rPr>
        <w:tab/>
        <w:t>Donations and Gifts</w:t>
      </w:r>
    </w:p>
    <w:p w14:paraId="03AA9559" w14:textId="11657465" w:rsidR="005B5B08" w:rsidRDefault="005E66A5" w:rsidP="00682289">
      <w:pPr>
        <w:pStyle w:val="NoSpacing"/>
        <w:rPr>
          <w:rFonts w:asciiTheme="majorHAnsi" w:hAnsiTheme="majorHAnsi"/>
          <w:sz w:val="24"/>
          <w:szCs w:val="24"/>
        </w:rPr>
      </w:pPr>
      <w:r>
        <w:rPr>
          <w:rFonts w:asciiTheme="majorHAnsi" w:hAnsiTheme="majorHAnsi"/>
          <w:sz w:val="24"/>
          <w:szCs w:val="24"/>
        </w:rPr>
        <w:t>Eichold-Mertz Magnet</w:t>
      </w:r>
      <w:r w:rsidR="0083398A">
        <w:rPr>
          <w:rFonts w:asciiTheme="majorHAnsi" w:hAnsiTheme="majorHAnsi"/>
          <w:sz w:val="24"/>
          <w:szCs w:val="24"/>
        </w:rPr>
        <w:t xml:space="preserve"> Circulation Policy…………</w:t>
      </w:r>
      <w:r w:rsidR="0093379C">
        <w:rPr>
          <w:rFonts w:asciiTheme="majorHAnsi" w:hAnsiTheme="majorHAnsi"/>
          <w:sz w:val="24"/>
          <w:szCs w:val="24"/>
        </w:rPr>
        <w:t>…...</w:t>
      </w:r>
      <w:r w:rsidR="0083398A">
        <w:rPr>
          <w:rFonts w:asciiTheme="majorHAnsi" w:hAnsiTheme="majorHAnsi"/>
          <w:sz w:val="24"/>
          <w:szCs w:val="24"/>
        </w:rPr>
        <w:t>…………………………………</w:t>
      </w:r>
      <w:r w:rsidR="005E5100">
        <w:rPr>
          <w:rFonts w:asciiTheme="majorHAnsi" w:hAnsiTheme="majorHAnsi"/>
          <w:sz w:val="24"/>
          <w:szCs w:val="24"/>
        </w:rPr>
        <w:t>……..</w:t>
      </w:r>
      <w:r w:rsidR="0083398A">
        <w:rPr>
          <w:rFonts w:asciiTheme="majorHAnsi" w:hAnsiTheme="majorHAnsi"/>
          <w:sz w:val="24"/>
          <w:szCs w:val="24"/>
        </w:rPr>
        <w:t>…</w:t>
      </w:r>
      <w:r w:rsidR="00526A8C">
        <w:rPr>
          <w:rFonts w:asciiTheme="majorHAnsi" w:hAnsiTheme="majorHAnsi"/>
          <w:sz w:val="24"/>
          <w:szCs w:val="24"/>
        </w:rPr>
        <w:t>……………</w:t>
      </w:r>
      <w:proofErr w:type="gramStart"/>
      <w:r w:rsidR="0083398A">
        <w:rPr>
          <w:rFonts w:asciiTheme="majorHAnsi" w:hAnsiTheme="majorHAnsi"/>
          <w:sz w:val="24"/>
          <w:szCs w:val="24"/>
        </w:rPr>
        <w:t>17</w:t>
      </w:r>
      <w:proofErr w:type="gramEnd"/>
    </w:p>
    <w:p w14:paraId="03AA955A" w14:textId="679AD745" w:rsidR="0083398A" w:rsidRDefault="0083398A" w:rsidP="00682289">
      <w:pPr>
        <w:pStyle w:val="NoSpacing"/>
        <w:rPr>
          <w:rFonts w:asciiTheme="majorHAnsi" w:hAnsiTheme="majorHAnsi"/>
          <w:sz w:val="24"/>
          <w:szCs w:val="24"/>
        </w:rPr>
      </w:pPr>
      <w:r>
        <w:rPr>
          <w:rFonts w:asciiTheme="majorHAnsi" w:hAnsiTheme="majorHAnsi"/>
          <w:sz w:val="24"/>
          <w:szCs w:val="24"/>
        </w:rPr>
        <w:t>Library Rules and Procedures………………………………</w:t>
      </w:r>
      <w:r w:rsidR="005E5100">
        <w:rPr>
          <w:rFonts w:asciiTheme="majorHAnsi" w:hAnsiTheme="majorHAnsi"/>
          <w:sz w:val="24"/>
          <w:szCs w:val="24"/>
        </w:rPr>
        <w:t>…...</w:t>
      </w:r>
      <w:r>
        <w:rPr>
          <w:rFonts w:asciiTheme="majorHAnsi" w:hAnsiTheme="majorHAnsi"/>
          <w:sz w:val="24"/>
          <w:szCs w:val="24"/>
        </w:rPr>
        <w:t>…………………………………………</w:t>
      </w:r>
      <w:r w:rsidR="00526A8C">
        <w:rPr>
          <w:rFonts w:asciiTheme="majorHAnsi" w:hAnsiTheme="majorHAnsi"/>
          <w:sz w:val="24"/>
          <w:szCs w:val="24"/>
        </w:rPr>
        <w:t>….</w:t>
      </w:r>
      <w:r>
        <w:rPr>
          <w:rFonts w:asciiTheme="majorHAnsi" w:hAnsiTheme="majorHAnsi"/>
          <w:sz w:val="24"/>
          <w:szCs w:val="24"/>
        </w:rPr>
        <w:t>…….17</w:t>
      </w:r>
    </w:p>
    <w:p w14:paraId="3A417258" w14:textId="7AB1D4AE" w:rsidR="00542F40" w:rsidRPr="00682289" w:rsidRDefault="00542F40" w:rsidP="00682289">
      <w:pPr>
        <w:pStyle w:val="NoSpacing"/>
        <w:rPr>
          <w:rFonts w:asciiTheme="majorHAnsi" w:hAnsiTheme="majorHAnsi"/>
          <w:sz w:val="24"/>
          <w:szCs w:val="24"/>
        </w:rPr>
      </w:pPr>
      <w:r>
        <w:rPr>
          <w:rFonts w:asciiTheme="majorHAnsi" w:hAnsiTheme="majorHAnsi"/>
          <w:sz w:val="24"/>
          <w:szCs w:val="24"/>
        </w:rPr>
        <w:t>Library Advisory Committee Members ………………………………………………………………………….18</w:t>
      </w:r>
    </w:p>
    <w:p w14:paraId="03AA955B" w14:textId="77777777" w:rsidR="00EF71D2" w:rsidRDefault="00EF71D2" w:rsidP="00201042">
      <w:pPr>
        <w:pStyle w:val="NoSpacing"/>
        <w:jc w:val="center"/>
        <w:rPr>
          <w:rFonts w:asciiTheme="majorHAnsi" w:hAnsiTheme="majorHAnsi"/>
          <w:sz w:val="40"/>
          <w:szCs w:val="40"/>
        </w:rPr>
      </w:pPr>
    </w:p>
    <w:p w14:paraId="03AA955C" w14:textId="77777777" w:rsidR="00EF71D2" w:rsidRPr="00201042" w:rsidRDefault="00EF71D2" w:rsidP="00EF71D2">
      <w:pPr>
        <w:pStyle w:val="NoSpacing"/>
        <w:rPr>
          <w:rFonts w:asciiTheme="majorHAnsi" w:hAnsiTheme="majorHAnsi"/>
          <w:sz w:val="40"/>
          <w:szCs w:val="40"/>
        </w:rPr>
      </w:pPr>
    </w:p>
    <w:p w14:paraId="03AA955F" w14:textId="4BAC078D" w:rsidR="00603D01" w:rsidRDefault="00EF71D2" w:rsidP="00E825FE">
      <w:pPr>
        <w:rPr>
          <w:rFonts w:asciiTheme="majorHAnsi" w:hAnsiTheme="majorHAnsi" w:cs="TimesNewRomanPS-BoldMT"/>
          <w:b/>
          <w:bCs/>
          <w:sz w:val="32"/>
          <w:szCs w:val="32"/>
          <w:u w:val="single"/>
        </w:rPr>
      </w:pPr>
      <w:r>
        <w:rPr>
          <w:rFonts w:asciiTheme="majorHAnsi" w:hAnsiTheme="majorHAnsi" w:cs="TimesNewRomanPS-BoldMT"/>
          <w:b/>
          <w:bCs/>
          <w:sz w:val="32"/>
          <w:szCs w:val="32"/>
          <w:u w:val="single"/>
        </w:rPr>
        <w:br w:type="page"/>
      </w:r>
      <w:r w:rsidR="005E5100">
        <w:rPr>
          <w:rFonts w:asciiTheme="majorHAnsi" w:hAnsiTheme="majorHAnsi" w:cs="TimesNewRomanPS-BoldMT"/>
          <w:b/>
          <w:bCs/>
          <w:sz w:val="32"/>
          <w:szCs w:val="32"/>
          <w:u w:val="single"/>
        </w:rPr>
        <w:lastRenderedPageBreak/>
        <w:t>MO</w:t>
      </w:r>
      <w:r w:rsidR="00603D01" w:rsidRPr="006A4919">
        <w:rPr>
          <w:rFonts w:asciiTheme="majorHAnsi" w:hAnsiTheme="majorHAnsi" w:cs="TimesNewRomanPS-BoldMT"/>
          <w:b/>
          <w:bCs/>
          <w:sz w:val="32"/>
          <w:szCs w:val="32"/>
          <w:u w:val="single"/>
        </w:rPr>
        <w:t>BILE COUNTY PUBLIC SCHOOLS</w:t>
      </w:r>
    </w:p>
    <w:p w14:paraId="03AA9560" w14:textId="77777777" w:rsidR="006A4919" w:rsidRP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u w:val="single"/>
        </w:rPr>
      </w:pPr>
    </w:p>
    <w:p w14:paraId="03AA9561"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Mission Statement</w:t>
      </w:r>
    </w:p>
    <w:p w14:paraId="03AA956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NewRomanPS-BoldMT"/>
          <w:b/>
          <w:bCs/>
          <w:sz w:val="24"/>
          <w:szCs w:val="24"/>
        </w:rPr>
        <w:t>"</w:t>
      </w:r>
      <w:r w:rsidRPr="006A4919">
        <w:rPr>
          <w:rFonts w:asciiTheme="majorHAnsi" w:hAnsiTheme="majorHAnsi" w:cs="Times New Roman"/>
          <w:sz w:val="24"/>
          <w:szCs w:val="24"/>
        </w:rPr>
        <w:t>The mission of the Mobile County Public School System is to graduate citizens who are</w:t>
      </w:r>
    </w:p>
    <w:p w14:paraId="03AA9563" w14:textId="77777777" w:rsidR="00603D01"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literate, responsible and committed to learning over a lifetime.”</w:t>
      </w:r>
    </w:p>
    <w:p w14:paraId="03AA9564" w14:textId="77777777" w:rsidR="006A4919" w:rsidRPr="006A4919" w:rsidRDefault="006A4919" w:rsidP="00603D01">
      <w:pPr>
        <w:autoSpaceDE w:val="0"/>
        <w:autoSpaceDN w:val="0"/>
        <w:adjustRightInd w:val="0"/>
        <w:spacing w:after="0" w:line="240" w:lineRule="auto"/>
        <w:rPr>
          <w:rFonts w:asciiTheme="majorHAnsi" w:hAnsiTheme="majorHAnsi" w:cs="Times New Roman"/>
          <w:sz w:val="24"/>
          <w:szCs w:val="24"/>
        </w:rPr>
      </w:pPr>
    </w:p>
    <w:p w14:paraId="03AA9565"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Vision Statement</w:t>
      </w:r>
    </w:p>
    <w:p w14:paraId="03AA956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We envision a Mobile County Public School System where a variety of pathways to</w:t>
      </w:r>
    </w:p>
    <w:p w14:paraId="03AA956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academic and career success are available for all students; where adults consistently work</w:t>
      </w:r>
    </w:p>
    <w:p w14:paraId="03AA956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 a collaborative school culture to improve student learning; where all educators</w:t>
      </w:r>
    </w:p>
    <w:p w14:paraId="03AA956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willingly accept responsibility for the academic success of each student; and where all</w:t>
      </w:r>
    </w:p>
    <w:p w14:paraId="03AA956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students become independent life-long learners confident in their ability to succeed in a</w:t>
      </w:r>
    </w:p>
    <w:p w14:paraId="03AA956B" w14:textId="77777777" w:rsidR="00603D01" w:rsidRDefault="00603D01" w:rsidP="00603D01">
      <w:pPr>
        <w:pStyle w:val="NoSpacing"/>
        <w:rPr>
          <w:rFonts w:asciiTheme="majorHAnsi" w:hAnsiTheme="majorHAnsi" w:cs="Times New Roman"/>
          <w:sz w:val="24"/>
          <w:szCs w:val="24"/>
        </w:rPr>
      </w:pPr>
      <w:r w:rsidRPr="006A4919">
        <w:rPr>
          <w:rFonts w:asciiTheme="majorHAnsi" w:hAnsiTheme="majorHAnsi" w:cs="Times New Roman"/>
          <w:sz w:val="24"/>
          <w:szCs w:val="24"/>
        </w:rPr>
        <w:t>global society following high school graduation.</w:t>
      </w:r>
    </w:p>
    <w:p w14:paraId="03AA956C" w14:textId="77777777" w:rsidR="006A4919" w:rsidRPr="006A4919" w:rsidRDefault="006A4919" w:rsidP="00603D01">
      <w:pPr>
        <w:pStyle w:val="NoSpacing"/>
        <w:rPr>
          <w:rFonts w:asciiTheme="majorHAnsi" w:hAnsiTheme="majorHAnsi" w:cs="Times New Roman"/>
          <w:sz w:val="24"/>
          <w:szCs w:val="24"/>
        </w:rPr>
      </w:pPr>
    </w:p>
    <w:p w14:paraId="03AA956D" w14:textId="77777777" w:rsidR="00603D01" w:rsidRPr="006A4919" w:rsidRDefault="00603D01" w:rsidP="00603D01">
      <w:pPr>
        <w:pStyle w:val="NoSpacing"/>
        <w:rPr>
          <w:rFonts w:asciiTheme="majorHAnsi" w:hAnsiTheme="majorHAnsi" w:cs="Times New Roman"/>
          <w:sz w:val="24"/>
          <w:szCs w:val="24"/>
        </w:rPr>
      </w:pPr>
    </w:p>
    <w:p w14:paraId="03AA956E" w14:textId="77777777" w:rsidR="00603D01"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u w:val="single"/>
        </w:rPr>
      </w:pPr>
      <w:r w:rsidRPr="006A4919">
        <w:rPr>
          <w:rFonts w:asciiTheme="majorHAnsi" w:hAnsiTheme="majorHAnsi" w:cs="TimesNewRomanPS-BoldMT"/>
          <w:b/>
          <w:bCs/>
          <w:color w:val="000000"/>
          <w:sz w:val="32"/>
          <w:szCs w:val="32"/>
          <w:u w:val="single"/>
        </w:rPr>
        <w:t>LIBRARY MEDIA PROGRAM</w:t>
      </w:r>
    </w:p>
    <w:p w14:paraId="03AA956F" w14:textId="77777777" w:rsidR="006A4919" w:rsidRPr="006A4919" w:rsidRDefault="006A4919" w:rsidP="006A4919">
      <w:pPr>
        <w:autoSpaceDE w:val="0"/>
        <w:autoSpaceDN w:val="0"/>
        <w:adjustRightInd w:val="0"/>
        <w:spacing w:after="0" w:line="240" w:lineRule="auto"/>
        <w:jc w:val="center"/>
        <w:rPr>
          <w:rFonts w:asciiTheme="majorHAnsi" w:hAnsiTheme="majorHAnsi" w:cs="TimesNewRomanPS-BoldMT"/>
          <w:b/>
          <w:bCs/>
          <w:color w:val="000000"/>
          <w:sz w:val="32"/>
          <w:szCs w:val="32"/>
          <w:u w:val="single"/>
        </w:rPr>
      </w:pPr>
    </w:p>
    <w:p w14:paraId="03AA9570"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Mission Statement</w:t>
      </w:r>
    </w:p>
    <w:p w14:paraId="03AA9571"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library media program will enable individuals to become information literate and</w:t>
      </w:r>
    </w:p>
    <w:p w14:paraId="03AA9572"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effective lifelong readers. The progra</w:t>
      </w:r>
      <w:r w:rsidR="00C714D1">
        <w:rPr>
          <w:rFonts w:asciiTheme="majorHAnsi" w:hAnsiTheme="majorHAnsi" w:cs="Times New Roman"/>
          <w:color w:val="000000"/>
          <w:sz w:val="24"/>
          <w:szCs w:val="24"/>
        </w:rPr>
        <w:t xml:space="preserve">m will provide educational and </w:t>
      </w:r>
      <w:r w:rsidRPr="006A4919">
        <w:rPr>
          <w:rFonts w:asciiTheme="majorHAnsi" w:hAnsiTheme="majorHAnsi" w:cs="Times New Roman"/>
          <w:color w:val="000000"/>
          <w:sz w:val="24"/>
          <w:szCs w:val="24"/>
        </w:rPr>
        <w:t>technological</w:t>
      </w:r>
    </w:p>
    <w:p w14:paraId="03AA9573"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opportunities to students and staff in keeping with their needs and abilities. The program</w:t>
      </w:r>
    </w:p>
    <w:p w14:paraId="03AA9574"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will enable individuals to access, analyze, assimilate, and use information effectively.</w:t>
      </w:r>
    </w:p>
    <w:p w14:paraId="03AA9575"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b/>
          <w:bCs/>
          <w:i/>
          <w:iCs/>
          <w:color w:val="0000FF"/>
          <w:sz w:val="24"/>
          <w:szCs w:val="24"/>
        </w:rPr>
        <w:t xml:space="preserve">Alabama’s School Library Media Handbook for the 21st Century Learner </w:t>
      </w:r>
      <w:r w:rsidRPr="006A4919">
        <w:rPr>
          <w:rFonts w:asciiTheme="majorHAnsi" w:hAnsiTheme="majorHAnsi" w:cs="Times New Roman"/>
          <w:color w:val="000000"/>
          <w:sz w:val="24"/>
          <w:szCs w:val="24"/>
        </w:rPr>
        <w:t>expresses the</w:t>
      </w:r>
    </w:p>
    <w:p w14:paraId="03AA9576"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mission of Alabama’s library media programs as supporting the school’s instructional</w:t>
      </w:r>
    </w:p>
    <w:p w14:paraId="03AA9577"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program to improve student learning and student achievement. This mission is</w:t>
      </w:r>
    </w:p>
    <w:p w14:paraId="03AA9578"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accomplished by:</w:t>
      </w:r>
    </w:p>
    <w:p w14:paraId="03AA9579"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ensuring learners will be able to independently inquire, think critically, and to</w:t>
      </w:r>
    </w:p>
    <w:p w14:paraId="03AA957A"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gain, create, and share knowledge;</w:t>
      </w:r>
    </w:p>
    <w:p w14:paraId="03AA957B"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providing real and virtual access to appropriate, high-quality resources and</w:t>
      </w:r>
    </w:p>
    <w:p w14:paraId="03AA957C"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services during and outside the school day;</w:t>
      </w:r>
    </w:p>
    <w:p w14:paraId="03AA957D"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participating in curriculum development and design of learning activities; and</w:t>
      </w:r>
    </w:p>
    <w:p w14:paraId="03AA957E"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facilitating professional development for the learning community.</w:t>
      </w:r>
    </w:p>
    <w:p w14:paraId="03AA957F"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color w:val="000000"/>
          <w:sz w:val="32"/>
          <w:szCs w:val="32"/>
        </w:rPr>
      </w:pPr>
    </w:p>
    <w:p w14:paraId="03AA9580"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Vision Statement</w:t>
      </w:r>
    </w:p>
    <w:p w14:paraId="03AA9581"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In collaboration with the school’s learning community, Alabama’s 21st Century library</w:t>
      </w:r>
    </w:p>
    <w:p w14:paraId="03AA9582"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media programs will be the center of teaching and learning by providing access to quality</w:t>
      </w:r>
    </w:p>
    <w:p w14:paraId="03AA9583"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collections and technologies and by extending services beyond the Library Media</w:t>
      </w:r>
    </w:p>
    <w:p w14:paraId="03AA9584" w14:textId="77777777" w:rsidR="00603D01" w:rsidRDefault="00603D01" w:rsidP="00603D01">
      <w:pPr>
        <w:pStyle w:val="NoSpacing"/>
        <w:rPr>
          <w:rFonts w:asciiTheme="majorHAnsi" w:hAnsiTheme="majorHAnsi" w:cs="Times New Roman"/>
          <w:color w:val="000000"/>
          <w:sz w:val="24"/>
          <w:szCs w:val="24"/>
        </w:rPr>
      </w:pPr>
      <w:r w:rsidRPr="006A4919">
        <w:rPr>
          <w:rFonts w:asciiTheme="majorHAnsi" w:hAnsiTheme="majorHAnsi" w:cs="Times New Roman"/>
          <w:color w:val="000000"/>
          <w:sz w:val="24"/>
          <w:szCs w:val="24"/>
        </w:rPr>
        <w:t>Center’s four walls and the school day.</w:t>
      </w:r>
    </w:p>
    <w:p w14:paraId="03AA9585" w14:textId="77777777" w:rsidR="006A4919" w:rsidRDefault="006A4919" w:rsidP="00603D01">
      <w:pPr>
        <w:pStyle w:val="NoSpacing"/>
        <w:rPr>
          <w:rFonts w:asciiTheme="majorHAnsi" w:hAnsiTheme="majorHAnsi" w:cs="Times New Roman"/>
          <w:color w:val="000000"/>
          <w:sz w:val="24"/>
          <w:szCs w:val="24"/>
        </w:rPr>
      </w:pPr>
    </w:p>
    <w:p w14:paraId="03AA958B" w14:textId="77777777" w:rsidR="006A4919" w:rsidRDefault="006A4919" w:rsidP="00603D01">
      <w:pPr>
        <w:pStyle w:val="NoSpacing"/>
        <w:rPr>
          <w:rFonts w:asciiTheme="majorHAnsi" w:hAnsiTheme="majorHAnsi" w:cs="Times New Roman"/>
          <w:color w:val="000000"/>
          <w:sz w:val="24"/>
          <w:szCs w:val="24"/>
        </w:rPr>
      </w:pPr>
    </w:p>
    <w:p w14:paraId="182737D3" w14:textId="77777777" w:rsidR="005F1217" w:rsidRDefault="005F1217" w:rsidP="00603D01">
      <w:pPr>
        <w:pStyle w:val="NoSpacing"/>
        <w:rPr>
          <w:rFonts w:asciiTheme="majorHAnsi" w:hAnsiTheme="majorHAnsi" w:cs="Times New Roman"/>
          <w:color w:val="000000"/>
          <w:sz w:val="24"/>
          <w:szCs w:val="24"/>
        </w:rPr>
      </w:pPr>
    </w:p>
    <w:p w14:paraId="03AA958C" w14:textId="25661FFE" w:rsidR="001B742F" w:rsidRDefault="00064F6B" w:rsidP="00B3224D">
      <w:pPr>
        <w:pStyle w:val="NoSpacing"/>
        <w:jc w:val="center"/>
        <w:rPr>
          <w:rFonts w:asciiTheme="majorHAnsi" w:hAnsiTheme="majorHAnsi"/>
          <w:b/>
          <w:sz w:val="32"/>
          <w:szCs w:val="32"/>
          <w:u w:val="single"/>
        </w:rPr>
      </w:pPr>
      <w:r>
        <w:rPr>
          <w:rFonts w:asciiTheme="majorHAnsi" w:hAnsiTheme="majorHAnsi"/>
          <w:b/>
          <w:sz w:val="32"/>
          <w:szCs w:val="32"/>
          <w:u w:val="single"/>
        </w:rPr>
        <w:lastRenderedPageBreak/>
        <w:t>Eichold-Mertz Magnet</w:t>
      </w:r>
      <w:r w:rsidR="00B44921">
        <w:rPr>
          <w:rFonts w:asciiTheme="majorHAnsi" w:hAnsiTheme="majorHAnsi"/>
          <w:b/>
          <w:sz w:val="32"/>
          <w:szCs w:val="32"/>
          <w:u w:val="single"/>
        </w:rPr>
        <w:t xml:space="preserve"> School</w:t>
      </w:r>
    </w:p>
    <w:p w14:paraId="03AA958D" w14:textId="77777777" w:rsidR="00B44921" w:rsidRDefault="00B44921" w:rsidP="001B742F">
      <w:pPr>
        <w:pStyle w:val="NoSpacing"/>
        <w:jc w:val="center"/>
        <w:rPr>
          <w:rFonts w:asciiTheme="majorHAnsi" w:hAnsiTheme="majorHAnsi"/>
          <w:b/>
          <w:sz w:val="32"/>
          <w:szCs w:val="32"/>
          <w:u w:val="single"/>
        </w:rPr>
      </w:pPr>
    </w:p>
    <w:p w14:paraId="03AA9591" w14:textId="54341B63" w:rsidR="001B742F" w:rsidRDefault="006A5F2D" w:rsidP="006A5F2D">
      <w:pPr>
        <w:pStyle w:val="NoSpacing"/>
        <w:jc w:val="center"/>
        <w:rPr>
          <w:rFonts w:asciiTheme="majorHAnsi" w:hAnsiTheme="majorHAnsi"/>
          <w:b/>
          <w:sz w:val="32"/>
          <w:szCs w:val="32"/>
        </w:rPr>
      </w:pPr>
      <w:r>
        <w:rPr>
          <w:rFonts w:asciiTheme="majorHAnsi" w:hAnsiTheme="majorHAnsi"/>
          <w:b/>
          <w:sz w:val="32"/>
          <w:szCs w:val="32"/>
        </w:rPr>
        <w:t>Mission Statement</w:t>
      </w:r>
    </w:p>
    <w:p w14:paraId="555093C1" w14:textId="77777777" w:rsidR="00727438" w:rsidRDefault="00727438" w:rsidP="006A4919">
      <w:pPr>
        <w:pStyle w:val="NoSpacing"/>
        <w:jc w:val="center"/>
        <w:rPr>
          <w:rFonts w:asciiTheme="majorHAnsi" w:hAnsiTheme="majorHAnsi" w:cs="Times New Roman"/>
          <w:b/>
          <w:color w:val="000000"/>
          <w:sz w:val="32"/>
          <w:szCs w:val="32"/>
          <w:u w:val="single"/>
        </w:rPr>
      </w:pPr>
    </w:p>
    <w:p w14:paraId="0F414635" w14:textId="143404CD" w:rsidR="00727438" w:rsidRPr="00727438" w:rsidRDefault="00727438" w:rsidP="006A4919">
      <w:pPr>
        <w:pStyle w:val="NoSpacing"/>
        <w:jc w:val="center"/>
        <w:rPr>
          <w:rFonts w:asciiTheme="majorHAnsi" w:hAnsiTheme="majorHAnsi" w:cs="Times New Roman"/>
          <w:b/>
          <w:color w:val="000000"/>
          <w:sz w:val="24"/>
          <w:szCs w:val="24"/>
          <w:u w:val="single"/>
        </w:rPr>
      </w:pPr>
      <w:r w:rsidRPr="00727438">
        <w:rPr>
          <w:rFonts w:asciiTheme="majorHAnsi" w:hAnsiTheme="majorHAnsi"/>
          <w:sz w:val="24"/>
          <w:szCs w:val="24"/>
        </w:rPr>
        <w:t xml:space="preserve">The mission of </w:t>
      </w:r>
      <w:r w:rsidR="000E2783">
        <w:rPr>
          <w:rFonts w:asciiTheme="majorHAnsi" w:hAnsiTheme="majorHAnsi"/>
          <w:sz w:val="24"/>
          <w:szCs w:val="24"/>
        </w:rPr>
        <w:t xml:space="preserve">Eichold-Mertz Magnet School is to produce confident, curious learners who explore, experiment, and solve </w:t>
      </w:r>
      <w:r w:rsidR="00950133">
        <w:rPr>
          <w:rFonts w:asciiTheme="majorHAnsi" w:hAnsiTheme="majorHAnsi"/>
          <w:sz w:val="24"/>
          <w:szCs w:val="24"/>
        </w:rPr>
        <w:t>problems,</w:t>
      </w:r>
      <w:r w:rsidR="000E2783">
        <w:rPr>
          <w:rFonts w:asciiTheme="majorHAnsi" w:hAnsiTheme="majorHAnsi"/>
          <w:sz w:val="24"/>
          <w:szCs w:val="24"/>
        </w:rPr>
        <w:t xml:space="preserve"> which will ensure success for the 21</w:t>
      </w:r>
      <w:r w:rsidR="000E2783" w:rsidRPr="000E2783">
        <w:rPr>
          <w:rFonts w:asciiTheme="majorHAnsi" w:hAnsiTheme="majorHAnsi"/>
          <w:sz w:val="24"/>
          <w:szCs w:val="24"/>
          <w:vertAlign w:val="superscript"/>
        </w:rPr>
        <w:t>st</w:t>
      </w:r>
      <w:r w:rsidR="000E2783">
        <w:rPr>
          <w:rFonts w:asciiTheme="majorHAnsi" w:hAnsiTheme="majorHAnsi"/>
          <w:sz w:val="24"/>
          <w:szCs w:val="24"/>
        </w:rPr>
        <w:t xml:space="preserve"> Century</w:t>
      </w:r>
      <w:r w:rsidRPr="00727438">
        <w:rPr>
          <w:rFonts w:asciiTheme="majorHAnsi" w:hAnsiTheme="majorHAnsi"/>
          <w:sz w:val="24"/>
          <w:szCs w:val="24"/>
        </w:rPr>
        <w:t>.</w:t>
      </w:r>
    </w:p>
    <w:p w14:paraId="562F12BB" w14:textId="77777777" w:rsidR="00727438" w:rsidRPr="00727438" w:rsidRDefault="00727438" w:rsidP="006A4919">
      <w:pPr>
        <w:pStyle w:val="NoSpacing"/>
        <w:jc w:val="center"/>
        <w:rPr>
          <w:rFonts w:asciiTheme="majorHAnsi" w:hAnsiTheme="majorHAnsi" w:cs="Times New Roman"/>
          <w:b/>
          <w:color w:val="000000"/>
          <w:sz w:val="24"/>
          <w:szCs w:val="24"/>
          <w:u w:val="single"/>
        </w:rPr>
      </w:pPr>
    </w:p>
    <w:p w14:paraId="66EE619A" w14:textId="77777777" w:rsidR="00727438" w:rsidRPr="00727438" w:rsidRDefault="00727438" w:rsidP="006A4919">
      <w:pPr>
        <w:pStyle w:val="NoSpacing"/>
        <w:jc w:val="center"/>
        <w:rPr>
          <w:rFonts w:asciiTheme="majorHAnsi" w:hAnsiTheme="majorHAnsi" w:cs="Times New Roman"/>
          <w:b/>
          <w:color w:val="000000"/>
          <w:sz w:val="16"/>
          <w:szCs w:val="16"/>
          <w:u w:val="single"/>
        </w:rPr>
      </w:pPr>
    </w:p>
    <w:p w14:paraId="03AA9593" w14:textId="15302D75" w:rsidR="001B742F" w:rsidRPr="00727438" w:rsidRDefault="009F18ED" w:rsidP="006A4919">
      <w:pPr>
        <w:pStyle w:val="NoSpacing"/>
        <w:jc w:val="center"/>
        <w:rPr>
          <w:rFonts w:asciiTheme="majorHAnsi" w:hAnsiTheme="majorHAnsi" w:cs="Times New Roman"/>
          <w:b/>
          <w:color w:val="000000"/>
          <w:sz w:val="32"/>
          <w:szCs w:val="32"/>
          <w:u w:val="single"/>
        </w:rPr>
      </w:pPr>
      <w:r>
        <w:rPr>
          <w:rFonts w:asciiTheme="majorHAnsi" w:hAnsiTheme="majorHAnsi" w:cs="Times New Roman"/>
          <w:b/>
          <w:color w:val="000000"/>
          <w:sz w:val="32"/>
          <w:szCs w:val="32"/>
          <w:u w:val="single"/>
        </w:rPr>
        <w:t>Eichold-Mertz Magnet</w:t>
      </w:r>
      <w:r w:rsidR="001B742F" w:rsidRPr="00727438">
        <w:rPr>
          <w:rFonts w:asciiTheme="majorHAnsi" w:hAnsiTheme="majorHAnsi" w:cs="Times New Roman"/>
          <w:b/>
          <w:color w:val="000000"/>
          <w:sz w:val="32"/>
          <w:szCs w:val="32"/>
          <w:u w:val="single"/>
        </w:rPr>
        <w:t xml:space="preserve"> Library Media Program</w:t>
      </w:r>
    </w:p>
    <w:p w14:paraId="03AA9594" w14:textId="77777777" w:rsidR="006A4919" w:rsidRDefault="006A4919" w:rsidP="006A4919">
      <w:pPr>
        <w:pStyle w:val="NoSpacing"/>
        <w:jc w:val="center"/>
        <w:rPr>
          <w:rFonts w:asciiTheme="majorHAnsi" w:hAnsiTheme="majorHAnsi" w:cs="Times New Roman"/>
          <w:color w:val="000000"/>
          <w:sz w:val="24"/>
          <w:szCs w:val="24"/>
        </w:rPr>
      </w:pPr>
    </w:p>
    <w:p w14:paraId="03AA9595" w14:textId="77777777" w:rsidR="006A4919" w:rsidRPr="006A4919" w:rsidRDefault="006A4919" w:rsidP="006A4919">
      <w:pPr>
        <w:pStyle w:val="NoSpacing"/>
        <w:jc w:val="center"/>
        <w:rPr>
          <w:rFonts w:asciiTheme="majorHAnsi" w:hAnsiTheme="majorHAnsi" w:cs="Times New Roman"/>
          <w:b/>
          <w:color w:val="000000"/>
          <w:sz w:val="32"/>
          <w:szCs w:val="32"/>
        </w:rPr>
      </w:pPr>
      <w:r>
        <w:rPr>
          <w:rFonts w:asciiTheme="majorHAnsi" w:hAnsiTheme="majorHAnsi" w:cs="Times New Roman"/>
          <w:b/>
          <w:color w:val="000000"/>
          <w:sz w:val="32"/>
          <w:szCs w:val="32"/>
        </w:rPr>
        <w:t>Mission Statement</w:t>
      </w:r>
    </w:p>
    <w:p w14:paraId="67262AD5" w14:textId="77777777" w:rsidR="009F18ED" w:rsidRPr="00727438" w:rsidRDefault="009F18ED" w:rsidP="009F18ED">
      <w:pPr>
        <w:pStyle w:val="NoSpacing"/>
        <w:jc w:val="center"/>
        <w:rPr>
          <w:rFonts w:asciiTheme="majorHAnsi" w:hAnsiTheme="majorHAnsi" w:cs="Times New Roman"/>
          <w:b/>
          <w:color w:val="000000"/>
          <w:sz w:val="24"/>
          <w:szCs w:val="24"/>
          <w:u w:val="single"/>
        </w:rPr>
      </w:pPr>
      <w:r w:rsidRPr="00727438">
        <w:rPr>
          <w:rFonts w:asciiTheme="majorHAnsi" w:hAnsiTheme="majorHAnsi"/>
          <w:sz w:val="24"/>
          <w:szCs w:val="24"/>
        </w:rPr>
        <w:t xml:space="preserve">The mission of </w:t>
      </w:r>
      <w:r>
        <w:rPr>
          <w:rFonts w:asciiTheme="majorHAnsi" w:hAnsiTheme="majorHAnsi"/>
          <w:sz w:val="24"/>
          <w:szCs w:val="24"/>
        </w:rPr>
        <w:t>Eichold-Mertz Magnet Library Media Program is to model and teach literacy and research skills which engage the learner in lessons and activities which encourage critical thinking and investigation</w:t>
      </w:r>
      <w:proofErr w:type="gramStart"/>
      <w:r w:rsidRPr="00727438">
        <w:rPr>
          <w:rFonts w:asciiTheme="majorHAnsi" w:hAnsiTheme="majorHAnsi"/>
          <w:sz w:val="24"/>
          <w:szCs w:val="24"/>
        </w:rPr>
        <w:t>.</w:t>
      </w:r>
      <w:r>
        <w:rPr>
          <w:rFonts w:asciiTheme="majorHAnsi" w:hAnsiTheme="majorHAnsi"/>
          <w:sz w:val="24"/>
          <w:szCs w:val="24"/>
        </w:rPr>
        <w:t xml:space="preserve">  </w:t>
      </w:r>
      <w:proofErr w:type="gramEnd"/>
      <w:r>
        <w:rPr>
          <w:rFonts w:asciiTheme="majorHAnsi" w:hAnsiTheme="majorHAnsi"/>
          <w:sz w:val="24"/>
          <w:szCs w:val="24"/>
        </w:rPr>
        <w:t>We strive to constantly participate in professional development and expert literature to provide lessons and resources which enable the child to expand their knowledge and abilities through both print, electronic, and web-based resources</w:t>
      </w:r>
      <w:proofErr w:type="gramStart"/>
      <w:r>
        <w:rPr>
          <w:rFonts w:asciiTheme="majorHAnsi" w:hAnsiTheme="majorHAnsi"/>
          <w:sz w:val="24"/>
          <w:szCs w:val="24"/>
        </w:rPr>
        <w:t xml:space="preserve">.  </w:t>
      </w:r>
      <w:proofErr w:type="gramEnd"/>
      <w:r>
        <w:rPr>
          <w:rFonts w:asciiTheme="majorHAnsi" w:hAnsiTheme="majorHAnsi"/>
          <w:sz w:val="24"/>
          <w:szCs w:val="24"/>
        </w:rPr>
        <w:t xml:space="preserve">It is our </w:t>
      </w:r>
      <w:proofErr w:type="gramStart"/>
      <w:r>
        <w:rPr>
          <w:rFonts w:asciiTheme="majorHAnsi" w:hAnsiTheme="majorHAnsi"/>
          <w:sz w:val="24"/>
          <w:szCs w:val="24"/>
        </w:rPr>
        <w:t>ultimate goal</w:t>
      </w:r>
      <w:proofErr w:type="gramEnd"/>
      <w:r>
        <w:rPr>
          <w:rFonts w:asciiTheme="majorHAnsi" w:hAnsiTheme="majorHAnsi"/>
          <w:sz w:val="24"/>
          <w:szCs w:val="24"/>
        </w:rPr>
        <w:t xml:space="preserve"> to inspire a lifetime love of literature and learning in every child.</w:t>
      </w:r>
    </w:p>
    <w:p w14:paraId="03AA9597" w14:textId="77777777" w:rsidR="006A4919" w:rsidRDefault="006A4919" w:rsidP="006A4919">
      <w:pPr>
        <w:pStyle w:val="NoSpacing"/>
        <w:rPr>
          <w:rFonts w:asciiTheme="majorHAnsi" w:hAnsiTheme="majorHAnsi" w:cs="Times New Roman"/>
          <w:color w:val="000000"/>
          <w:sz w:val="24"/>
          <w:szCs w:val="24"/>
        </w:rPr>
      </w:pPr>
    </w:p>
    <w:p w14:paraId="03AA9598" w14:textId="77777777" w:rsidR="006A4919" w:rsidRPr="006A4919" w:rsidRDefault="006A4919" w:rsidP="006A4919">
      <w:pPr>
        <w:pStyle w:val="NoSpacing"/>
        <w:jc w:val="center"/>
        <w:rPr>
          <w:rFonts w:asciiTheme="majorHAnsi" w:hAnsiTheme="majorHAnsi" w:cs="Times New Roman"/>
          <w:b/>
          <w:color w:val="000000"/>
          <w:sz w:val="32"/>
          <w:szCs w:val="32"/>
        </w:rPr>
      </w:pPr>
      <w:r w:rsidRPr="006A4919">
        <w:rPr>
          <w:rFonts w:asciiTheme="majorHAnsi" w:hAnsiTheme="majorHAnsi" w:cs="Times New Roman"/>
          <w:b/>
          <w:color w:val="000000"/>
          <w:sz w:val="32"/>
          <w:szCs w:val="32"/>
        </w:rPr>
        <w:t>Vision Statement</w:t>
      </w:r>
    </w:p>
    <w:p w14:paraId="03AA9599" w14:textId="1F07525D" w:rsidR="006A4919" w:rsidRPr="006A4919" w:rsidRDefault="00B3224D" w:rsidP="006A4919">
      <w:pPr>
        <w:pStyle w:val="NoSpacing"/>
        <w:rPr>
          <w:rFonts w:asciiTheme="majorHAnsi" w:hAnsiTheme="majorHAnsi" w:cs="Times New Roman"/>
          <w:color w:val="000000"/>
          <w:sz w:val="24"/>
          <w:szCs w:val="24"/>
        </w:rPr>
      </w:pPr>
      <w:r>
        <w:rPr>
          <w:rFonts w:asciiTheme="majorHAnsi" w:hAnsiTheme="majorHAnsi" w:cs="Times New Roman"/>
          <w:color w:val="000000"/>
          <w:sz w:val="24"/>
          <w:szCs w:val="24"/>
        </w:rPr>
        <w:t>The v</w:t>
      </w:r>
      <w:r w:rsidR="006A4919">
        <w:rPr>
          <w:rFonts w:asciiTheme="majorHAnsi" w:hAnsiTheme="majorHAnsi" w:cs="Times New Roman"/>
          <w:color w:val="000000"/>
          <w:sz w:val="24"/>
          <w:szCs w:val="24"/>
        </w:rPr>
        <w:t>is</w:t>
      </w:r>
      <w:r>
        <w:rPr>
          <w:rFonts w:asciiTheme="majorHAnsi" w:hAnsiTheme="majorHAnsi" w:cs="Times New Roman"/>
          <w:color w:val="000000"/>
          <w:sz w:val="24"/>
          <w:szCs w:val="24"/>
        </w:rPr>
        <w:t>i</w:t>
      </w:r>
      <w:r w:rsidR="006A4919">
        <w:rPr>
          <w:rFonts w:asciiTheme="majorHAnsi" w:hAnsiTheme="majorHAnsi" w:cs="Times New Roman"/>
          <w:color w:val="000000"/>
          <w:sz w:val="24"/>
          <w:szCs w:val="24"/>
        </w:rPr>
        <w:t xml:space="preserve">on of </w:t>
      </w:r>
      <w:r w:rsidR="00F1707F">
        <w:rPr>
          <w:rFonts w:asciiTheme="majorHAnsi" w:hAnsiTheme="majorHAnsi" w:cs="Times New Roman"/>
          <w:color w:val="000000"/>
          <w:sz w:val="24"/>
          <w:szCs w:val="24"/>
        </w:rPr>
        <w:t>Eichold-Mertz Magnet</w:t>
      </w:r>
      <w:r w:rsidR="006A4919">
        <w:rPr>
          <w:rFonts w:asciiTheme="majorHAnsi" w:hAnsiTheme="majorHAnsi" w:cs="Times New Roman"/>
          <w:color w:val="000000"/>
          <w:sz w:val="24"/>
          <w:szCs w:val="24"/>
        </w:rPr>
        <w:t xml:space="preserve"> Library Media Program is to foster a learning environment that will transcend the four walls of the Library Media Center</w:t>
      </w:r>
      <w:proofErr w:type="gramStart"/>
      <w:r w:rsidR="006A4919">
        <w:rPr>
          <w:rFonts w:asciiTheme="majorHAnsi" w:hAnsiTheme="majorHAnsi" w:cs="Times New Roman"/>
          <w:color w:val="000000"/>
          <w:sz w:val="24"/>
          <w:szCs w:val="24"/>
        </w:rPr>
        <w:t xml:space="preserve">.  </w:t>
      </w:r>
      <w:proofErr w:type="gramEnd"/>
      <w:r w:rsidR="006A4919">
        <w:rPr>
          <w:rFonts w:asciiTheme="majorHAnsi" w:hAnsiTheme="majorHAnsi" w:cs="Times New Roman"/>
          <w:color w:val="000000"/>
          <w:sz w:val="24"/>
          <w:szCs w:val="24"/>
        </w:rPr>
        <w:t>Our program aims at providing current and diverse co</w:t>
      </w:r>
      <w:r>
        <w:rPr>
          <w:rFonts w:asciiTheme="majorHAnsi" w:hAnsiTheme="majorHAnsi" w:cs="Times New Roman"/>
          <w:color w:val="000000"/>
          <w:sz w:val="24"/>
          <w:szCs w:val="24"/>
        </w:rPr>
        <w:t xml:space="preserve">llections and technologies that </w:t>
      </w:r>
      <w:r w:rsidR="006A4919">
        <w:rPr>
          <w:rFonts w:asciiTheme="majorHAnsi" w:hAnsiTheme="majorHAnsi" w:cs="Times New Roman"/>
          <w:color w:val="000000"/>
          <w:sz w:val="24"/>
          <w:szCs w:val="24"/>
        </w:rPr>
        <w:t>will enable our patrons to be effective</w:t>
      </w:r>
      <w:r w:rsidR="001C4E56">
        <w:rPr>
          <w:rFonts w:asciiTheme="majorHAnsi" w:hAnsiTheme="majorHAnsi" w:cs="Times New Roman"/>
          <w:color w:val="000000"/>
          <w:sz w:val="24"/>
          <w:szCs w:val="24"/>
        </w:rPr>
        <w:t xml:space="preserve"> and responsible</w:t>
      </w:r>
      <w:r w:rsidR="006A4919">
        <w:rPr>
          <w:rFonts w:asciiTheme="majorHAnsi" w:hAnsiTheme="majorHAnsi" w:cs="Times New Roman"/>
          <w:color w:val="000000"/>
          <w:sz w:val="24"/>
          <w:szCs w:val="24"/>
        </w:rPr>
        <w:t xml:space="preserve"> members of the 21</w:t>
      </w:r>
      <w:r w:rsidR="006A4919" w:rsidRPr="006A4919">
        <w:rPr>
          <w:rFonts w:asciiTheme="majorHAnsi" w:hAnsiTheme="majorHAnsi" w:cs="Times New Roman"/>
          <w:color w:val="000000"/>
          <w:sz w:val="24"/>
          <w:szCs w:val="24"/>
          <w:vertAlign w:val="superscript"/>
        </w:rPr>
        <w:t>st</w:t>
      </w:r>
      <w:r w:rsidR="006A4919">
        <w:rPr>
          <w:rFonts w:asciiTheme="majorHAnsi" w:hAnsiTheme="majorHAnsi" w:cs="Times New Roman"/>
          <w:color w:val="000000"/>
          <w:sz w:val="24"/>
          <w:szCs w:val="24"/>
        </w:rPr>
        <w:t xml:space="preserve"> Century.</w:t>
      </w:r>
    </w:p>
    <w:p w14:paraId="03AA959A" w14:textId="77777777" w:rsidR="00603D01" w:rsidRPr="006A4919" w:rsidRDefault="00603D01" w:rsidP="00603D01">
      <w:pPr>
        <w:pStyle w:val="NoSpacing"/>
        <w:rPr>
          <w:rFonts w:asciiTheme="majorHAnsi" w:hAnsiTheme="majorHAnsi" w:cs="Times New Roman"/>
          <w:color w:val="000000"/>
          <w:sz w:val="24"/>
          <w:szCs w:val="24"/>
        </w:rPr>
      </w:pPr>
    </w:p>
    <w:p w14:paraId="03AA959B"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9C"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9D"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9E"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9F"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0"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1"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2"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3"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4"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5"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6"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7"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5A8"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16C4049" w14:textId="77777777" w:rsidR="005F1217" w:rsidRDefault="005F1217" w:rsidP="005F1217">
      <w:pPr>
        <w:autoSpaceDE w:val="0"/>
        <w:autoSpaceDN w:val="0"/>
        <w:adjustRightInd w:val="0"/>
        <w:spacing w:after="0" w:line="240" w:lineRule="auto"/>
        <w:rPr>
          <w:rFonts w:asciiTheme="majorHAnsi" w:hAnsiTheme="majorHAnsi" w:cs="TimesNewRomanPS-BoldMT"/>
          <w:b/>
          <w:bCs/>
          <w:sz w:val="32"/>
          <w:szCs w:val="32"/>
        </w:rPr>
      </w:pPr>
    </w:p>
    <w:p w14:paraId="03AA95AD" w14:textId="77777777" w:rsidR="00603D01" w:rsidRPr="006A4919" w:rsidRDefault="00603D01" w:rsidP="005F1217">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Library Bill of Rights</w:t>
      </w:r>
    </w:p>
    <w:p w14:paraId="03AA95AF" w14:textId="6DB62966" w:rsidR="00603D01" w:rsidRPr="006A4919" w:rsidRDefault="00603D01" w:rsidP="00727438">
      <w:pPr>
        <w:autoSpaceDE w:val="0"/>
        <w:autoSpaceDN w:val="0"/>
        <w:adjustRightInd w:val="0"/>
        <w:spacing w:after="0" w:line="240" w:lineRule="auto"/>
        <w:ind w:firstLine="720"/>
        <w:rPr>
          <w:rFonts w:asciiTheme="majorHAnsi" w:hAnsiTheme="majorHAnsi" w:cs="Times New Roman"/>
          <w:sz w:val="24"/>
          <w:szCs w:val="24"/>
        </w:rPr>
      </w:pPr>
      <w:r w:rsidRPr="006A4919">
        <w:rPr>
          <w:rFonts w:asciiTheme="majorHAnsi" w:hAnsiTheme="majorHAnsi" w:cs="Times New Roman"/>
          <w:sz w:val="24"/>
          <w:szCs w:val="24"/>
        </w:rPr>
        <w:t>The American Library Association affirms that all libraries are forums for information</w:t>
      </w:r>
      <w:r w:rsidR="00727438">
        <w:rPr>
          <w:rFonts w:asciiTheme="majorHAnsi" w:hAnsiTheme="majorHAnsi" w:cs="Times New Roman"/>
          <w:sz w:val="24"/>
          <w:szCs w:val="24"/>
        </w:rPr>
        <w:t xml:space="preserve"> </w:t>
      </w:r>
      <w:r w:rsidRPr="006A4919">
        <w:rPr>
          <w:rFonts w:asciiTheme="majorHAnsi" w:hAnsiTheme="majorHAnsi" w:cs="Times New Roman"/>
          <w:sz w:val="24"/>
          <w:szCs w:val="24"/>
        </w:rPr>
        <w:t>and ideas, and that the following basic policies should guide their services.</w:t>
      </w:r>
    </w:p>
    <w:p w14:paraId="03AA95B0"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I. Books and other library resources should </w:t>
      </w:r>
      <w:proofErr w:type="gramStart"/>
      <w:r w:rsidRPr="006A4919">
        <w:rPr>
          <w:rFonts w:asciiTheme="majorHAnsi" w:hAnsiTheme="majorHAnsi" w:cs="Times New Roman"/>
          <w:sz w:val="24"/>
          <w:szCs w:val="24"/>
        </w:rPr>
        <w:t>be provided</w:t>
      </w:r>
      <w:proofErr w:type="gramEnd"/>
      <w:r w:rsidRPr="006A4919">
        <w:rPr>
          <w:rFonts w:asciiTheme="majorHAnsi" w:hAnsiTheme="majorHAnsi" w:cs="Times New Roman"/>
          <w:sz w:val="24"/>
          <w:szCs w:val="24"/>
        </w:rPr>
        <w:t xml:space="preserve"> for the interest, information,</w:t>
      </w:r>
    </w:p>
    <w:p w14:paraId="03AA95B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and enlightenment of all people of the community the library serves. Materials</w:t>
      </w:r>
    </w:p>
    <w:p w14:paraId="03AA95B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should not </w:t>
      </w:r>
      <w:proofErr w:type="gramStart"/>
      <w:r w:rsidRPr="006A4919">
        <w:rPr>
          <w:rFonts w:asciiTheme="majorHAnsi" w:hAnsiTheme="majorHAnsi" w:cs="Times New Roman"/>
          <w:sz w:val="24"/>
          <w:szCs w:val="24"/>
        </w:rPr>
        <w:t>be excluded</w:t>
      </w:r>
      <w:proofErr w:type="gramEnd"/>
      <w:r w:rsidRPr="006A4919">
        <w:rPr>
          <w:rFonts w:asciiTheme="majorHAnsi" w:hAnsiTheme="majorHAnsi" w:cs="Times New Roman"/>
          <w:sz w:val="24"/>
          <w:szCs w:val="24"/>
        </w:rPr>
        <w:t xml:space="preserve"> because of the origin, background, or views of those</w:t>
      </w:r>
    </w:p>
    <w:p w14:paraId="03AA95B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contributing to their creation.</w:t>
      </w:r>
    </w:p>
    <w:p w14:paraId="03AA95B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II. Libraries should provide materials and information presenting all points of view</w:t>
      </w:r>
    </w:p>
    <w:p w14:paraId="03AA95B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on current and historical issues. Materials should not </w:t>
      </w:r>
      <w:proofErr w:type="gramStart"/>
      <w:r w:rsidRPr="006A4919">
        <w:rPr>
          <w:rFonts w:asciiTheme="majorHAnsi" w:hAnsiTheme="majorHAnsi" w:cs="Times New Roman"/>
          <w:sz w:val="24"/>
          <w:szCs w:val="24"/>
        </w:rPr>
        <w:t>be proscribed</w:t>
      </w:r>
      <w:proofErr w:type="gramEnd"/>
      <w:r w:rsidRPr="006A4919">
        <w:rPr>
          <w:rFonts w:asciiTheme="majorHAnsi" w:hAnsiTheme="majorHAnsi" w:cs="Times New Roman"/>
          <w:sz w:val="24"/>
          <w:szCs w:val="24"/>
        </w:rPr>
        <w:t xml:space="preserve"> or removed</w:t>
      </w:r>
    </w:p>
    <w:p w14:paraId="03AA95B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because of partisan or doctrinal disapproval.</w:t>
      </w:r>
    </w:p>
    <w:p w14:paraId="03AA95B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III. Libraries should challenge censorship in the fulfillment of their responsibility to</w:t>
      </w:r>
    </w:p>
    <w:p w14:paraId="03AA95B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provide information and enlightenment.</w:t>
      </w:r>
    </w:p>
    <w:p w14:paraId="03AA95B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IV. Libraries should cooperate with all persons and groups concerned with resisting</w:t>
      </w:r>
    </w:p>
    <w:p w14:paraId="03AA95B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abridgment of free expression and free access to ideas.</w:t>
      </w:r>
    </w:p>
    <w:p w14:paraId="03AA95BB"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V. A person’s right to use a library should not </w:t>
      </w:r>
      <w:proofErr w:type="gramStart"/>
      <w:r w:rsidRPr="006A4919">
        <w:rPr>
          <w:rFonts w:asciiTheme="majorHAnsi" w:hAnsiTheme="majorHAnsi" w:cs="Times New Roman"/>
          <w:sz w:val="24"/>
          <w:szCs w:val="24"/>
        </w:rPr>
        <w:t>be denied</w:t>
      </w:r>
      <w:proofErr w:type="gramEnd"/>
      <w:r w:rsidRPr="006A4919">
        <w:rPr>
          <w:rFonts w:asciiTheme="majorHAnsi" w:hAnsiTheme="majorHAnsi" w:cs="Times New Roman"/>
          <w:sz w:val="24"/>
          <w:szCs w:val="24"/>
        </w:rPr>
        <w:t xml:space="preserve"> or abridged because of</w:t>
      </w:r>
    </w:p>
    <w:p w14:paraId="03AA95B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origin, age, background, or views.</w:t>
      </w:r>
    </w:p>
    <w:p w14:paraId="03AA95BD"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VI. Libraries which make exhibit spaces and meeting rooms available to the public</w:t>
      </w:r>
    </w:p>
    <w:p w14:paraId="03AA95BE"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they serve should make such facilities available on an equitable basis, regardless</w:t>
      </w:r>
    </w:p>
    <w:p w14:paraId="03AA95BF"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of the beliefs or affiliations of individuals or groups requesting their use.</w:t>
      </w:r>
    </w:p>
    <w:p w14:paraId="03AA95C0"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Adopted June 19, 1939. Amended October 14, 1944; June 18, 1948; February 2, 1961;</w:t>
      </w:r>
    </w:p>
    <w:p w14:paraId="03AA95C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June 27, 1967; and January 23, 1980; inclusion of “age” reaffirmed January 23, 1996,</w:t>
      </w:r>
    </w:p>
    <w:p w14:paraId="03AA95C2" w14:textId="77777777" w:rsidR="00603D01" w:rsidRPr="006A4919" w:rsidRDefault="00603D01" w:rsidP="00603D01">
      <w:pPr>
        <w:pStyle w:val="NoSpacing"/>
        <w:rPr>
          <w:rFonts w:asciiTheme="majorHAnsi" w:hAnsiTheme="majorHAnsi" w:cs="Times New Roman"/>
          <w:sz w:val="24"/>
          <w:szCs w:val="24"/>
        </w:rPr>
      </w:pPr>
      <w:r w:rsidRPr="006A4919">
        <w:rPr>
          <w:rFonts w:asciiTheme="majorHAnsi" w:hAnsiTheme="majorHAnsi" w:cs="Times New Roman"/>
          <w:sz w:val="24"/>
          <w:szCs w:val="24"/>
        </w:rPr>
        <w:t>by the ALA Council.</w:t>
      </w:r>
    </w:p>
    <w:p w14:paraId="03AA95C4"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American Library Association</w:t>
      </w:r>
    </w:p>
    <w:p w14:paraId="03AA95C5"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Freedom to Read Statement</w:t>
      </w:r>
    </w:p>
    <w:p w14:paraId="03AA95D2" w14:textId="2F3654B8"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freedom to read is essential to our democracy. It is continuously under attack. Private groups</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and public authorities in various parts of the country are working to remove or limit access to</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reading materials, to censor content in schools, to label "controversial" views, to distribute lists of</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"objectionable" books or authors, and to</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 xml:space="preserve">purge libraries. These actions </w:t>
      </w:r>
      <w:proofErr w:type="gramStart"/>
      <w:r w:rsidRPr="006A4919">
        <w:rPr>
          <w:rFonts w:asciiTheme="majorHAnsi" w:hAnsiTheme="majorHAnsi" w:cs="Times New Roman"/>
          <w:color w:val="000000"/>
          <w:sz w:val="24"/>
          <w:szCs w:val="24"/>
        </w:rPr>
        <w:t>apparently rise</w:t>
      </w:r>
      <w:proofErr w:type="gramEnd"/>
      <w:r w:rsidRPr="006A4919">
        <w:rPr>
          <w:rFonts w:asciiTheme="majorHAnsi" w:hAnsiTheme="majorHAnsi" w:cs="Times New Roman"/>
          <w:color w:val="000000"/>
          <w:sz w:val="24"/>
          <w:szCs w:val="24"/>
        </w:rPr>
        <w:t xml:space="preserve"> from a view that our national tradition</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of free expression is no longer valid; that censorship and suppression are needed to counter</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threats to safety or national security, as well as to avoid the subversion of</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politics and the corruption of morals. We, as individuals devoted to reading and as librarians and</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publishers responsible for disseminating ideas, wish to assert the public interest in the</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preservation of the freedom to read.</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 xml:space="preserve">The freedom to read </w:t>
      </w:r>
      <w:proofErr w:type="gramStart"/>
      <w:r w:rsidRPr="006A4919">
        <w:rPr>
          <w:rFonts w:asciiTheme="majorHAnsi" w:hAnsiTheme="majorHAnsi" w:cs="Times New Roman"/>
          <w:color w:val="000000"/>
          <w:sz w:val="24"/>
          <w:szCs w:val="24"/>
        </w:rPr>
        <w:t>is guaranteed</w:t>
      </w:r>
      <w:proofErr w:type="gramEnd"/>
      <w:r w:rsidRPr="006A4919">
        <w:rPr>
          <w:rFonts w:asciiTheme="majorHAnsi" w:hAnsiTheme="majorHAnsi" w:cs="Times New Roman"/>
          <w:color w:val="000000"/>
          <w:sz w:val="24"/>
          <w:szCs w:val="24"/>
        </w:rPr>
        <w:t xml:space="preserve"> by the Constitution. Those with faith in free people will stand</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firm on these constitutional guarantees of essential rights and will exercise the responsibilities</w:t>
      </w:r>
      <w:r w:rsidR="00727438">
        <w:rPr>
          <w:rFonts w:asciiTheme="majorHAnsi" w:hAnsiTheme="majorHAnsi" w:cs="Times New Roman"/>
          <w:color w:val="000000"/>
          <w:sz w:val="24"/>
          <w:szCs w:val="24"/>
        </w:rPr>
        <w:t xml:space="preserve"> </w:t>
      </w:r>
      <w:r w:rsidRPr="006A4919">
        <w:rPr>
          <w:rFonts w:asciiTheme="majorHAnsi" w:hAnsiTheme="majorHAnsi" w:cs="Times New Roman"/>
          <w:color w:val="000000"/>
          <w:sz w:val="24"/>
          <w:szCs w:val="24"/>
        </w:rPr>
        <w:t>that accompany these rights.</w:t>
      </w:r>
    </w:p>
    <w:p w14:paraId="03AA95D3"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We therefore affirm these propositions:</w:t>
      </w:r>
    </w:p>
    <w:p w14:paraId="03AA95D4"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1. </w:t>
      </w:r>
      <w:r w:rsidRPr="006A4919">
        <w:rPr>
          <w:rFonts w:asciiTheme="majorHAnsi" w:hAnsiTheme="majorHAnsi" w:cs="Times New Roman"/>
          <w:i/>
          <w:iCs/>
          <w:color w:val="000000"/>
          <w:sz w:val="24"/>
          <w:szCs w:val="24"/>
        </w:rPr>
        <w:t>It is in the public interest for publishers and librarians to make available the</w:t>
      </w:r>
    </w:p>
    <w:p w14:paraId="03AA95D5"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widest diversity of views and expressions, including those that are unorthodox,</w:t>
      </w:r>
    </w:p>
    <w:p w14:paraId="03AA95D6"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unpopular, or considered dangerous by the majority.</w:t>
      </w:r>
    </w:p>
    <w:p w14:paraId="03AA95D7"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2. </w:t>
      </w:r>
      <w:r w:rsidRPr="006A4919">
        <w:rPr>
          <w:rFonts w:asciiTheme="majorHAnsi" w:hAnsiTheme="majorHAnsi" w:cs="Times New Roman"/>
          <w:i/>
          <w:iCs/>
          <w:color w:val="000000"/>
          <w:sz w:val="24"/>
          <w:szCs w:val="24"/>
        </w:rPr>
        <w:t>Publishers, librarians, and booksellers do not need to endorse every idea or</w:t>
      </w:r>
    </w:p>
    <w:p w14:paraId="03AA95D8"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presentation they make available. It would conflict with the public interest for</w:t>
      </w:r>
    </w:p>
    <w:p w14:paraId="03AA95D9"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them to establish their own political, moral, or aesthetic views as a standard for</w:t>
      </w:r>
    </w:p>
    <w:p w14:paraId="03AA95DA"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lastRenderedPageBreak/>
        <w:t>determining what should be published or circulated.</w:t>
      </w:r>
    </w:p>
    <w:p w14:paraId="03AA95DB"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3. </w:t>
      </w:r>
      <w:r w:rsidRPr="006A4919">
        <w:rPr>
          <w:rFonts w:asciiTheme="majorHAnsi" w:hAnsiTheme="majorHAnsi" w:cs="Times New Roman"/>
          <w:i/>
          <w:iCs/>
          <w:color w:val="000000"/>
          <w:sz w:val="24"/>
          <w:szCs w:val="24"/>
        </w:rPr>
        <w:t>It is contrary to the public interest for publishers or librarians to bar access to</w:t>
      </w:r>
    </w:p>
    <w:p w14:paraId="03AA95DC"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 xml:space="preserve">writings </w:t>
      </w:r>
      <w:proofErr w:type="gramStart"/>
      <w:r w:rsidRPr="006A4919">
        <w:rPr>
          <w:rFonts w:asciiTheme="majorHAnsi" w:hAnsiTheme="majorHAnsi" w:cs="Times New Roman"/>
          <w:i/>
          <w:iCs/>
          <w:color w:val="000000"/>
          <w:sz w:val="24"/>
          <w:szCs w:val="24"/>
        </w:rPr>
        <w:t>on the basis of</w:t>
      </w:r>
      <w:proofErr w:type="gramEnd"/>
      <w:r w:rsidRPr="006A4919">
        <w:rPr>
          <w:rFonts w:asciiTheme="majorHAnsi" w:hAnsiTheme="majorHAnsi" w:cs="Times New Roman"/>
          <w:i/>
          <w:iCs/>
          <w:color w:val="000000"/>
          <w:sz w:val="24"/>
          <w:szCs w:val="24"/>
        </w:rPr>
        <w:t xml:space="preserve"> the personal history or political affiliations of the author.</w:t>
      </w:r>
    </w:p>
    <w:p w14:paraId="03AA95DD"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4. </w:t>
      </w:r>
      <w:r w:rsidRPr="006A4919">
        <w:rPr>
          <w:rFonts w:asciiTheme="majorHAnsi" w:hAnsiTheme="majorHAnsi" w:cs="Times New Roman"/>
          <w:i/>
          <w:iCs/>
          <w:color w:val="000000"/>
          <w:sz w:val="24"/>
          <w:szCs w:val="24"/>
        </w:rPr>
        <w:t>There is no place in our society for efforts to coerce the taste of others, to confine</w:t>
      </w:r>
    </w:p>
    <w:p w14:paraId="03AA95DE"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adults to the reading matter deemed suitable for adolescents, or to inhibit the</w:t>
      </w:r>
    </w:p>
    <w:p w14:paraId="03AA95DF"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efforts of writers to achieve artistic expression.</w:t>
      </w:r>
    </w:p>
    <w:p w14:paraId="03AA95E0"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5. </w:t>
      </w:r>
      <w:r w:rsidRPr="006A4919">
        <w:rPr>
          <w:rFonts w:asciiTheme="majorHAnsi" w:hAnsiTheme="majorHAnsi" w:cs="Times New Roman"/>
          <w:i/>
          <w:iCs/>
          <w:color w:val="000000"/>
          <w:sz w:val="24"/>
          <w:szCs w:val="24"/>
        </w:rPr>
        <w:t>It is not in the public interest to force a reader to accept the prejudgment of a</w:t>
      </w:r>
    </w:p>
    <w:p w14:paraId="03AA95E1"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label characterizing any expression or its author as subversive or dangerous.</w:t>
      </w:r>
    </w:p>
    <w:p w14:paraId="03AA95E2"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6. </w:t>
      </w:r>
      <w:r w:rsidRPr="006A4919">
        <w:rPr>
          <w:rFonts w:asciiTheme="majorHAnsi" w:hAnsiTheme="majorHAnsi" w:cs="Times New Roman"/>
          <w:i/>
          <w:iCs/>
          <w:color w:val="000000"/>
          <w:sz w:val="24"/>
          <w:szCs w:val="24"/>
        </w:rPr>
        <w:t>It is the responsibility of publishers and librarians, as guardians of the people's</w:t>
      </w:r>
    </w:p>
    <w:p w14:paraId="03AA95E3"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freedom to read, to contest encroachments upon that freedom by individuals or groups</w:t>
      </w:r>
    </w:p>
    <w:p w14:paraId="03AA95E4"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seeking to impose their own standards or tastes upon the community at</w:t>
      </w:r>
    </w:p>
    <w:p w14:paraId="03AA95E5"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large; and by the government whenever it seeks to reduce or deny public access to</w:t>
      </w:r>
    </w:p>
    <w:p w14:paraId="03AA95E6"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public information.</w:t>
      </w:r>
    </w:p>
    <w:p w14:paraId="03AA95E7"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color w:val="000000"/>
          <w:sz w:val="24"/>
          <w:szCs w:val="24"/>
        </w:rPr>
        <w:t xml:space="preserve">7. </w:t>
      </w:r>
      <w:r w:rsidRPr="006A4919">
        <w:rPr>
          <w:rFonts w:asciiTheme="majorHAnsi" w:hAnsiTheme="majorHAnsi" w:cs="Times New Roman"/>
          <w:i/>
          <w:iCs/>
          <w:color w:val="000000"/>
          <w:sz w:val="24"/>
          <w:szCs w:val="24"/>
        </w:rPr>
        <w:t>It is the responsibility of publishers and librarians to give full meaning to the</w:t>
      </w:r>
    </w:p>
    <w:p w14:paraId="03AA95E8"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freedom to read by providing books that enrich the quality and diversity of</w:t>
      </w:r>
    </w:p>
    <w:p w14:paraId="03AA95E9"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thought and expression. By the exercise of this affirmative responsibility, they</w:t>
      </w:r>
    </w:p>
    <w:p w14:paraId="03AA95EA"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can demonstrate that the answer to a "bad" book is a good one, the answer to</w:t>
      </w:r>
    </w:p>
    <w:p w14:paraId="03AA95EB" w14:textId="77777777" w:rsidR="00603D01" w:rsidRPr="006A4919" w:rsidRDefault="00603D01" w:rsidP="00603D01">
      <w:pPr>
        <w:autoSpaceDE w:val="0"/>
        <w:autoSpaceDN w:val="0"/>
        <w:adjustRightInd w:val="0"/>
        <w:spacing w:after="0" w:line="240" w:lineRule="auto"/>
        <w:rPr>
          <w:rFonts w:asciiTheme="majorHAnsi" w:hAnsiTheme="majorHAnsi" w:cs="Times New Roman"/>
          <w:i/>
          <w:iCs/>
          <w:color w:val="000000"/>
          <w:sz w:val="24"/>
          <w:szCs w:val="24"/>
        </w:rPr>
      </w:pPr>
      <w:r w:rsidRPr="006A4919">
        <w:rPr>
          <w:rFonts w:asciiTheme="majorHAnsi" w:hAnsiTheme="majorHAnsi" w:cs="Times New Roman"/>
          <w:i/>
          <w:iCs/>
          <w:color w:val="000000"/>
          <w:sz w:val="24"/>
          <w:szCs w:val="24"/>
        </w:rPr>
        <w:t>a "bad" idea is a good one.</w:t>
      </w:r>
    </w:p>
    <w:p w14:paraId="03AA95EC"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Adopted June 25, 1953, by the ALA Council and the AAP Freedom to Read Committee; amended January</w:t>
      </w:r>
    </w:p>
    <w:p w14:paraId="03AA95ED" w14:textId="77777777" w:rsidR="00603D01"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28, 1972; January 16, 1991; July 12, 2000; June 30, 2004.</w:t>
      </w:r>
    </w:p>
    <w:p w14:paraId="03AA95EE" w14:textId="77777777" w:rsidR="006A4919" w:rsidRPr="006A4919" w:rsidRDefault="006A4919" w:rsidP="00603D01">
      <w:pPr>
        <w:autoSpaceDE w:val="0"/>
        <w:autoSpaceDN w:val="0"/>
        <w:adjustRightInd w:val="0"/>
        <w:spacing w:after="0" w:line="240" w:lineRule="auto"/>
        <w:rPr>
          <w:rFonts w:asciiTheme="majorHAnsi" w:hAnsiTheme="majorHAnsi" w:cs="Times New Roman"/>
          <w:color w:val="000000"/>
          <w:sz w:val="24"/>
          <w:szCs w:val="24"/>
        </w:rPr>
      </w:pPr>
    </w:p>
    <w:p w14:paraId="03AA95EF" w14:textId="77777777" w:rsidR="00603D01" w:rsidRPr="006A4919" w:rsidRDefault="00603D01" w:rsidP="00603D01">
      <w:pPr>
        <w:pStyle w:val="NoSpacing"/>
        <w:rPr>
          <w:rFonts w:asciiTheme="majorHAnsi" w:hAnsiTheme="majorHAnsi" w:cs="Times New Roman"/>
          <w:b/>
          <w:bCs/>
          <w:i/>
          <w:iCs/>
          <w:color w:val="0000FF"/>
          <w:sz w:val="20"/>
          <w:szCs w:val="20"/>
        </w:rPr>
      </w:pPr>
    </w:p>
    <w:p w14:paraId="03AA95F0"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CHALLENGED MATERIALS</w:t>
      </w:r>
    </w:p>
    <w:p w14:paraId="03AA95F1"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Reconsideration Procedures</w:t>
      </w:r>
    </w:p>
    <w:p w14:paraId="03AA95F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Any member of the school community (administrators, faculty, staff, parents, or students)</w:t>
      </w:r>
    </w:p>
    <w:p w14:paraId="03AA95F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may raise objection to instructional materials provided by the school Library Media Center</w:t>
      </w:r>
    </w:p>
    <w:p w14:paraId="03AA95F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or central office Media Center </w:t>
      </w:r>
      <w:proofErr w:type="gramStart"/>
      <w:r w:rsidRPr="006A4919">
        <w:rPr>
          <w:rFonts w:asciiTheme="majorHAnsi" w:hAnsiTheme="majorHAnsi" w:cs="Times New Roman"/>
          <w:sz w:val="24"/>
          <w:szCs w:val="24"/>
        </w:rPr>
        <w:t>despite the fact that</w:t>
      </w:r>
      <w:proofErr w:type="gramEnd"/>
      <w:r w:rsidRPr="006A4919">
        <w:rPr>
          <w:rFonts w:asciiTheme="majorHAnsi" w:hAnsiTheme="majorHAnsi" w:cs="Times New Roman"/>
          <w:sz w:val="24"/>
          <w:szCs w:val="24"/>
        </w:rPr>
        <w:t xml:space="preserve"> the individuals selecting such material</w:t>
      </w:r>
    </w:p>
    <w:p w14:paraId="03AA95F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were duly qualified to make the selection, followed proper procedure, and observed the</w:t>
      </w:r>
    </w:p>
    <w:p w14:paraId="03AA95F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criteria for selecting such material.</w:t>
      </w:r>
    </w:p>
    <w:p w14:paraId="03AA95F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Persons requesting reconsideration of any instructional material shall complete the</w:t>
      </w:r>
    </w:p>
    <w:p w14:paraId="03AA95F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Mobile County Board of Education Request for Reconsideration of Library/Instructional</w:t>
      </w:r>
    </w:p>
    <w:p w14:paraId="03AA95F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Materials (see next page) in its entirety. Each school and the central office will keep on</w:t>
      </w:r>
    </w:p>
    <w:p w14:paraId="03AA95F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hand and make available this reconsideration form. All formal objections to materials</w:t>
      </w:r>
    </w:p>
    <w:p w14:paraId="03AA95FB" w14:textId="77777777" w:rsidR="00603D01" w:rsidRPr="006A4919" w:rsidRDefault="00603D01" w:rsidP="00603D01">
      <w:pPr>
        <w:pStyle w:val="NoSpacing"/>
        <w:rPr>
          <w:rFonts w:asciiTheme="majorHAnsi" w:hAnsiTheme="majorHAnsi" w:cs="Times New Roman"/>
          <w:sz w:val="24"/>
          <w:szCs w:val="24"/>
        </w:rPr>
      </w:pPr>
      <w:r w:rsidRPr="006A4919">
        <w:rPr>
          <w:rFonts w:asciiTheme="majorHAnsi" w:hAnsiTheme="majorHAnsi" w:cs="Times New Roman"/>
          <w:sz w:val="24"/>
          <w:szCs w:val="24"/>
        </w:rPr>
        <w:t xml:space="preserve">must </w:t>
      </w:r>
      <w:proofErr w:type="gramStart"/>
      <w:r w:rsidRPr="006A4919">
        <w:rPr>
          <w:rFonts w:asciiTheme="majorHAnsi" w:hAnsiTheme="majorHAnsi" w:cs="Times New Roman"/>
          <w:sz w:val="24"/>
          <w:szCs w:val="24"/>
        </w:rPr>
        <w:t>be made</w:t>
      </w:r>
      <w:proofErr w:type="gramEnd"/>
      <w:r w:rsidRPr="006A4919">
        <w:rPr>
          <w:rFonts w:asciiTheme="majorHAnsi" w:hAnsiTheme="majorHAnsi" w:cs="Times New Roman"/>
          <w:sz w:val="24"/>
          <w:szCs w:val="24"/>
        </w:rPr>
        <w:t xml:space="preserve"> on this form.</w:t>
      </w:r>
    </w:p>
    <w:p w14:paraId="03AA95FC" w14:textId="77777777" w:rsidR="00603D01" w:rsidRDefault="00603D01" w:rsidP="00603D01">
      <w:pPr>
        <w:pStyle w:val="NoSpacing"/>
        <w:rPr>
          <w:rFonts w:asciiTheme="majorHAnsi" w:hAnsiTheme="majorHAnsi" w:cs="Times New Roman"/>
          <w:sz w:val="24"/>
          <w:szCs w:val="24"/>
        </w:rPr>
      </w:pPr>
    </w:p>
    <w:p w14:paraId="03AA95FD" w14:textId="77777777" w:rsidR="006A4919" w:rsidRDefault="006A4919" w:rsidP="00603D01">
      <w:pPr>
        <w:pStyle w:val="NoSpacing"/>
        <w:rPr>
          <w:rFonts w:asciiTheme="majorHAnsi" w:hAnsiTheme="majorHAnsi" w:cs="Times New Roman"/>
          <w:sz w:val="24"/>
          <w:szCs w:val="24"/>
        </w:rPr>
      </w:pPr>
    </w:p>
    <w:p w14:paraId="03AA95FE" w14:textId="77777777" w:rsidR="006A4919" w:rsidRDefault="006A4919" w:rsidP="00603D01">
      <w:pPr>
        <w:pStyle w:val="NoSpacing"/>
        <w:rPr>
          <w:rFonts w:asciiTheme="majorHAnsi" w:hAnsiTheme="majorHAnsi" w:cs="Times New Roman"/>
          <w:sz w:val="24"/>
          <w:szCs w:val="24"/>
        </w:rPr>
      </w:pPr>
    </w:p>
    <w:p w14:paraId="490930F1" w14:textId="77777777" w:rsidR="005F1217" w:rsidRDefault="005F1217" w:rsidP="00B3224D">
      <w:pPr>
        <w:autoSpaceDE w:val="0"/>
        <w:autoSpaceDN w:val="0"/>
        <w:adjustRightInd w:val="0"/>
        <w:spacing w:after="0" w:line="240" w:lineRule="auto"/>
        <w:jc w:val="center"/>
        <w:rPr>
          <w:rFonts w:asciiTheme="majorHAnsi" w:hAnsiTheme="majorHAnsi" w:cs="Times New Roman"/>
          <w:sz w:val="24"/>
          <w:szCs w:val="24"/>
        </w:rPr>
      </w:pPr>
    </w:p>
    <w:p w14:paraId="525CDFF9"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50093816"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0CB97BA9"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42C9C9CD"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524F9B48"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530502E1" w14:textId="77777777" w:rsidR="00727438" w:rsidRDefault="00727438" w:rsidP="00B3224D">
      <w:pPr>
        <w:autoSpaceDE w:val="0"/>
        <w:autoSpaceDN w:val="0"/>
        <w:adjustRightInd w:val="0"/>
        <w:spacing w:after="0" w:line="240" w:lineRule="auto"/>
        <w:jc w:val="center"/>
        <w:rPr>
          <w:rFonts w:asciiTheme="majorHAnsi" w:hAnsiTheme="majorHAnsi" w:cs="TimesNewRomanPS-BoldMT"/>
          <w:b/>
          <w:bCs/>
          <w:sz w:val="32"/>
          <w:szCs w:val="32"/>
        </w:rPr>
      </w:pPr>
    </w:p>
    <w:p w14:paraId="03AA960D" w14:textId="77777777" w:rsidR="00603D01" w:rsidRPr="006A4919" w:rsidRDefault="00603D01" w:rsidP="00B3224D">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MOBILE COUNTY BOARD OF EDUCATION</w:t>
      </w:r>
    </w:p>
    <w:p w14:paraId="03AA960E"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REQUEST FOR RECONSIDERATION OF</w:t>
      </w:r>
    </w:p>
    <w:p w14:paraId="03AA960F"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LIBRARY/INSTRUCTIONAL MATERIALS</w:t>
      </w:r>
    </w:p>
    <w:p w14:paraId="03AA9610" w14:textId="77777777" w:rsidR="006A4919" w:rsidRDefault="006A4919" w:rsidP="006A4919">
      <w:pPr>
        <w:autoSpaceDE w:val="0"/>
        <w:autoSpaceDN w:val="0"/>
        <w:adjustRightInd w:val="0"/>
        <w:spacing w:after="0" w:line="240" w:lineRule="auto"/>
        <w:rPr>
          <w:rFonts w:asciiTheme="majorHAnsi" w:hAnsiTheme="majorHAnsi" w:cs="Times New Roman"/>
          <w:sz w:val="28"/>
          <w:szCs w:val="28"/>
        </w:rPr>
      </w:pPr>
    </w:p>
    <w:p w14:paraId="03AA9611" w14:textId="77777777" w:rsidR="00603D01" w:rsidRPr="006A4919" w:rsidRDefault="00603D01" w:rsidP="006A4919">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School</w:t>
      </w:r>
    </w:p>
    <w:p w14:paraId="03AA9612"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Title</w:t>
      </w:r>
    </w:p>
    <w:p w14:paraId="03AA9613"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Media Format</w:t>
      </w:r>
    </w:p>
    <w:p w14:paraId="03AA9614"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Author or Producer</w:t>
      </w:r>
    </w:p>
    <w:p w14:paraId="03AA9615" w14:textId="77777777" w:rsidR="00603D01"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Date of Publication or Production</w:t>
      </w:r>
    </w:p>
    <w:p w14:paraId="03AA9616" w14:textId="77777777" w:rsidR="006A4919" w:rsidRPr="006A4919" w:rsidRDefault="006A4919" w:rsidP="00603D01">
      <w:pPr>
        <w:autoSpaceDE w:val="0"/>
        <w:autoSpaceDN w:val="0"/>
        <w:adjustRightInd w:val="0"/>
        <w:spacing w:after="0" w:line="240" w:lineRule="auto"/>
        <w:rPr>
          <w:rFonts w:asciiTheme="majorHAnsi" w:hAnsiTheme="majorHAnsi" w:cs="Times New Roman"/>
          <w:sz w:val="28"/>
          <w:szCs w:val="28"/>
        </w:rPr>
      </w:pPr>
    </w:p>
    <w:p w14:paraId="03AA9617" w14:textId="77777777" w:rsidR="00603D01" w:rsidRPr="006A4919" w:rsidRDefault="00603D01" w:rsidP="00603D01">
      <w:pPr>
        <w:autoSpaceDE w:val="0"/>
        <w:autoSpaceDN w:val="0"/>
        <w:adjustRightInd w:val="0"/>
        <w:spacing w:after="0" w:line="240" w:lineRule="auto"/>
        <w:rPr>
          <w:rFonts w:asciiTheme="majorHAnsi" w:hAnsiTheme="majorHAnsi" w:cs="TimesNewRomanPS-BoldMT"/>
          <w:b/>
          <w:bCs/>
          <w:sz w:val="28"/>
          <w:szCs w:val="28"/>
        </w:rPr>
      </w:pPr>
      <w:r w:rsidRPr="006A4919">
        <w:rPr>
          <w:rFonts w:asciiTheme="majorHAnsi" w:hAnsiTheme="majorHAnsi" w:cs="TimesNewRomanPS-BoldMT"/>
          <w:b/>
          <w:bCs/>
          <w:sz w:val="28"/>
          <w:szCs w:val="28"/>
        </w:rPr>
        <w:t>Request Initiated By:</w:t>
      </w:r>
    </w:p>
    <w:p w14:paraId="03AA9618"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Name</w:t>
      </w:r>
    </w:p>
    <w:p w14:paraId="03AA9619"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Address</w:t>
      </w:r>
    </w:p>
    <w:p w14:paraId="03AA961A" w14:textId="77777777" w:rsidR="00603D01" w:rsidRPr="006A4919" w:rsidRDefault="00603D01" w:rsidP="00603D01">
      <w:pPr>
        <w:autoSpaceDE w:val="0"/>
        <w:autoSpaceDN w:val="0"/>
        <w:adjustRightInd w:val="0"/>
        <w:spacing w:after="0" w:line="240" w:lineRule="auto"/>
        <w:rPr>
          <w:rFonts w:asciiTheme="majorHAnsi" w:hAnsiTheme="majorHAnsi" w:cs="Times New Roman"/>
          <w:sz w:val="28"/>
          <w:szCs w:val="28"/>
        </w:rPr>
      </w:pPr>
      <w:r w:rsidRPr="006A4919">
        <w:rPr>
          <w:rFonts w:asciiTheme="majorHAnsi" w:hAnsiTheme="majorHAnsi" w:cs="Times New Roman"/>
          <w:sz w:val="28"/>
          <w:szCs w:val="28"/>
        </w:rPr>
        <w:t>Telephone</w:t>
      </w:r>
    </w:p>
    <w:p w14:paraId="03AA961B" w14:textId="77777777" w:rsidR="00603D01" w:rsidRPr="006A4919" w:rsidRDefault="00603D01" w:rsidP="00603D01">
      <w:pPr>
        <w:autoSpaceDE w:val="0"/>
        <w:autoSpaceDN w:val="0"/>
        <w:adjustRightInd w:val="0"/>
        <w:spacing w:after="0" w:line="240" w:lineRule="auto"/>
        <w:rPr>
          <w:rFonts w:asciiTheme="majorHAnsi" w:hAnsiTheme="majorHAnsi" w:cs="Wingdings-Regular"/>
          <w:sz w:val="28"/>
          <w:szCs w:val="28"/>
        </w:rPr>
      </w:pPr>
      <w:r w:rsidRPr="006A4919">
        <w:rPr>
          <w:rFonts w:asciiTheme="majorHAnsi" w:hAnsiTheme="majorHAnsi" w:cs="Times New Roman"/>
          <w:sz w:val="24"/>
          <w:szCs w:val="24"/>
        </w:rPr>
        <w:t xml:space="preserve">Does the person making this request represent a group or organization? YES </w:t>
      </w:r>
      <w:r w:rsidRPr="006A4919">
        <w:rPr>
          <w:rFonts w:ascii="Arial" w:hAnsi="Arial" w:cs="Arial"/>
          <w:sz w:val="28"/>
          <w:szCs w:val="28"/>
        </w:rPr>
        <w:t>􀀀</w:t>
      </w:r>
      <w:r w:rsidRPr="006A4919">
        <w:rPr>
          <w:rFonts w:asciiTheme="majorHAnsi" w:hAnsiTheme="majorHAnsi" w:cs="Wingdings-Regular"/>
          <w:sz w:val="28"/>
          <w:szCs w:val="28"/>
        </w:rPr>
        <w:t xml:space="preserve"> </w:t>
      </w:r>
      <w:r w:rsidRPr="006A4919">
        <w:rPr>
          <w:rFonts w:asciiTheme="majorHAnsi" w:hAnsiTheme="majorHAnsi" w:cs="Times New Roman"/>
          <w:sz w:val="24"/>
          <w:szCs w:val="24"/>
        </w:rPr>
        <w:t xml:space="preserve">NO </w:t>
      </w:r>
      <w:r w:rsidRPr="006A4919">
        <w:rPr>
          <w:rFonts w:ascii="Arial" w:hAnsi="Arial" w:cs="Arial"/>
          <w:sz w:val="28"/>
          <w:szCs w:val="28"/>
        </w:rPr>
        <w:t>􀀀</w:t>
      </w:r>
    </w:p>
    <w:p w14:paraId="03AA961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If so, please identify the name of the organization. ______________________________</w:t>
      </w:r>
    </w:p>
    <w:p w14:paraId="03AA961D" w14:textId="77777777" w:rsidR="00603D01" w:rsidRDefault="00603D01" w:rsidP="00603D01">
      <w:pPr>
        <w:autoSpaceDE w:val="0"/>
        <w:autoSpaceDN w:val="0"/>
        <w:adjustRightInd w:val="0"/>
        <w:spacing w:after="0" w:line="240" w:lineRule="auto"/>
        <w:rPr>
          <w:rFonts w:ascii="Arial" w:hAnsi="Arial" w:cs="Arial"/>
          <w:sz w:val="28"/>
          <w:szCs w:val="28"/>
        </w:rPr>
      </w:pPr>
      <w:r w:rsidRPr="006A4919">
        <w:rPr>
          <w:rFonts w:asciiTheme="majorHAnsi" w:hAnsiTheme="majorHAnsi" w:cs="Times New Roman"/>
          <w:sz w:val="24"/>
          <w:szCs w:val="24"/>
        </w:rPr>
        <w:t xml:space="preserve">How was this material selected? Student Choice </w:t>
      </w:r>
      <w:r w:rsidRPr="006A4919">
        <w:rPr>
          <w:rFonts w:ascii="Arial" w:hAnsi="Arial" w:cs="Arial"/>
          <w:sz w:val="28"/>
          <w:szCs w:val="28"/>
        </w:rPr>
        <w:t>􀀀</w:t>
      </w:r>
      <w:r w:rsidRPr="006A4919">
        <w:rPr>
          <w:rFonts w:asciiTheme="majorHAnsi" w:hAnsiTheme="majorHAnsi" w:cs="Wingdings-Regular"/>
          <w:sz w:val="28"/>
          <w:szCs w:val="28"/>
        </w:rPr>
        <w:t xml:space="preserve"> </w:t>
      </w:r>
      <w:r w:rsidRPr="006A4919">
        <w:rPr>
          <w:rFonts w:asciiTheme="majorHAnsi" w:hAnsiTheme="majorHAnsi" w:cs="Times New Roman"/>
          <w:sz w:val="24"/>
          <w:szCs w:val="24"/>
        </w:rPr>
        <w:t xml:space="preserve">Required </w:t>
      </w:r>
      <w:r w:rsidRPr="006A4919">
        <w:rPr>
          <w:rFonts w:ascii="Arial" w:hAnsi="Arial" w:cs="Arial"/>
          <w:sz w:val="28"/>
          <w:szCs w:val="28"/>
        </w:rPr>
        <w:t>􀀀</w:t>
      </w:r>
    </w:p>
    <w:p w14:paraId="03AA961E" w14:textId="77777777" w:rsidR="006A4919" w:rsidRPr="006A4919" w:rsidRDefault="006A4919" w:rsidP="00603D01">
      <w:pPr>
        <w:autoSpaceDE w:val="0"/>
        <w:autoSpaceDN w:val="0"/>
        <w:adjustRightInd w:val="0"/>
        <w:spacing w:after="0" w:line="240" w:lineRule="auto"/>
        <w:rPr>
          <w:rFonts w:asciiTheme="majorHAnsi" w:hAnsiTheme="majorHAnsi" w:cs="Wingdings-Regular"/>
          <w:sz w:val="28"/>
          <w:szCs w:val="28"/>
        </w:rPr>
      </w:pPr>
    </w:p>
    <w:p w14:paraId="03AA961F" w14:textId="77777777" w:rsidR="00603D01" w:rsidRPr="006A4919" w:rsidRDefault="00603D01" w:rsidP="00603D01">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PLEASE ANSWER THE FOLLOWING QUESTIONS. (ATTACH ADDITIONAL</w:t>
      </w:r>
    </w:p>
    <w:p w14:paraId="03AA9620" w14:textId="77777777" w:rsidR="00603D01" w:rsidRPr="006A4919" w:rsidRDefault="00603D01" w:rsidP="00603D01">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SHEETS IF MORE SPACE IS NEEDED.)</w:t>
      </w:r>
    </w:p>
    <w:p w14:paraId="03AA962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1. Have you read, viewed, or listened to the material in its entirety?</w:t>
      </w:r>
    </w:p>
    <w:p w14:paraId="03AA9622" w14:textId="77777777" w:rsidR="00603D01" w:rsidRPr="006A4919" w:rsidRDefault="00603D01" w:rsidP="00603D01">
      <w:pPr>
        <w:autoSpaceDE w:val="0"/>
        <w:autoSpaceDN w:val="0"/>
        <w:adjustRightInd w:val="0"/>
        <w:spacing w:after="0" w:line="240" w:lineRule="auto"/>
        <w:rPr>
          <w:rFonts w:asciiTheme="majorHAnsi" w:hAnsiTheme="majorHAnsi" w:cs="Wingdings-Regular"/>
          <w:sz w:val="28"/>
          <w:szCs w:val="28"/>
        </w:rPr>
      </w:pPr>
      <w:r w:rsidRPr="006A4919">
        <w:rPr>
          <w:rFonts w:asciiTheme="majorHAnsi" w:hAnsiTheme="majorHAnsi" w:cs="Times New Roman"/>
          <w:sz w:val="24"/>
          <w:szCs w:val="24"/>
        </w:rPr>
        <w:t xml:space="preserve">YES </w:t>
      </w:r>
      <w:r w:rsidRPr="006A4919">
        <w:rPr>
          <w:rFonts w:ascii="Arial" w:hAnsi="Arial" w:cs="Arial"/>
          <w:sz w:val="28"/>
          <w:szCs w:val="28"/>
        </w:rPr>
        <w:t>􀀀</w:t>
      </w:r>
      <w:r w:rsidRPr="006A4919">
        <w:rPr>
          <w:rFonts w:asciiTheme="majorHAnsi" w:hAnsiTheme="majorHAnsi" w:cs="Wingdings-Regular"/>
          <w:sz w:val="28"/>
          <w:szCs w:val="28"/>
        </w:rPr>
        <w:t xml:space="preserve"> </w:t>
      </w:r>
      <w:r w:rsidRPr="006A4919">
        <w:rPr>
          <w:rFonts w:asciiTheme="majorHAnsi" w:hAnsiTheme="majorHAnsi" w:cs="Times New Roman"/>
          <w:sz w:val="24"/>
          <w:szCs w:val="24"/>
        </w:rPr>
        <w:t xml:space="preserve">NO </w:t>
      </w:r>
      <w:r w:rsidRPr="006A4919">
        <w:rPr>
          <w:rFonts w:ascii="Arial" w:hAnsi="Arial" w:cs="Arial"/>
          <w:sz w:val="28"/>
          <w:szCs w:val="28"/>
        </w:rPr>
        <w:t>􀀀</w:t>
      </w:r>
    </w:p>
    <w:p w14:paraId="03AA962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8"/>
          <w:szCs w:val="28"/>
        </w:rPr>
        <w:t xml:space="preserve">2. </w:t>
      </w:r>
      <w:r w:rsidRPr="006A4919">
        <w:rPr>
          <w:rFonts w:asciiTheme="majorHAnsi" w:hAnsiTheme="majorHAnsi" w:cs="Times New Roman"/>
          <w:sz w:val="24"/>
          <w:szCs w:val="24"/>
        </w:rPr>
        <w:t>What do you find objectionable about the material? Please cite the specific passages</w:t>
      </w:r>
    </w:p>
    <w:p w14:paraId="03AA962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and their relationship to the work as a whole.</w:t>
      </w:r>
    </w:p>
    <w:p w14:paraId="03AA962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3. What do you identify as the theme of this material?</w:t>
      </w:r>
    </w:p>
    <w:p w14:paraId="03AA962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4. What good features do you identify?</w:t>
      </w:r>
    </w:p>
    <w:p w14:paraId="03AA962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5. For what age group would you recommend this material?</w:t>
      </w:r>
    </w:p>
    <w:p w14:paraId="03AA962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6. In the place of this material, please recommend other material which you consider to</w:t>
      </w:r>
    </w:p>
    <w:p w14:paraId="03AA962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be of equal or superior quality for the educational purpose intended.</w:t>
      </w:r>
    </w:p>
    <w:p w14:paraId="03AA962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0"/>
          <w:szCs w:val="20"/>
        </w:rPr>
        <w:t xml:space="preserve">7. </w:t>
      </w:r>
      <w:r w:rsidRPr="006A4919">
        <w:rPr>
          <w:rFonts w:asciiTheme="majorHAnsi" w:hAnsiTheme="majorHAnsi" w:cs="Times New Roman"/>
          <w:sz w:val="24"/>
          <w:szCs w:val="24"/>
        </w:rPr>
        <w:t>Do you wish to make an oral presentation to the Library Media Committee?</w:t>
      </w:r>
    </w:p>
    <w:p w14:paraId="03AA962B" w14:textId="77777777" w:rsidR="00603D01" w:rsidRDefault="00603D01" w:rsidP="00603D01">
      <w:pPr>
        <w:autoSpaceDE w:val="0"/>
        <w:autoSpaceDN w:val="0"/>
        <w:adjustRightInd w:val="0"/>
        <w:spacing w:after="0" w:line="240" w:lineRule="auto"/>
        <w:rPr>
          <w:rFonts w:ascii="Arial" w:hAnsi="Arial" w:cs="Arial"/>
          <w:sz w:val="28"/>
          <w:szCs w:val="28"/>
        </w:rPr>
      </w:pPr>
      <w:r w:rsidRPr="006A4919">
        <w:rPr>
          <w:rFonts w:asciiTheme="majorHAnsi" w:hAnsiTheme="majorHAnsi" w:cs="Times New Roman"/>
          <w:sz w:val="24"/>
          <w:szCs w:val="24"/>
        </w:rPr>
        <w:t xml:space="preserve">YES </w:t>
      </w:r>
      <w:r w:rsidRPr="006A4919">
        <w:rPr>
          <w:rFonts w:ascii="Arial" w:hAnsi="Arial" w:cs="Arial"/>
          <w:sz w:val="28"/>
          <w:szCs w:val="28"/>
        </w:rPr>
        <w:t>􀀀</w:t>
      </w:r>
      <w:r w:rsidRPr="006A4919">
        <w:rPr>
          <w:rFonts w:asciiTheme="majorHAnsi" w:hAnsiTheme="majorHAnsi" w:cs="Wingdings-Regular"/>
          <w:sz w:val="28"/>
          <w:szCs w:val="28"/>
        </w:rPr>
        <w:t xml:space="preserve"> </w:t>
      </w:r>
      <w:r w:rsidRPr="006A4919">
        <w:rPr>
          <w:rFonts w:asciiTheme="majorHAnsi" w:hAnsiTheme="majorHAnsi" w:cs="Times New Roman"/>
          <w:sz w:val="24"/>
          <w:szCs w:val="24"/>
        </w:rPr>
        <w:t xml:space="preserve">NO </w:t>
      </w:r>
      <w:r w:rsidRPr="006A4919">
        <w:rPr>
          <w:rFonts w:ascii="Arial" w:hAnsi="Arial" w:cs="Arial"/>
          <w:sz w:val="28"/>
          <w:szCs w:val="28"/>
        </w:rPr>
        <w:t>􀀀</w:t>
      </w:r>
    </w:p>
    <w:p w14:paraId="03AA962C" w14:textId="77777777" w:rsidR="006A4919" w:rsidRDefault="006A4919" w:rsidP="00603D01">
      <w:pPr>
        <w:autoSpaceDE w:val="0"/>
        <w:autoSpaceDN w:val="0"/>
        <w:adjustRightInd w:val="0"/>
        <w:spacing w:after="0" w:line="240" w:lineRule="auto"/>
        <w:rPr>
          <w:rFonts w:ascii="Arial" w:hAnsi="Arial" w:cs="Arial"/>
          <w:sz w:val="28"/>
          <w:szCs w:val="28"/>
        </w:rPr>
      </w:pPr>
    </w:p>
    <w:p w14:paraId="03AA962D" w14:textId="77777777" w:rsidR="006A4919" w:rsidRDefault="006A4919" w:rsidP="00603D01">
      <w:pPr>
        <w:autoSpaceDE w:val="0"/>
        <w:autoSpaceDN w:val="0"/>
        <w:adjustRightInd w:val="0"/>
        <w:spacing w:after="0" w:line="240" w:lineRule="auto"/>
        <w:rPr>
          <w:rFonts w:ascii="Arial" w:hAnsi="Arial" w:cs="Arial"/>
          <w:sz w:val="28"/>
          <w:szCs w:val="28"/>
        </w:rPr>
      </w:pPr>
    </w:p>
    <w:p w14:paraId="03AA962E" w14:textId="77777777" w:rsidR="006A4919" w:rsidRPr="006A4919" w:rsidRDefault="006A4919" w:rsidP="00603D01">
      <w:pPr>
        <w:autoSpaceDE w:val="0"/>
        <w:autoSpaceDN w:val="0"/>
        <w:adjustRightInd w:val="0"/>
        <w:spacing w:after="0" w:line="240" w:lineRule="auto"/>
        <w:rPr>
          <w:rFonts w:asciiTheme="majorHAnsi" w:hAnsiTheme="majorHAnsi" w:cs="Wingdings-Regular"/>
          <w:sz w:val="28"/>
          <w:szCs w:val="28"/>
        </w:rPr>
      </w:pPr>
      <w:r>
        <w:rPr>
          <w:rFonts w:ascii="Arial" w:hAnsi="Arial" w:cs="Arial"/>
          <w:sz w:val="28"/>
          <w:szCs w:val="28"/>
        </w:rPr>
        <w:t>__________________________________________</w:t>
      </w:r>
    </w:p>
    <w:p w14:paraId="03AA962F" w14:textId="77777777" w:rsidR="00603D01" w:rsidRDefault="00603D01" w:rsidP="00603D01">
      <w:pPr>
        <w:pStyle w:val="NoSpacing"/>
        <w:rPr>
          <w:rFonts w:asciiTheme="majorHAnsi" w:hAnsiTheme="majorHAnsi" w:cs="Times New Roman"/>
          <w:sz w:val="24"/>
          <w:szCs w:val="24"/>
        </w:rPr>
      </w:pPr>
      <w:r w:rsidRPr="006A4919">
        <w:rPr>
          <w:rFonts w:asciiTheme="majorHAnsi" w:hAnsiTheme="majorHAnsi" w:cs="Times New Roman"/>
          <w:sz w:val="24"/>
          <w:szCs w:val="24"/>
        </w:rPr>
        <w:t>SIGNATURE</w:t>
      </w:r>
      <w:r w:rsidR="006A4919">
        <w:rPr>
          <w:rFonts w:asciiTheme="majorHAnsi" w:hAnsiTheme="majorHAnsi" w:cs="Times New Roman"/>
          <w:sz w:val="24"/>
          <w:szCs w:val="24"/>
        </w:rPr>
        <w:tab/>
      </w:r>
      <w:r w:rsidR="006A4919">
        <w:rPr>
          <w:rFonts w:asciiTheme="majorHAnsi" w:hAnsiTheme="majorHAnsi" w:cs="Times New Roman"/>
          <w:sz w:val="24"/>
          <w:szCs w:val="24"/>
        </w:rPr>
        <w:tab/>
      </w:r>
      <w:r w:rsidR="006A4919">
        <w:rPr>
          <w:rFonts w:asciiTheme="majorHAnsi" w:hAnsiTheme="majorHAnsi" w:cs="Times New Roman"/>
          <w:sz w:val="24"/>
          <w:szCs w:val="24"/>
        </w:rPr>
        <w:tab/>
      </w:r>
      <w:r w:rsidR="006A4919">
        <w:rPr>
          <w:rFonts w:asciiTheme="majorHAnsi" w:hAnsiTheme="majorHAnsi" w:cs="Times New Roman"/>
          <w:sz w:val="24"/>
          <w:szCs w:val="24"/>
        </w:rPr>
        <w:tab/>
      </w:r>
      <w:r w:rsidR="006A4919">
        <w:rPr>
          <w:rFonts w:asciiTheme="majorHAnsi" w:hAnsiTheme="majorHAnsi" w:cs="Times New Roman"/>
          <w:sz w:val="24"/>
          <w:szCs w:val="24"/>
        </w:rPr>
        <w:tab/>
      </w:r>
      <w:r w:rsidR="006A4919">
        <w:rPr>
          <w:rFonts w:asciiTheme="majorHAnsi" w:hAnsiTheme="majorHAnsi" w:cs="Times New Roman"/>
          <w:sz w:val="24"/>
          <w:szCs w:val="24"/>
        </w:rPr>
        <w:tab/>
        <w:t>DATE</w:t>
      </w:r>
    </w:p>
    <w:p w14:paraId="03AA9630" w14:textId="77777777" w:rsidR="006A4919" w:rsidRDefault="006A4919" w:rsidP="00603D01">
      <w:pPr>
        <w:pStyle w:val="NoSpacing"/>
        <w:rPr>
          <w:rFonts w:asciiTheme="majorHAnsi" w:hAnsiTheme="majorHAnsi" w:cs="Times New Roman"/>
          <w:sz w:val="24"/>
          <w:szCs w:val="24"/>
        </w:rPr>
      </w:pPr>
    </w:p>
    <w:p w14:paraId="03AA9631" w14:textId="77777777" w:rsidR="006A4919" w:rsidRDefault="006A4919" w:rsidP="00603D01">
      <w:pPr>
        <w:pStyle w:val="NoSpacing"/>
        <w:rPr>
          <w:rFonts w:asciiTheme="majorHAnsi" w:hAnsiTheme="majorHAnsi" w:cs="Times New Roman"/>
          <w:sz w:val="24"/>
          <w:szCs w:val="24"/>
        </w:rPr>
      </w:pPr>
    </w:p>
    <w:p w14:paraId="03AA9632" w14:textId="77777777" w:rsidR="006A4919" w:rsidRDefault="006A4919" w:rsidP="00603D01">
      <w:pPr>
        <w:pStyle w:val="NoSpacing"/>
        <w:rPr>
          <w:rFonts w:asciiTheme="majorHAnsi" w:hAnsiTheme="majorHAnsi" w:cs="Times New Roman"/>
          <w:sz w:val="24"/>
          <w:szCs w:val="24"/>
        </w:rPr>
      </w:pPr>
    </w:p>
    <w:p w14:paraId="03AA9633" w14:textId="77777777" w:rsidR="006A4919" w:rsidRDefault="006A4919" w:rsidP="00603D01">
      <w:pPr>
        <w:pStyle w:val="NoSpacing"/>
        <w:rPr>
          <w:rFonts w:asciiTheme="majorHAnsi" w:hAnsiTheme="majorHAnsi" w:cs="Times New Roman"/>
          <w:sz w:val="24"/>
          <w:szCs w:val="24"/>
        </w:rPr>
      </w:pPr>
    </w:p>
    <w:p w14:paraId="03AA9634" w14:textId="77777777" w:rsidR="006A4919" w:rsidRDefault="006A4919" w:rsidP="00603D01">
      <w:pPr>
        <w:pStyle w:val="NoSpacing"/>
        <w:rPr>
          <w:rFonts w:asciiTheme="majorHAnsi" w:hAnsiTheme="majorHAnsi" w:cs="Times New Roman"/>
          <w:sz w:val="24"/>
          <w:szCs w:val="24"/>
        </w:rPr>
      </w:pPr>
    </w:p>
    <w:p w14:paraId="00A76452" w14:textId="77777777" w:rsidR="005F1217" w:rsidRDefault="005F1217" w:rsidP="006A4919">
      <w:pPr>
        <w:autoSpaceDE w:val="0"/>
        <w:autoSpaceDN w:val="0"/>
        <w:adjustRightInd w:val="0"/>
        <w:spacing w:after="0" w:line="240" w:lineRule="auto"/>
        <w:jc w:val="center"/>
        <w:rPr>
          <w:rFonts w:asciiTheme="majorHAnsi" w:hAnsiTheme="majorHAnsi" w:cs="Times New Roman"/>
          <w:sz w:val="24"/>
          <w:szCs w:val="24"/>
        </w:rPr>
      </w:pPr>
    </w:p>
    <w:p w14:paraId="03AA963B"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Procedures For Appeal</w:t>
      </w:r>
    </w:p>
    <w:p w14:paraId="03AA963C"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A. The school official or staff member receiving a complaint regarding instructional</w:t>
      </w:r>
    </w:p>
    <w:p w14:paraId="03AA963D"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materials shall explain the selection process utilized and the appeal procedures for</w:t>
      </w:r>
    </w:p>
    <w:p w14:paraId="03AA963E"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challenged materials. The person receiving the complaint shall be courteous, make</w:t>
      </w:r>
    </w:p>
    <w:p w14:paraId="03AA963F"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no commitment, and refrain from voicing </w:t>
      </w:r>
      <w:proofErr w:type="gramStart"/>
      <w:r w:rsidRPr="006A4919">
        <w:rPr>
          <w:rFonts w:asciiTheme="majorHAnsi" w:hAnsiTheme="majorHAnsi" w:cs="Times New Roman"/>
          <w:color w:val="000000"/>
          <w:sz w:val="24"/>
          <w:szCs w:val="24"/>
        </w:rPr>
        <w:t>personal opinion</w:t>
      </w:r>
      <w:proofErr w:type="gramEnd"/>
      <w:r w:rsidRPr="006A4919">
        <w:rPr>
          <w:rFonts w:asciiTheme="majorHAnsi" w:hAnsiTheme="majorHAnsi" w:cs="Times New Roman"/>
          <w:color w:val="000000"/>
          <w:sz w:val="24"/>
          <w:szCs w:val="24"/>
        </w:rPr>
        <w:t>.</w:t>
      </w:r>
    </w:p>
    <w:p w14:paraId="03AA9640"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1. Written documentation of this contact should </w:t>
      </w:r>
      <w:proofErr w:type="gramStart"/>
      <w:r w:rsidRPr="006A4919">
        <w:rPr>
          <w:rFonts w:asciiTheme="majorHAnsi" w:hAnsiTheme="majorHAnsi" w:cs="Times New Roman"/>
          <w:color w:val="000000"/>
          <w:sz w:val="24"/>
          <w:szCs w:val="24"/>
        </w:rPr>
        <w:t>be filed</w:t>
      </w:r>
      <w:proofErr w:type="gramEnd"/>
      <w:r w:rsidRPr="006A4919">
        <w:rPr>
          <w:rFonts w:asciiTheme="majorHAnsi" w:hAnsiTheme="majorHAnsi" w:cs="Times New Roman"/>
          <w:color w:val="000000"/>
          <w:sz w:val="24"/>
          <w:szCs w:val="24"/>
        </w:rPr>
        <w:t xml:space="preserve"> with the school principal.</w:t>
      </w:r>
    </w:p>
    <w:p w14:paraId="03AA9641" w14:textId="77777777" w:rsidR="00603D01" w:rsidRPr="006A4919" w:rsidRDefault="00603D01" w:rsidP="00603D01">
      <w:pPr>
        <w:autoSpaceDE w:val="0"/>
        <w:autoSpaceDN w:val="0"/>
        <w:adjustRightInd w:val="0"/>
        <w:spacing w:after="0" w:line="240" w:lineRule="auto"/>
        <w:rPr>
          <w:rFonts w:asciiTheme="majorHAnsi" w:hAnsiTheme="majorHAnsi" w:cs="Times New Roman"/>
          <w:b/>
          <w:bCs/>
          <w:i/>
          <w:iCs/>
          <w:color w:val="000000"/>
          <w:sz w:val="24"/>
          <w:szCs w:val="24"/>
        </w:rPr>
      </w:pPr>
      <w:r w:rsidRPr="006A4919">
        <w:rPr>
          <w:rFonts w:asciiTheme="majorHAnsi" w:hAnsiTheme="majorHAnsi" w:cs="Times New Roman"/>
          <w:color w:val="000000"/>
          <w:sz w:val="24"/>
          <w:szCs w:val="24"/>
        </w:rPr>
        <w:t xml:space="preserve">2. </w:t>
      </w:r>
      <w:r w:rsidRPr="006A4919">
        <w:rPr>
          <w:rFonts w:asciiTheme="majorHAnsi" w:hAnsiTheme="majorHAnsi" w:cs="Times New Roman"/>
          <w:b/>
          <w:bCs/>
          <w:i/>
          <w:iCs/>
          <w:color w:val="000000"/>
          <w:sz w:val="24"/>
          <w:szCs w:val="24"/>
        </w:rPr>
        <w:t>The material in question shall remain a part of the collection and in use until</w:t>
      </w:r>
    </w:p>
    <w:p w14:paraId="03AA9642" w14:textId="77777777" w:rsidR="00603D01" w:rsidRPr="006A4919" w:rsidRDefault="00603D01" w:rsidP="00603D01">
      <w:pPr>
        <w:autoSpaceDE w:val="0"/>
        <w:autoSpaceDN w:val="0"/>
        <w:adjustRightInd w:val="0"/>
        <w:spacing w:after="0" w:line="240" w:lineRule="auto"/>
        <w:rPr>
          <w:rFonts w:asciiTheme="majorHAnsi" w:hAnsiTheme="majorHAnsi" w:cs="Times New Roman"/>
          <w:b/>
          <w:bCs/>
          <w:i/>
          <w:iCs/>
          <w:color w:val="000000"/>
          <w:sz w:val="24"/>
          <w:szCs w:val="24"/>
        </w:rPr>
      </w:pPr>
      <w:r w:rsidRPr="006A4919">
        <w:rPr>
          <w:rFonts w:asciiTheme="majorHAnsi" w:hAnsiTheme="majorHAnsi" w:cs="Times New Roman"/>
          <w:b/>
          <w:bCs/>
          <w:i/>
          <w:iCs/>
          <w:color w:val="000000"/>
          <w:sz w:val="24"/>
          <w:szCs w:val="24"/>
        </w:rPr>
        <w:t xml:space="preserve">the reconsideration process </w:t>
      </w:r>
      <w:proofErr w:type="gramStart"/>
      <w:r w:rsidRPr="006A4919">
        <w:rPr>
          <w:rFonts w:asciiTheme="majorHAnsi" w:hAnsiTheme="majorHAnsi" w:cs="Times New Roman"/>
          <w:b/>
          <w:bCs/>
          <w:i/>
          <w:iCs/>
          <w:color w:val="000000"/>
          <w:sz w:val="24"/>
          <w:szCs w:val="24"/>
        </w:rPr>
        <w:t>is completed</w:t>
      </w:r>
      <w:proofErr w:type="gramEnd"/>
      <w:r w:rsidRPr="006A4919">
        <w:rPr>
          <w:rFonts w:asciiTheme="majorHAnsi" w:hAnsiTheme="majorHAnsi" w:cs="Times New Roman"/>
          <w:b/>
          <w:bCs/>
          <w:i/>
          <w:iCs/>
          <w:color w:val="000000"/>
          <w:sz w:val="24"/>
          <w:szCs w:val="24"/>
        </w:rPr>
        <w:t>.</w:t>
      </w:r>
    </w:p>
    <w:p w14:paraId="03AA9643"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B. In the event the person making an objection to material is not satisfied with the initial</w:t>
      </w:r>
    </w:p>
    <w:p w14:paraId="03AA9644"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explanation, the person should </w:t>
      </w:r>
      <w:proofErr w:type="gramStart"/>
      <w:r w:rsidRPr="006A4919">
        <w:rPr>
          <w:rFonts w:asciiTheme="majorHAnsi" w:hAnsiTheme="majorHAnsi" w:cs="Times New Roman"/>
          <w:color w:val="000000"/>
          <w:sz w:val="24"/>
          <w:szCs w:val="24"/>
        </w:rPr>
        <w:t>be referred</w:t>
      </w:r>
      <w:proofErr w:type="gramEnd"/>
      <w:r w:rsidRPr="006A4919">
        <w:rPr>
          <w:rFonts w:asciiTheme="majorHAnsi" w:hAnsiTheme="majorHAnsi" w:cs="Times New Roman"/>
          <w:color w:val="000000"/>
          <w:sz w:val="24"/>
          <w:szCs w:val="24"/>
        </w:rPr>
        <w:t xml:space="preserve"> to the principal who shall explain the</w:t>
      </w:r>
    </w:p>
    <w:p w14:paraId="03AA9645"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selection and reconsideration process but refraining from expressing personal</w:t>
      </w:r>
    </w:p>
    <w:p w14:paraId="03AA9646"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opinion.</w:t>
      </w:r>
    </w:p>
    <w:p w14:paraId="03AA9647"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1. If, after consultation, the complainant desires to file a formal complaint, a copy of</w:t>
      </w:r>
    </w:p>
    <w:p w14:paraId="03AA9648"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the reconsideration form should </w:t>
      </w:r>
      <w:proofErr w:type="gramStart"/>
      <w:r w:rsidRPr="006A4919">
        <w:rPr>
          <w:rFonts w:asciiTheme="majorHAnsi" w:hAnsiTheme="majorHAnsi" w:cs="Times New Roman"/>
          <w:color w:val="000000"/>
          <w:sz w:val="24"/>
          <w:szCs w:val="24"/>
        </w:rPr>
        <w:t>be given</w:t>
      </w:r>
      <w:proofErr w:type="gramEnd"/>
      <w:r w:rsidRPr="006A4919">
        <w:rPr>
          <w:rFonts w:asciiTheme="majorHAnsi" w:hAnsiTheme="majorHAnsi" w:cs="Times New Roman"/>
          <w:color w:val="000000"/>
          <w:sz w:val="24"/>
          <w:szCs w:val="24"/>
        </w:rPr>
        <w:t xml:space="preserve"> to the complainant by the principal.</w:t>
      </w:r>
    </w:p>
    <w:p w14:paraId="03AA9649"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2. The reconsideration form shall </w:t>
      </w:r>
      <w:proofErr w:type="gramStart"/>
      <w:r w:rsidRPr="006A4919">
        <w:rPr>
          <w:rFonts w:asciiTheme="majorHAnsi" w:hAnsiTheme="majorHAnsi" w:cs="Times New Roman"/>
          <w:color w:val="000000"/>
          <w:sz w:val="24"/>
          <w:szCs w:val="24"/>
        </w:rPr>
        <w:t>be completed</w:t>
      </w:r>
      <w:proofErr w:type="gramEnd"/>
      <w:r w:rsidRPr="006A4919">
        <w:rPr>
          <w:rFonts w:asciiTheme="majorHAnsi" w:hAnsiTheme="majorHAnsi" w:cs="Times New Roman"/>
          <w:color w:val="000000"/>
          <w:sz w:val="24"/>
          <w:szCs w:val="24"/>
        </w:rPr>
        <w:t xml:space="preserve"> and signed by the complainant and</w:t>
      </w:r>
    </w:p>
    <w:p w14:paraId="03AA964A"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filed with the principal and a copy forwarded to the district Media Supervisor.</w:t>
      </w:r>
    </w:p>
    <w:p w14:paraId="03AA964B"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C. Any action taken related to challenged materials must </w:t>
      </w:r>
      <w:proofErr w:type="gramStart"/>
      <w:r w:rsidRPr="006A4919">
        <w:rPr>
          <w:rFonts w:asciiTheme="majorHAnsi" w:hAnsiTheme="majorHAnsi" w:cs="Times New Roman"/>
          <w:color w:val="000000"/>
          <w:sz w:val="24"/>
          <w:szCs w:val="24"/>
        </w:rPr>
        <w:t>be heard</w:t>
      </w:r>
      <w:proofErr w:type="gramEnd"/>
      <w:r w:rsidRPr="006A4919">
        <w:rPr>
          <w:rFonts w:asciiTheme="majorHAnsi" w:hAnsiTheme="majorHAnsi" w:cs="Times New Roman"/>
          <w:color w:val="000000"/>
          <w:sz w:val="24"/>
          <w:szCs w:val="24"/>
        </w:rPr>
        <w:t xml:space="preserve"> by the school's</w:t>
      </w:r>
    </w:p>
    <w:p w14:paraId="03AA964C"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FF"/>
          <w:sz w:val="24"/>
          <w:szCs w:val="24"/>
        </w:rPr>
      </w:pPr>
      <w:r w:rsidRPr="006A4919">
        <w:rPr>
          <w:rFonts w:asciiTheme="majorHAnsi" w:hAnsiTheme="majorHAnsi" w:cs="Times New Roman"/>
          <w:color w:val="0000FF"/>
          <w:sz w:val="24"/>
          <w:szCs w:val="24"/>
        </w:rPr>
        <w:t>Library Advisory Committee.</w:t>
      </w:r>
    </w:p>
    <w:p w14:paraId="03AA964D"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1. Each committee member shall read, </w:t>
      </w:r>
      <w:proofErr w:type="gramStart"/>
      <w:r w:rsidRPr="006A4919">
        <w:rPr>
          <w:rFonts w:asciiTheme="majorHAnsi" w:hAnsiTheme="majorHAnsi" w:cs="Times New Roman"/>
          <w:color w:val="000000"/>
          <w:sz w:val="24"/>
          <w:szCs w:val="24"/>
        </w:rPr>
        <w:t>view</w:t>
      </w:r>
      <w:proofErr w:type="gramEnd"/>
      <w:r w:rsidRPr="006A4919">
        <w:rPr>
          <w:rFonts w:asciiTheme="majorHAnsi" w:hAnsiTheme="majorHAnsi" w:cs="Times New Roman"/>
          <w:color w:val="000000"/>
          <w:sz w:val="24"/>
          <w:szCs w:val="24"/>
        </w:rPr>
        <w:t xml:space="preserve"> or listen to the material in question in its</w:t>
      </w:r>
    </w:p>
    <w:p w14:paraId="03AA964E"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entirety, and reach a professional evaluation pertaining to the material. The</w:t>
      </w:r>
    </w:p>
    <w:p w14:paraId="03AA964F"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Library Media Specialist will compile necessary professional evaluations of the</w:t>
      </w:r>
    </w:p>
    <w:p w14:paraId="03AA9650"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material in question.</w:t>
      </w:r>
    </w:p>
    <w:p w14:paraId="03AA9651"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2. The deliberation and balloting of the </w:t>
      </w:r>
      <w:r w:rsidRPr="006A4919">
        <w:rPr>
          <w:rFonts w:asciiTheme="majorHAnsi" w:hAnsiTheme="majorHAnsi" w:cs="Times New Roman"/>
          <w:color w:val="0000FF"/>
          <w:sz w:val="24"/>
          <w:szCs w:val="24"/>
        </w:rPr>
        <w:t xml:space="preserve">Library Advisory Committee </w:t>
      </w:r>
      <w:r w:rsidRPr="006A4919">
        <w:rPr>
          <w:rFonts w:asciiTheme="majorHAnsi" w:hAnsiTheme="majorHAnsi" w:cs="Times New Roman"/>
          <w:color w:val="000000"/>
          <w:sz w:val="24"/>
          <w:szCs w:val="24"/>
        </w:rPr>
        <w:t>shall be</w:t>
      </w:r>
    </w:p>
    <w:p w14:paraId="03AA9652"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private.</w:t>
      </w:r>
    </w:p>
    <w:p w14:paraId="03AA9653"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3. The </w:t>
      </w:r>
      <w:r w:rsidRPr="006A4919">
        <w:rPr>
          <w:rFonts w:asciiTheme="majorHAnsi" w:hAnsiTheme="majorHAnsi" w:cs="Times New Roman"/>
          <w:color w:val="0000FF"/>
          <w:sz w:val="24"/>
          <w:szCs w:val="24"/>
        </w:rPr>
        <w:t xml:space="preserve">Library Advisory Committee </w:t>
      </w:r>
      <w:r w:rsidRPr="006A4919">
        <w:rPr>
          <w:rFonts w:asciiTheme="majorHAnsi" w:hAnsiTheme="majorHAnsi" w:cs="Times New Roman"/>
          <w:color w:val="000000"/>
          <w:sz w:val="24"/>
          <w:szCs w:val="24"/>
        </w:rPr>
        <w:t>shall meet to:</w:t>
      </w:r>
    </w:p>
    <w:p w14:paraId="03AA9654"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Hear the concerns expressed by the complainant</w:t>
      </w:r>
    </w:p>
    <w:p w14:paraId="03AA9655"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Discuss the materials relative to values and faults, appropriateness to</w:t>
      </w:r>
    </w:p>
    <w:p w14:paraId="03AA9656"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grade level, and curriculum.</w:t>
      </w:r>
    </w:p>
    <w:p w14:paraId="03AA9657"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Form opinions based on the materials as a whole and not on passages</w:t>
      </w:r>
    </w:p>
    <w:p w14:paraId="03AA9658"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pulled out of context</w:t>
      </w:r>
    </w:p>
    <w:p w14:paraId="03AA9659"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SymbolMT"/>
          <w:color w:val="000000"/>
          <w:sz w:val="24"/>
          <w:szCs w:val="24"/>
        </w:rPr>
        <w:t xml:space="preserve">• </w:t>
      </w:r>
      <w:r w:rsidRPr="006A4919">
        <w:rPr>
          <w:rFonts w:asciiTheme="majorHAnsi" w:hAnsiTheme="majorHAnsi" w:cs="Times New Roman"/>
          <w:color w:val="000000"/>
          <w:sz w:val="24"/>
          <w:szCs w:val="24"/>
        </w:rPr>
        <w:t>Render a majority decision, in a meeting with a quorum present, choosing</w:t>
      </w:r>
    </w:p>
    <w:p w14:paraId="03AA965A"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one of the following:</w:t>
      </w:r>
    </w:p>
    <w:p w14:paraId="03AA965B"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(1) take no removal action</w:t>
      </w:r>
    </w:p>
    <w:p w14:paraId="03AA965C"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(2) remove the challenged material</w:t>
      </w:r>
    </w:p>
    <w:p w14:paraId="03AA965D"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(3) limit the educational use of the challenged material</w:t>
      </w:r>
    </w:p>
    <w:p w14:paraId="03AA965E"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(4) place the material at another grade level</w:t>
      </w:r>
    </w:p>
    <w:p w14:paraId="03AA965F"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4. Within five days of the </w:t>
      </w:r>
      <w:r w:rsidRPr="006A4919">
        <w:rPr>
          <w:rFonts w:asciiTheme="majorHAnsi" w:hAnsiTheme="majorHAnsi" w:cs="Times New Roman"/>
          <w:color w:val="0000FF"/>
          <w:sz w:val="24"/>
          <w:szCs w:val="24"/>
        </w:rPr>
        <w:t xml:space="preserve">Library Advisory Committee's </w:t>
      </w:r>
      <w:r w:rsidRPr="006A4919">
        <w:rPr>
          <w:rFonts w:asciiTheme="majorHAnsi" w:hAnsiTheme="majorHAnsi" w:cs="Times New Roman"/>
          <w:color w:val="000000"/>
          <w:sz w:val="24"/>
          <w:szCs w:val="24"/>
        </w:rPr>
        <w:t>decision, the chairperson</w:t>
      </w:r>
    </w:p>
    <w:p w14:paraId="03AA9660" w14:textId="77777777" w:rsidR="00603D01" w:rsidRPr="006A4919" w:rsidRDefault="00603D01" w:rsidP="00603D01">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shall notify the complainant in writing of the decision reached and advise of the</w:t>
      </w:r>
    </w:p>
    <w:p w14:paraId="03AA9661" w14:textId="77777777" w:rsidR="00603D01" w:rsidRPr="006A4919" w:rsidRDefault="00603D01" w:rsidP="00603D01">
      <w:pPr>
        <w:pStyle w:val="NoSpacing"/>
        <w:rPr>
          <w:rFonts w:asciiTheme="majorHAnsi" w:hAnsiTheme="majorHAnsi" w:cs="Times New Roman"/>
          <w:color w:val="000000"/>
          <w:sz w:val="24"/>
          <w:szCs w:val="24"/>
        </w:rPr>
      </w:pPr>
      <w:r w:rsidRPr="006A4919">
        <w:rPr>
          <w:rFonts w:asciiTheme="majorHAnsi" w:hAnsiTheme="majorHAnsi" w:cs="Times New Roman"/>
          <w:color w:val="000000"/>
          <w:sz w:val="24"/>
          <w:szCs w:val="24"/>
        </w:rPr>
        <w:t>right to appeal.</w:t>
      </w:r>
    </w:p>
    <w:p w14:paraId="03AA9662" w14:textId="77777777" w:rsidR="00603D01" w:rsidRPr="006A4919" w:rsidRDefault="00603D01" w:rsidP="00603D01">
      <w:pPr>
        <w:pStyle w:val="NoSpacing"/>
        <w:rPr>
          <w:rFonts w:asciiTheme="majorHAnsi" w:hAnsiTheme="majorHAnsi" w:cs="Times New Roman"/>
          <w:color w:val="000000"/>
          <w:sz w:val="24"/>
          <w:szCs w:val="24"/>
        </w:rPr>
      </w:pPr>
    </w:p>
    <w:p w14:paraId="03AA9663"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664"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665"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666" w14:textId="77777777" w:rsidR="006A4919" w:rsidRDefault="006A4919" w:rsidP="006A4919">
      <w:pPr>
        <w:autoSpaceDE w:val="0"/>
        <w:autoSpaceDN w:val="0"/>
        <w:adjustRightInd w:val="0"/>
        <w:spacing w:after="0" w:line="240" w:lineRule="auto"/>
        <w:jc w:val="center"/>
        <w:rPr>
          <w:rFonts w:asciiTheme="majorHAnsi" w:hAnsiTheme="majorHAnsi" w:cs="TimesNewRomanPS-BoldMT"/>
          <w:b/>
          <w:bCs/>
          <w:sz w:val="32"/>
          <w:szCs w:val="32"/>
        </w:rPr>
      </w:pPr>
    </w:p>
    <w:p w14:paraId="03AA9667" w14:textId="77777777" w:rsidR="00B3224D" w:rsidRDefault="00B3224D" w:rsidP="00B3224D">
      <w:pPr>
        <w:autoSpaceDE w:val="0"/>
        <w:autoSpaceDN w:val="0"/>
        <w:adjustRightInd w:val="0"/>
        <w:spacing w:after="0" w:line="240" w:lineRule="auto"/>
        <w:rPr>
          <w:rFonts w:asciiTheme="majorHAnsi" w:hAnsiTheme="majorHAnsi" w:cs="TimesNewRomanPS-BoldMT"/>
          <w:b/>
          <w:bCs/>
          <w:sz w:val="32"/>
          <w:szCs w:val="32"/>
        </w:rPr>
      </w:pPr>
    </w:p>
    <w:p w14:paraId="03AA9668" w14:textId="77777777" w:rsidR="00603D01" w:rsidRPr="006A4919" w:rsidRDefault="00603D01" w:rsidP="00B3224D">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Appealed Decisions</w:t>
      </w:r>
    </w:p>
    <w:p w14:paraId="03AA966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A. Appeals to the school's Library Advisory Committee's decision must </w:t>
      </w:r>
      <w:proofErr w:type="gramStart"/>
      <w:r w:rsidRPr="006A4919">
        <w:rPr>
          <w:rFonts w:asciiTheme="majorHAnsi" w:hAnsiTheme="majorHAnsi" w:cs="Times New Roman"/>
          <w:sz w:val="24"/>
          <w:szCs w:val="24"/>
        </w:rPr>
        <w:t>be made</w:t>
      </w:r>
      <w:proofErr w:type="gramEnd"/>
      <w:r w:rsidRPr="006A4919">
        <w:rPr>
          <w:rFonts w:asciiTheme="majorHAnsi" w:hAnsiTheme="majorHAnsi" w:cs="Times New Roman"/>
          <w:sz w:val="24"/>
          <w:szCs w:val="24"/>
        </w:rPr>
        <w:t xml:space="preserve"> within</w:t>
      </w:r>
    </w:p>
    <w:p w14:paraId="03AA966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ten working days after formal notification of the decision. A written request must be</w:t>
      </w:r>
    </w:p>
    <w:p w14:paraId="03AA966B"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addressed to the district level Library Advisory Committee. The district level Library</w:t>
      </w:r>
    </w:p>
    <w:p w14:paraId="03AA966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Advisory Committee will be composed of the following:</w:t>
      </w:r>
    </w:p>
    <w:p w14:paraId="03AA966D"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Supervisor of library media services;</w:t>
      </w:r>
    </w:p>
    <w:p w14:paraId="03AA966E"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Representative Library Media Specialist/s – including Library Media</w:t>
      </w:r>
    </w:p>
    <w:p w14:paraId="03AA966F"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Specialist from school involved;</w:t>
      </w:r>
    </w:p>
    <w:p w14:paraId="03AA9670"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Representative/s of the superintendent's Student and Teacher Advisory</w:t>
      </w:r>
    </w:p>
    <w:p w14:paraId="03AA967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Committees; and</w:t>
      </w:r>
    </w:p>
    <w:p w14:paraId="03AA967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Curriculum &amp; Instruction Supervisor/s.</w:t>
      </w:r>
    </w:p>
    <w:p w14:paraId="03AA967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 The school Media Specialist and/or principal will provide information to each School</w:t>
      </w:r>
    </w:p>
    <w:p w14:paraId="03AA967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Board member which will include:</w:t>
      </w:r>
    </w:p>
    <w:p w14:paraId="03AA967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Decision of the school Library Advisory Committee</w:t>
      </w:r>
    </w:p>
    <w:p w14:paraId="03AA967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Right to Read</w:t>
      </w:r>
    </w:p>
    <w:p w14:paraId="03AA967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Library Bill of Rights</w:t>
      </w:r>
    </w:p>
    <w:p w14:paraId="03AA967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C. The appeal will </w:t>
      </w:r>
      <w:proofErr w:type="gramStart"/>
      <w:r w:rsidRPr="006A4919">
        <w:rPr>
          <w:rFonts w:asciiTheme="majorHAnsi" w:hAnsiTheme="majorHAnsi" w:cs="Times New Roman"/>
          <w:sz w:val="24"/>
          <w:szCs w:val="24"/>
        </w:rPr>
        <w:t>be scheduled</w:t>
      </w:r>
      <w:proofErr w:type="gramEnd"/>
      <w:r w:rsidRPr="006A4919">
        <w:rPr>
          <w:rFonts w:asciiTheme="majorHAnsi" w:hAnsiTheme="majorHAnsi" w:cs="Times New Roman"/>
          <w:sz w:val="24"/>
          <w:szCs w:val="24"/>
        </w:rPr>
        <w:t xml:space="preserve"> on the Board meeting calendar. All parties will be</w:t>
      </w:r>
    </w:p>
    <w:p w14:paraId="03AA967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given the opportunity to speak.</w:t>
      </w:r>
    </w:p>
    <w:p w14:paraId="03AA967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D. The Mobile County Board of School Commissioners is the final authority.</w:t>
      </w:r>
    </w:p>
    <w:p w14:paraId="03AA967B"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E. Requests to reconsider materials which have previously been before the Board must</w:t>
      </w:r>
    </w:p>
    <w:p w14:paraId="03AA967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receive approval of a majority of the Board members before the materials will be</w:t>
      </w:r>
    </w:p>
    <w:p w14:paraId="03AA967D" w14:textId="77777777" w:rsidR="00603D01"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reconsidered.</w:t>
      </w:r>
    </w:p>
    <w:p w14:paraId="03AA967E" w14:textId="77777777" w:rsidR="006A4919" w:rsidRDefault="006A4919" w:rsidP="00603D01">
      <w:pPr>
        <w:autoSpaceDE w:val="0"/>
        <w:autoSpaceDN w:val="0"/>
        <w:adjustRightInd w:val="0"/>
        <w:spacing w:after="0" w:line="240" w:lineRule="auto"/>
        <w:rPr>
          <w:rFonts w:asciiTheme="majorHAnsi" w:hAnsiTheme="majorHAnsi" w:cs="Times New Roman"/>
          <w:sz w:val="24"/>
          <w:szCs w:val="24"/>
        </w:rPr>
      </w:pPr>
    </w:p>
    <w:p w14:paraId="03AA967F" w14:textId="77777777" w:rsidR="006A4919" w:rsidRDefault="006A4919" w:rsidP="00603D01">
      <w:pPr>
        <w:autoSpaceDE w:val="0"/>
        <w:autoSpaceDN w:val="0"/>
        <w:adjustRightInd w:val="0"/>
        <w:spacing w:after="0" w:line="240" w:lineRule="auto"/>
        <w:rPr>
          <w:rFonts w:asciiTheme="majorHAnsi" w:hAnsiTheme="majorHAnsi" w:cs="Times New Roman"/>
          <w:sz w:val="24"/>
          <w:szCs w:val="24"/>
        </w:rPr>
      </w:pPr>
    </w:p>
    <w:p w14:paraId="03AA9680" w14:textId="77777777" w:rsidR="006A4919" w:rsidRPr="006A4919" w:rsidRDefault="006A4919" w:rsidP="00603D01">
      <w:pPr>
        <w:autoSpaceDE w:val="0"/>
        <w:autoSpaceDN w:val="0"/>
        <w:adjustRightInd w:val="0"/>
        <w:spacing w:after="0" w:line="240" w:lineRule="auto"/>
        <w:rPr>
          <w:rFonts w:asciiTheme="majorHAnsi" w:hAnsiTheme="majorHAnsi" w:cs="Times New Roman"/>
          <w:sz w:val="24"/>
          <w:szCs w:val="24"/>
        </w:rPr>
      </w:pPr>
    </w:p>
    <w:p w14:paraId="03AA9681" w14:textId="77777777" w:rsidR="00603D01" w:rsidRPr="006A4919" w:rsidRDefault="00603D01" w:rsidP="006A4919">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Review of Selection and Appeal Procedure</w:t>
      </w:r>
    </w:p>
    <w:p w14:paraId="03AA968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 Principals shall review the selection and reconsideration procedures with all staff</w:t>
      </w:r>
    </w:p>
    <w:p w14:paraId="03AA968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annually.</w:t>
      </w:r>
    </w:p>
    <w:p w14:paraId="03AA968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B. The staff shall </w:t>
      </w:r>
      <w:proofErr w:type="gramStart"/>
      <w:r w:rsidRPr="006A4919">
        <w:rPr>
          <w:rFonts w:asciiTheme="majorHAnsi" w:hAnsiTheme="majorHAnsi" w:cs="Times New Roman"/>
          <w:sz w:val="24"/>
          <w:szCs w:val="24"/>
        </w:rPr>
        <w:t>be reminded</w:t>
      </w:r>
      <w:proofErr w:type="gramEnd"/>
      <w:r w:rsidRPr="006A4919">
        <w:rPr>
          <w:rFonts w:asciiTheme="majorHAnsi" w:hAnsiTheme="majorHAnsi" w:cs="Times New Roman"/>
          <w:sz w:val="24"/>
          <w:szCs w:val="24"/>
        </w:rPr>
        <w:t xml:space="preserve"> that the right to object to material is one granted by</w:t>
      </w:r>
    </w:p>
    <w:p w14:paraId="03AA968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policies enacted by the Board of Education and firmly entrenched in the law. They</w:t>
      </w:r>
    </w:p>
    <w:p w14:paraId="03AA968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shall also </w:t>
      </w:r>
      <w:proofErr w:type="gramStart"/>
      <w:r w:rsidRPr="006A4919">
        <w:rPr>
          <w:rFonts w:asciiTheme="majorHAnsi" w:hAnsiTheme="majorHAnsi" w:cs="Times New Roman"/>
          <w:sz w:val="24"/>
          <w:szCs w:val="24"/>
        </w:rPr>
        <w:t>be reminded</w:t>
      </w:r>
      <w:proofErr w:type="gramEnd"/>
      <w:r w:rsidRPr="006A4919">
        <w:rPr>
          <w:rFonts w:asciiTheme="majorHAnsi" w:hAnsiTheme="majorHAnsi" w:cs="Times New Roman"/>
          <w:sz w:val="24"/>
          <w:szCs w:val="24"/>
        </w:rPr>
        <w:t xml:space="preserve"> of ethical and practical considerations in attempting to handle</w:t>
      </w:r>
    </w:p>
    <w:p w14:paraId="03AA9687" w14:textId="77777777" w:rsidR="00603D01" w:rsidRPr="006A4919" w:rsidRDefault="00603D01" w:rsidP="00603D01">
      <w:pPr>
        <w:pStyle w:val="NoSpacing"/>
        <w:rPr>
          <w:rFonts w:asciiTheme="majorHAnsi" w:hAnsiTheme="majorHAnsi" w:cs="Times New Roman"/>
          <w:sz w:val="24"/>
          <w:szCs w:val="24"/>
        </w:rPr>
      </w:pPr>
      <w:r w:rsidRPr="006A4919">
        <w:rPr>
          <w:rFonts w:asciiTheme="majorHAnsi" w:hAnsiTheme="majorHAnsi" w:cs="Times New Roman"/>
          <w:sz w:val="24"/>
          <w:szCs w:val="24"/>
        </w:rPr>
        <w:t>complaints with courtesy and integrity.</w:t>
      </w:r>
    </w:p>
    <w:p w14:paraId="03AA9688" w14:textId="77777777" w:rsidR="00603D01" w:rsidRPr="006A4919" w:rsidRDefault="00603D01" w:rsidP="00603D01">
      <w:pPr>
        <w:pStyle w:val="NoSpacing"/>
        <w:rPr>
          <w:rFonts w:asciiTheme="majorHAnsi" w:hAnsiTheme="majorHAnsi" w:cs="Times New Roman"/>
          <w:sz w:val="24"/>
          <w:szCs w:val="24"/>
        </w:rPr>
      </w:pPr>
    </w:p>
    <w:p w14:paraId="03AA9689"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8A"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8B"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8C"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8D"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8F"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93" w14:textId="77777777" w:rsidR="006A4919" w:rsidRDefault="006A4919" w:rsidP="00603D01">
      <w:pPr>
        <w:autoSpaceDE w:val="0"/>
        <w:autoSpaceDN w:val="0"/>
        <w:adjustRightInd w:val="0"/>
        <w:spacing w:after="0" w:line="240" w:lineRule="auto"/>
        <w:rPr>
          <w:rFonts w:asciiTheme="majorHAnsi" w:hAnsiTheme="majorHAnsi" w:cs="TimesNewRomanPS-BoldMT"/>
          <w:b/>
          <w:bCs/>
          <w:sz w:val="32"/>
          <w:szCs w:val="32"/>
        </w:rPr>
      </w:pPr>
    </w:p>
    <w:p w14:paraId="03AA9694" w14:textId="77777777" w:rsidR="00603D01" w:rsidRPr="006A4919" w:rsidRDefault="00603D01" w:rsidP="00B3224D">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COPYRIGHT/FAIR USE</w:t>
      </w:r>
    </w:p>
    <w:p w14:paraId="03AA9695" w14:textId="77777777" w:rsidR="00603D01" w:rsidRPr="006A4919" w:rsidRDefault="00603D01" w:rsidP="003172CE">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MOBILE COUNTY PUBLIC SCHOOL SYSTEM</w:t>
      </w:r>
    </w:p>
    <w:p w14:paraId="03AA9696" w14:textId="77777777" w:rsidR="003172CE" w:rsidRDefault="003172CE" w:rsidP="003172CE">
      <w:pPr>
        <w:autoSpaceDE w:val="0"/>
        <w:autoSpaceDN w:val="0"/>
        <w:adjustRightInd w:val="0"/>
        <w:spacing w:after="0" w:line="240" w:lineRule="auto"/>
        <w:jc w:val="center"/>
        <w:rPr>
          <w:rFonts w:asciiTheme="majorHAnsi" w:hAnsiTheme="majorHAnsi" w:cs="TimesNewRomanPS-BoldMT"/>
          <w:b/>
          <w:bCs/>
          <w:sz w:val="32"/>
          <w:szCs w:val="32"/>
        </w:rPr>
      </w:pPr>
    </w:p>
    <w:p w14:paraId="03AA9697" w14:textId="77777777" w:rsidR="00603D01" w:rsidRPr="006A4919" w:rsidRDefault="00603D01" w:rsidP="003172CE">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Copyright Policy</w:t>
      </w:r>
    </w:p>
    <w:p w14:paraId="03AA969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Mobile County Public School System recognizes that federal law states that it is illegal to</w:t>
      </w:r>
    </w:p>
    <w:p w14:paraId="03AA9699"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duplicate copyrighted materials without authorization of the holder of the copyright,</w:t>
      </w:r>
    </w:p>
    <w:p w14:paraId="03AA969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except for certain exempt purposes. Severe penalties may </w:t>
      </w:r>
      <w:proofErr w:type="gramStart"/>
      <w:r w:rsidRPr="006A4919">
        <w:rPr>
          <w:rFonts w:asciiTheme="majorHAnsi" w:hAnsiTheme="majorHAnsi" w:cs="Times New Roman"/>
          <w:sz w:val="24"/>
          <w:szCs w:val="24"/>
        </w:rPr>
        <w:t>be imposed</w:t>
      </w:r>
      <w:proofErr w:type="gramEnd"/>
      <w:r w:rsidRPr="006A4919">
        <w:rPr>
          <w:rFonts w:asciiTheme="majorHAnsi" w:hAnsiTheme="majorHAnsi" w:cs="Times New Roman"/>
          <w:sz w:val="24"/>
          <w:szCs w:val="24"/>
        </w:rPr>
        <w:t xml:space="preserve"> for unauthorized</w:t>
      </w:r>
    </w:p>
    <w:p w14:paraId="03AA969B"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copying of audiovisual or printed materials, and computer software, unless the copying or</w:t>
      </w:r>
    </w:p>
    <w:p w14:paraId="03AA969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using conforms to the “fair use” doctrine.</w:t>
      </w:r>
    </w:p>
    <w:p w14:paraId="03AA969D"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While the system encourages its staff to enrich the learning programs by making proper</w:t>
      </w:r>
    </w:p>
    <w:p w14:paraId="03AA969E"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use of supplementary materials, it is the responsibility of the system staff to abide by the</w:t>
      </w:r>
    </w:p>
    <w:p w14:paraId="03AA969F"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system’s copying procedures and obey the requirements of the law. In no circumstances</w:t>
      </w:r>
    </w:p>
    <w:p w14:paraId="03AA96A0"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shall it be necessary for system staff to violate copyright requirements </w:t>
      </w:r>
      <w:proofErr w:type="gramStart"/>
      <w:r w:rsidRPr="006A4919">
        <w:rPr>
          <w:rFonts w:asciiTheme="majorHAnsi" w:hAnsiTheme="majorHAnsi" w:cs="Times New Roman"/>
          <w:sz w:val="24"/>
          <w:szCs w:val="24"/>
        </w:rPr>
        <w:t>in order to</w:t>
      </w:r>
      <w:proofErr w:type="gramEnd"/>
      <w:r w:rsidRPr="006A4919">
        <w:rPr>
          <w:rFonts w:asciiTheme="majorHAnsi" w:hAnsiTheme="majorHAnsi" w:cs="Times New Roman"/>
          <w:sz w:val="24"/>
          <w:szCs w:val="24"/>
        </w:rPr>
        <w:t xml:space="preserve"> perform</w:t>
      </w:r>
    </w:p>
    <w:p w14:paraId="03AA96A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their duties properly. Any staff member who is uncertain as to whether reproducing or</w:t>
      </w:r>
    </w:p>
    <w:p w14:paraId="03AA96A2"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using copyrighted material complies with the system’s procedures or is permissible under</w:t>
      </w:r>
    </w:p>
    <w:p w14:paraId="03AA96A3"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law should contact the system’s library media services department. The library media</w:t>
      </w:r>
    </w:p>
    <w:p w14:paraId="03AA96A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services department will also assist staff in obtaining proper authorization to copy or use</w:t>
      </w:r>
    </w:p>
    <w:p w14:paraId="03AA96A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protected material when such authorization </w:t>
      </w:r>
      <w:proofErr w:type="gramStart"/>
      <w:r w:rsidRPr="006A4919">
        <w:rPr>
          <w:rFonts w:asciiTheme="majorHAnsi" w:hAnsiTheme="majorHAnsi" w:cs="Times New Roman"/>
          <w:sz w:val="24"/>
          <w:szCs w:val="24"/>
        </w:rPr>
        <w:t>is required</w:t>
      </w:r>
      <w:proofErr w:type="gramEnd"/>
      <w:r w:rsidRPr="006A4919">
        <w:rPr>
          <w:rFonts w:asciiTheme="majorHAnsi" w:hAnsiTheme="majorHAnsi" w:cs="Times New Roman"/>
          <w:sz w:val="24"/>
          <w:szCs w:val="24"/>
        </w:rPr>
        <w:t>.</w:t>
      </w:r>
    </w:p>
    <w:p w14:paraId="03AA96A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 accordance with copyright compliance, copyright regulations will be prominently</w:t>
      </w:r>
    </w:p>
    <w:p w14:paraId="03AA96A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posted at all areas where materials may </w:t>
      </w:r>
      <w:proofErr w:type="gramStart"/>
      <w:r w:rsidRPr="006A4919">
        <w:rPr>
          <w:rFonts w:asciiTheme="majorHAnsi" w:hAnsiTheme="majorHAnsi" w:cs="Times New Roman"/>
          <w:sz w:val="24"/>
          <w:szCs w:val="24"/>
        </w:rPr>
        <w:t>be reproduced</w:t>
      </w:r>
      <w:proofErr w:type="gramEnd"/>
      <w:r w:rsidRPr="006A4919">
        <w:rPr>
          <w:rFonts w:asciiTheme="majorHAnsi" w:hAnsiTheme="majorHAnsi" w:cs="Times New Roman"/>
          <w:sz w:val="24"/>
          <w:szCs w:val="24"/>
        </w:rPr>
        <w:t xml:space="preserve"> without supervision.</w:t>
      </w:r>
    </w:p>
    <w:p w14:paraId="03AA96A8" w14:textId="77777777" w:rsidR="003172CE" w:rsidRDefault="003172CE" w:rsidP="003172CE">
      <w:pPr>
        <w:autoSpaceDE w:val="0"/>
        <w:autoSpaceDN w:val="0"/>
        <w:adjustRightInd w:val="0"/>
        <w:spacing w:after="0" w:line="240" w:lineRule="auto"/>
        <w:jc w:val="center"/>
        <w:rPr>
          <w:rFonts w:asciiTheme="majorHAnsi" w:hAnsiTheme="majorHAnsi" w:cs="TimesNewRomanPS-BoldMT"/>
          <w:b/>
          <w:bCs/>
          <w:sz w:val="32"/>
          <w:szCs w:val="32"/>
        </w:rPr>
      </w:pPr>
    </w:p>
    <w:p w14:paraId="03AA96A9" w14:textId="77777777" w:rsidR="00603D01" w:rsidRPr="006A4919" w:rsidRDefault="00603D01" w:rsidP="003172CE">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Copyright Procedures</w:t>
      </w:r>
    </w:p>
    <w:p w14:paraId="03AA96AA"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What is Copyright? (Title 17, United States Code)</w:t>
      </w:r>
    </w:p>
    <w:p w14:paraId="03AA96AB"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Copyright is a property right granted to authors and creators of works. Copyright is</w:t>
      </w:r>
    </w:p>
    <w:p w14:paraId="03AA96AC"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necessary to advance the public welfare by promoting artistic and scientific progress.</w:t>
      </w:r>
    </w:p>
    <w:p w14:paraId="03AA96AD"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(Title 17, United States Code)</w:t>
      </w:r>
    </w:p>
    <w:p w14:paraId="03AA96AE"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Length of Time Protected: Life of author/creator + 70 years (Sonny Bono Extension Act)</w:t>
      </w:r>
    </w:p>
    <w:p w14:paraId="03AA96AF"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Works Eligible for Protection: Any tangible medium of expression, now known or later</w:t>
      </w:r>
    </w:p>
    <w:p w14:paraId="03AA96B0"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developed, which can </w:t>
      </w:r>
      <w:proofErr w:type="gramStart"/>
      <w:r w:rsidRPr="006A4919">
        <w:rPr>
          <w:rFonts w:asciiTheme="majorHAnsi" w:hAnsiTheme="majorHAnsi" w:cs="Times New Roman"/>
          <w:sz w:val="24"/>
          <w:szCs w:val="24"/>
        </w:rPr>
        <w:t>be perceived</w:t>
      </w:r>
      <w:proofErr w:type="gramEnd"/>
      <w:r w:rsidRPr="006A4919">
        <w:rPr>
          <w:rFonts w:asciiTheme="majorHAnsi" w:hAnsiTheme="majorHAnsi" w:cs="Times New Roman"/>
          <w:sz w:val="24"/>
          <w:szCs w:val="24"/>
        </w:rPr>
        <w:t>, reproduced, or otherwise communicated, either with</w:t>
      </w:r>
    </w:p>
    <w:p w14:paraId="03AA96B1"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aid of machine or device.</w:t>
      </w:r>
    </w:p>
    <w:p w14:paraId="03AA96B2" w14:textId="77777777" w:rsidR="003172CE" w:rsidRDefault="003172CE" w:rsidP="00603D01">
      <w:pPr>
        <w:autoSpaceDE w:val="0"/>
        <w:autoSpaceDN w:val="0"/>
        <w:adjustRightInd w:val="0"/>
        <w:spacing w:after="0" w:line="240" w:lineRule="auto"/>
        <w:rPr>
          <w:rFonts w:asciiTheme="majorHAnsi" w:hAnsiTheme="majorHAnsi" w:cs="TimesNewRomanPS-BoldMT"/>
          <w:b/>
          <w:bCs/>
          <w:sz w:val="32"/>
          <w:szCs w:val="32"/>
        </w:rPr>
      </w:pPr>
    </w:p>
    <w:p w14:paraId="03AA96B3" w14:textId="77777777" w:rsidR="00603D01" w:rsidRPr="006A4919" w:rsidRDefault="00603D01" w:rsidP="003172CE">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What are Copyright Owners’ Rights?</w:t>
      </w:r>
    </w:p>
    <w:p w14:paraId="03AA96B4"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reproduce or copy the work</w:t>
      </w:r>
    </w:p>
    <w:p w14:paraId="03AA96B5"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prepare derivative works</w:t>
      </w:r>
    </w:p>
    <w:p w14:paraId="03AA96B6"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distribute to the public</w:t>
      </w:r>
    </w:p>
    <w:p w14:paraId="03AA96B7"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public performance of the work</w:t>
      </w:r>
    </w:p>
    <w:p w14:paraId="03AA96B8" w14:textId="77777777" w:rsidR="00603D01" w:rsidRPr="006A4919" w:rsidRDefault="00603D01" w:rsidP="00603D01">
      <w:pPr>
        <w:autoSpaceDE w:val="0"/>
        <w:autoSpaceDN w:val="0"/>
        <w:adjustRightInd w:val="0"/>
        <w:spacing w:after="0" w:line="240" w:lineRule="auto"/>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public display of the work</w:t>
      </w:r>
    </w:p>
    <w:p w14:paraId="03AA96B9" w14:textId="77777777" w:rsidR="00603D01" w:rsidRDefault="00603D01" w:rsidP="00603D01">
      <w:pPr>
        <w:pStyle w:val="NoSpacing"/>
        <w:rPr>
          <w:rFonts w:asciiTheme="majorHAnsi" w:hAnsiTheme="majorHAnsi" w:cs="Times New Roman"/>
          <w:sz w:val="24"/>
          <w:szCs w:val="24"/>
        </w:rPr>
      </w:pPr>
      <w:r w:rsidRPr="006A4919">
        <w:rPr>
          <w:rFonts w:ascii="Arial" w:hAnsi="Arial" w:cs="Arial"/>
          <w:sz w:val="24"/>
          <w:szCs w:val="24"/>
        </w:rPr>
        <w:t>􀂾</w:t>
      </w:r>
      <w:r w:rsidRPr="006A4919">
        <w:rPr>
          <w:rFonts w:asciiTheme="majorHAnsi" w:hAnsiTheme="majorHAnsi" w:cs="Wingdings-Regular"/>
          <w:sz w:val="24"/>
          <w:szCs w:val="24"/>
        </w:rPr>
        <w:t xml:space="preserve"> </w:t>
      </w:r>
      <w:r w:rsidRPr="006A4919">
        <w:rPr>
          <w:rFonts w:asciiTheme="majorHAnsi" w:hAnsiTheme="majorHAnsi" w:cs="Times New Roman"/>
          <w:sz w:val="24"/>
          <w:szCs w:val="24"/>
        </w:rPr>
        <w:t>The right to digitally transmit recordings (digital author’s right)</w:t>
      </w:r>
    </w:p>
    <w:p w14:paraId="03AA96BA" w14:textId="77777777" w:rsidR="00722563" w:rsidRDefault="00722563" w:rsidP="00603D01">
      <w:pPr>
        <w:pStyle w:val="NoSpacing"/>
        <w:rPr>
          <w:rFonts w:asciiTheme="majorHAnsi" w:hAnsiTheme="majorHAnsi" w:cs="Times New Roman"/>
          <w:sz w:val="24"/>
          <w:szCs w:val="24"/>
        </w:rPr>
      </w:pPr>
    </w:p>
    <w:p w14:paraId="03AA96BB" w14:textId="77777777" w:rsidR="00722563" w:rsidRDefault="00722563" w:rsidP="00603D01">
      <w:pPr>
        <w:pStyle w:val="NoSpacing"/>
        <w:rPr>
          <w:rFonts w:asciiTheme="majorHAnsi" w:hAnsiTheme="majorHAnsi" w:cs="Times New Roman"/>
          <w:sz w:val="24"/>
          <w:szCs w:val="24"/>
        </w:rPr>
      </w:pPr>
    </w:p>
    <w:p w14:paraId="03AA96BC" w14:textId="77777777" w:rsidR="00722563" w:rsidRPr="00722563" w:rsidRDefault="00722563" w:rsidP="00603D01">
      <w:pPr>
        <w:pStyle w:val="NoSpacing"/>
        <w:rPr>
          <w:rFonts w:asciiTheme="majorHAnsi" w:hAnsiTheme="majorHAnsi" w:cs="Times New Roman"/>
          <w:b/>
          <w:i/>
          <w:sz w:val="24"/>
          <w:szCs w:val="24"/>
        </w:rPr>
      </w:pPr>
      <w:r>
        <w:rPr>
          <w:rFonts w:asciiTheme="majorHAnsi" w:hAnsiTheme="majorHAnsi" w:cs="Times New Roman"/>
          <w:b/>
          <w:i/>
          <w:sz w:val="24"/>
          <w:szCs w:val="24"/>
        </w:rPr>
        <w:t>Please refer to the Mobile County Library Media Handbook for additional information about copyright and specific guidelines on “Fair Use</w:t>
      </w:r>
      <w:proofErr w:type="gramStart"/>
      <w:r>
        <w:rPr>
          <w:rFonts w:asciiTheme="majorHAnsi" w:hAnsiTheme="majorHAnsi" w:cs="Times New Roman"/>
          <w:b/>
          <w:i/>
          <w:sz w:val="24"/>
          <w:szCs w:val="24"/>
        </w:rPr>
        <w:t>”.</w:t>
      </w:r>
      <w:proofErr w:type="gramEnd"/>
    </w:p>
    <w:p w14:paraId="03AA96BF" w14:textId="77777777" w:rsidR="00AD7491" w:rsidRDefault="00AD7491" w:rsidP="00345287">
      <w:pPr>
        <w:autoSpaceDE w:val="0"/>
        <w:autoSpaceDN w:val="0"/>
        <w:adjustRightInd w:val="0"/>
        <w:spacing w:after="0" w:line="240" w:lineRule="auto"/>
        <w:rPr>
          <w:rFonts w:asciiTheme="majorHAnsi" w:hAnsiTheme="majorHAnsi" w:cs="TimesNewRomanPS-BoldMT"/>
          <w:b/>
          <w:bCs/>
          <w:sz w:val="32"/>
          <w:szCs w:val="32"/>
        </w:rPr>
      </w:pPr>
    </w:p>
    <w:p w14:paraId="03AA96C0" w14:textId="77777777" w:rsidR="00345287" w:rsidRPr="006A4919" w:rsidRDefault="00345287" w:rsidP="00B3224D">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SELECTION AND ACQUISITIONS</w:t>
      </w:r>
    </w:p>
    <w:p w14:paraId="03AA96C1"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 collection development policy provides the basis for developing and maintaining the</w:t>
      </w:r>
    </w:p>
    <w:p w14:paraId="03AA96C2"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collection through the planned purchase of materials in diverse formats to meet</w:t>
      </w:r>
    </w:p>
    <w:p w14:paraId="03AA96C3"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instructional needs. The policy includes guidelines for selection, deselection (weeding),</w:t>
      </w:r>
    </w:p>
    <w:p w14:paraId="03AA96C4"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and challenged materials. A collection development policy </w:t>
      </w:r>
      <w:proofErr w:type="gramStart"/>
      <w:r w:rsidRPr="006A4919">
        <w:rPr>
          <w:rFonts w:asciiTheme="majorHAnsi" w:hAnsiTheme="majorHAnsi" w:cs="Times New Roman"/>
          <w:sz w:val="24"/>
          <w:szCs w:val="24"/>
        </w:rPr>
        <w:t>is revised</w:t>
      </w:r>
      <w:proofErr w:type="gramEnd"/>
      <w:r w:rsidRPr="006A4919">
        <w:rPr>
          <w:rFonts w:asciiTheme="majorHAnsi" w:hAnsiTheme="majorHAnsi" w:cs="Times New Roman"/>
          <w:sz w:val="24"/>
          <w:szCs w:val="24"/>
        </w:rPr>
        <w:t xml:space="preserve"> periodically to</w:t>
      </w:r>
    </w:p>
    <w:p w14:paraId="03AA96C5"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reflect the changing needs of the school community.</w:t>
      </w:r>
    </w:p>
    <w:p w14:paraId="03AA96C6"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(Alabama’s School Library Media Handbook for the 21</w:t>
      </w:r>
      <w:r w:rsidRPr="006A4919">
        <w:rPr>
          <w:rFonts w:asciiTheme="majorHAnsi" w:hAnsiTheme="majorHAnsi" w:cs="Times New Roman"/>
          <w:sz w:val="16"/>
          <w:szCs w:val="16"/>
        </w:rPr>
        <w:t xml:space="preserve">st </w:t>
      </w:r>
      <w:r w:rsidRPr="006A4919">
        <w:rPr>
          <w:rFonts w:asciiTheme="majorHAnsi" w:hAnsiTheme="majorHAnsi" w:cs="Times New Roman"/>
          <w:sz w:val="24"/>
          <w:szCs w:val="24"/>
        </w:rPr>
        <w:t>Century Learner)</w:t>
      </w:r>
    </w:p>
    <w:p w14:paraId="03AA96C7"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sz w:val="32"/>
          <w:szCs w:val="32"/>
        </w:rPr>
      </w:pPr>
    </w:p>
    <w:p w14:paraId="03AA96C8" w14:textId="77777777" w:rsidR="00345287" w:rsidRPr="006A4919" w:rsidRDefault="00345287" w:rsidP="00AD7491">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Criteria for Selection of Resources</w:t>
      </w:r>
    </w:p>
    <w:p w14:paraId="03AA96C9"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standard for selection of library media instructional, informational, and recreational</w:t>
      </w:r>
    </w:p>
    <w:p w14:paraId="03AA96CA"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resources is determined by the policy of the Board of School Commissioners. Content</w:t>
      </w:r>
    </w:p>
    <w:p w14:paraId="03AA96CB"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considerations include how it relates to the curriculum, the existing collection, and the</w:t>
      </w:r>
    </w:p>
    <w:p w14:paraId="03AA96CC"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needs, values, and interests of the community. Items for purchase </w:t>
      </w:r>
      <w:proofErr w:type="gramStart"/>
      <w:r w:rsidRPr="006A4919">
        <w:rPr>
          <w:rFonts w:asciiTheme="majorHAnsi" w:hAnsiTheme="majorHAnsi" w:cs="Times New Roman"/>
          <w:sz w:val="24"/>
          <w:szCs w:val="24"/>
        </w:rPr>
        <w:t>are evaluated</w:t>
      </w:r>
      <w:proofErr w:type="gramEnd"/>
      <w:r w:rsidRPr="006A4919">
        <w:rPr>
          <w:rFonts w:asciiTheme="majorHAnsi" w:hAnsiTheme="majorHAnsi" w:cs="Times New Roman"/>
          <w:sz w:val="24"/>
          <w:szCs w:val="24"/>
        </w:rPr>
        <w:t xml:space="preserve"> on the</w:t>
      </w:r>
    </w:p>
    <w:p w14:paraId="03AA96CD"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basis of:</w:t>
      </w:r>
    </w:p>
    <w:p w14:paraId="03AA96CE" w14:textId="2292FFDF"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Developmental, cultural, and learning needs of the school population</w:t>
      </w:r>
    </w:p>
    <w:p w14:paraId="03AA96CF" w14:textId="48B9FC7C"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Organization and presentation</w:t>
      </w:r>
    </w:p>
    <w:p w14:paraId="03AA96D0" w14:textId="03CE4401"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Importance of the subject matter</w:t>
      </w:r>
    </w:p>
    <w:p w14:paraId="03AA96D1" w14:textId="5CEEB48E"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Quality of production and durability</w:t>
      </w:r>
    </w:p>
    <w:p w14:paraId="03AA96D2" w14:textId="570117A7"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Appeal and appropriateness to the students’ reading ability</w:t>
      </w:r>
    </w:p>
    <w:p w14:paraId="03AA96D3" w14:textId="6A8CA6C4"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Accuracy and validity</w:t>
      </w:r>
    </w:p>
    <w:p w14:paraId="03AA96D4" w14:textId="1CB9AACA"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Reliability of producers or publishers</w:t>
      </w:r>
    </w:p>
    <w:p w14:paraId="03AA96D5" w14:textId="05030DF5"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 xml:space="preserve">Reputation and significance of the author, artist, composer, </w:t>
      </w:r>
      <w:proofErr w:type="gramStart"/>
      <w:r w:rsidRPr="0050345B">
        <w:rPr>
          <w:rFonts w:asciiTheme="majorHAnsi" w:hAnsiTheme="majorHAnsi" w:cs="Times New Roman"/>
          <w:sz w:val="24"/>
          <w:szCs w:val="24"/>
        </w:rPr>
        <w:t>etc.</w:t>
      </w:r>
      <w:proofErr w:type="gramEnd"/>
    </w:p>
    <w:p w14:paraId="03AA96D6" w14:textId="33D65C0A"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Award winning materials recognized for literary and/or artistic value</w:t>
      </w:r>
    </w:p>
    <w:p w14:paraId="03AA96D7" w14:textId="5C31A86B"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Format and price</w:t>
      </w:r>
    </w:p>
    <w:p w14:paraId="03AA96D8" w14:textId="317DAA15" w:rsidR="00345287" w:rsidRPr="0050345B" w:rsidRDefault="00345287" w:rsidP="0050345B">
      <w:pPr>
        <w:pStyle w:val="ListParagraph"/>
        <w:numPr>
          <w:ilvl w:val="0"/>
          <w:numId w:val="6"/>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Currency</w:t>
      </w:r>
    </w:p>
    <w:p w14:paraId="03AA96D9"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sz w:val="32"/>
          <w:szCs w:val="32"/>
        </w:rPr>
      </w:pPr>
    </w:p>
    <w:p w14:paraId="03AA96DA" w14:textId="77777777" w:rsidR="00345287" w:rsidRPr="006A4919" w:rsidRDefault="00345287" w:rsidP="00AD7491">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Procedures For Selection</w:t>
      </w:r>
    </w:p>
    <w:p w14:paraId="03AA96DB"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 selecting items for purchase, the Library Media Specialist:</w:t>
      </w:r>
    </w:p>
    <w:p w14:paraId="03AA96DC" w14:textId="23250CDC" w:rsidR="00345287"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evaluates the existing collection</w:t>
      </w:r>
      <w:r w:rsidR="0050345B">
        <w:rPr>
          <w:rFonts w:asciiTheme="majorHAnsi" w:hAnsiTheme="majorHAnsi" w:cs="Times New Roman"/>
          <w:sz w:val="24"/>
          <w:szCs w:val="24"/>
        </w:rPr>
        <w:t>.</w:t>
      </w:r>
    </w:p>
    <w:p w14:paraId="03AA96DD" w14:textId="5F6B1F13" w:rsidR="00345287"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consults professionally recognized selection resources</w:t>
      </w:r>
      <w:r w:rsidR="0050345B">
        <w:rPr>
          <w:rFonts w:asciiTheme="majorHAnsi" w:hAnsiTheme="majorHAnsi" w:cs="Times New Roman"/>
          <w:sz w:val="24"/>
          <w:szCs w:val="24"/>
        </w:rPr>
        <w:t>.</w:t>
      </w:r>
    </w:p>
    <w:p w14:paraId="03AA96DE" w14:textId="2B93FCDC" w:rsidR="00345287"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consults with principal about school-wide needs</w:t>
      </w:r>
      <w:r w:rsidR="0050345B">
        <w:rPr>
          <w:rFonts w:asciiTheme="majorHAnsi" w:hAnsiTheme="majorHAnsi" w:cs="Times New Roman"/>
          <w:sz w:val="24"/>
          <w:szCs w:val="24"/>
        </w:rPr>
        <w:t>.</w:t>
      </w:r>
    </w:p>
    <w:p w14:paraId="03AA96DF" w14:textId="67585F68" w:rsidR="00345287"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consults with teachers about grade level curriculum needs</w:t>
      </w:r>
      <w:r w:rsidR="0050345B">
        <w:rPr>
          <w:rFonts w:asciiTheme="majorHAnsi" w:hAnsiTheme="majorHAnsi" w:cs="Times New Roman"/>
          <w:sz w:val="24"/>
          <w:szCs w:val="24"/>
        </w:rPr>
        <w:t>.</w:t>
      </w:r>
    </w:p>
    <w:p w14:paraId="03AA96E0" w14:textId="445110AB" w:rsidR="00345287"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analyzes course content and textbook coverage for each subject</w:t>
      </w:r>
      <w:r w:rsidR="0050345B">
        <w:rPr>
          <w:rFonts w:asciiTheme="majorHAnsi" w:hAnsiTheme="majorHAnsi" w:cs="Times New Roman"/>
          <w:sz w:val="24"/>
          <w:szCs w:val="24"/>
        </w:rPr>
        <w:t>.</w:t>
      </w:r>
    </w:p>
    <w:p w14:paraId="7DA77ECA" w14:textId="74F93B92" w:rsidR="0050345B" w:rsidRPr="0050345B" w:rsidRDefault="00345287"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sidRPr="0050345B">
        <w:rPr>
          <w:rFonts w:asciiTheme="majorHAnsi" w:hAnsiTheme="majorHAnsi" w:cs="Times New Roman"/>
          <w:sz w:val="24"/>
          <w:szCs w:val="24"/>
        </w:rPr>
        <w:t>uses knowledge of student needs, interests,</w:t>
      </w:r>
      <w:r w:rsidR="0050345B" w:rsidRPr="0050345B">
        <w:rPr>
          <w:rFonts w:asciiTheme="majorHAnsi" w:hAnsiTheme="majorHAnsi" w:cs="Times New Roman"/>
          <w:sz w:val="24"/>
          <w:szCs w:val="24"/>
        </w:rPr>
        <w:t xml:space="preserve"> goals, abilities, and concerns</w:t>
      </w:r>
      <w:r w:rsidR="0050345B">
        <w:rPr>
          <w:rFonts w:asciiTheme="majorHAnsi" w:hAnsiTheme="majorHAnsi" w:cs="Times New Roman"/>
          <w:sz w:val="24"/>
          <w:szCs w:val="24"/>
        </w:rPr>
        <w:t>.</w:t>
      </w:r>
    </w:p>
    <w:p w14:paraId="03AA96E3" w14:textId="22D1D397" w:rsidR="00345287" w:rsidRPr="0050345B" w:rsidRDefault="0050345B" w:rsidP="0050345B">
      <w:pPr>
        <w:pStyle w:val="ListParagraph"/>
        <w:numPr>
          <w:ilvl w:val="0"/>
          <w:numId w:val="4"/>
        </w:num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purchases multiple items </w:t>
      </w:r>
      <w:r w:rsidRPr="0050345B">
        <w:rPr>
          <w:rFonts w:asciiTheme="majorHAnsi" w:hAnsiTheme="majorHAnsi" w:cs="Times New Roman"/>
          <w:sz w:val="24"/>
          <w:szCs w:val="24"/>
        </w:rPr>
        <w:t>according to dem</w:t>
      </w:r>
      <w:r>
        <w:rPr>
          <w:rFonts w:asciiTheme="majorHAnsi" w:hAnsiTheme="majorHAnsi" w:cs="Times New Roman"/>
          <w:sz w:val="24"/>
          <w:szCs w:val="24"/>
        </w:rPr>
        <w:t>and.</w:t>
      </w:r>
    </w:p>
    <w:p w14:paraId="03AA96E4" w14:textId="59BF99C7" w:rsidR="00345287" w:rsidRPr="006A4919" w:rsidRDefault="0050345B" w:rsidP="0050345B">
      <w:pPr>
        <w:pStyle w:val="NoSpacing"/>
        <w:numPr>
          <w:ilvl w:val="0"/>
          <w:numId w:val="4"/>
        </w:numPr>
        <w:rPr>
          <w:rFonts w:asciiTheme="majorHAnsi" w:hAnsiTheme="majorHAnsi" w:cs="Times New Roman"/>
          <w:sz w:val="24"/>
          <w:szCs w:val="24"/>
        </w:rPr>
      </w:pPr>
      <w:r>
        <w:rPr>
          <w:rFonts w:asciiTheme="majorHAnsi" w:hAnsiTheme="majorHAnsi" w:cs="Times New Roman"/>
          <w:sz w:val="24"/>
          <w:szCs w:val="24"/>
        </w:rPr>
        <w:t>weeds w</w:t>
      </w:r>
      <w:r w:rsidR="00345287" w:rsidRPr="006A4919">
        <w:rPr>
          <w:rFonts w:asciiTheme="majorHAnsi" w:hAnsiTheme="majorHAnsi" w:cs="Times New Roman"/>
          <w:sz w:val="24"/>
          <w:szCs w:val="24"/>
        </w:rPr>
        <w:t xml:space="preserve">orn, missing, or outdated items </w:t>
      </w:r>
      <w:proofErr w:type="gramStart"/>
      <w:r w:rsidR="00345287" w:rsidRPr="006A4919">
        <w:rPr>
          <w:rFonts w:asciiTheme="majorHAnsi" w:hAnsiTheme="majorHAnsi" w:cs="Times New Roman"/>
          <w:sz w:val="24"/>
          <w:szCs w:val="24"/>
        </w:rPr>
        <w:t>are r</w:t>
      </w:r>
      <w:r>
        <w:rPr>
          <w:rFonts w:asciiTheme="majorHAnsi" w:hAnsiTheme="majorHAnsi" w:cs="Times New Roman"/>
          <w:sz w:val="24"/>
          <w:szCs w:val="24"/>
        </w:rPr>
        <w:t>eplaced</w:t>
      </w:r>
      <w:proofErr w:type="gramEnd"/>
      <w:r>
        <w:rPr>
          <w:rFonts w:asciiTheme="majorHAnsi" w:hAnsiTheme="majorHAnsi" w:cs="Times New Roman"/>
          <w:sz w:val="24"/>
          <w:szCs w:val="24"/>
        </w:rPr>
        <w:t xml:space="preserve"> as needed.</w:t>
      </w:r>
    </w:p>
    <w:p w14:paraId="03AA96E5" w14:textId="77777777" w:rsidR="00345287" w:rsidRPr="006A4919" w:rsidRDefault="00345287" w:rsidP="00345287">
      <w:pPr>
        <w:pStyle w:val="NoSpacing"/>
        <w:rPr>
          <w:rFonts w:asciiTheme="majorHAnsi" w:hAnsiTheme="majorHAnsi" w:cs="Times New Roman"/>
          <w:sz w:val="24"/>
          <w:szCs w:val="24"/>
        </w:rPr>
      </w:pPr>
    </w:p>
    <w:p w14:paraId="03AA96E6"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color w:val="000000"/>
          <w:sz w:val="32"/>
          <w:szCs w:val="32"/>
        </w:rPr>
      </w:pPr>
    </w:p>
    <w:p w14:paraId="03AA96E7"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color w:val="000000"/>
          <w:sz w:val="32"/>
          <w:szCs w:val="32"/>
        </w:rPr>
      </w:pPr>
    </w:p>
    <w:p w14:paraId="03AA96E8"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color w:val="000000"/>
          <w:sz w:val="32"/>
          <w:szCs w:val="32"/>
        </w:rPr>
      </w:pPr>
    </w:p>
    <w:p w14:paraId="03AA96ED" w14:textId="77777777" w:rsidR="00AD7491" w:rsidRDefault="00AD7491" w:rsidP="00AD7491">
      <w:pPr>
        <w:autoSpaceDE w:val="0"/>
        <w:autoSpaceDN w:val="0"/>
        <w:adjustRightInd w:val="0"/>
        <w:spacing w:after="0" w:line="240" w:lineRule="auto"/>
        <w:jc w:val="center"/>
        <w:rPr>
          <w:rFonts w:asciiTheme="majorHAnsi" w:hAnsiTheme="majorHAnsi" w:cs="TimesNewRomanPS-BoldMT"/>
          <w:b/>
          <w:bCs/>
          <w:color w:val="000000"/>
          <w:sz w:val="32"/>
          <w:szCs w:val="32"/>
        </w:rPr>
      </w:pPr>
    </w:p>
    <w:p w14:paraId="30C05E4E" w14:textId="77777777" w:rsidR="005F1217" w:rsidRDefault="005F1217" w:rsidP="00AD7491">
      <w:pPr>
        <w:autoSpaceDE w:val="0"/>
        <w:autoSpaceDN w:val="0"/>
        <w:adjustRightInd w:val="0"/>
        <w:spacing w:after="0" w:line="240" w:lineRule="auto"/>
        <w:jc w:val="center"/>
        <w:rPr>
          <w:rFonts w:asciiTheme="majorHAnsi" w:hAnsiTheme="majorHAnsi" w:cs="TimesNewRomanPS-BoldMT"/>
          <w:b/>
          <w:bCs/>
          <w:color w:val="000000"/>
          <w:sz w:val="32"/>
          <w:szCs w:val="32"/>
        </w:rPr>
      </w:pPr>
    </w:p>
    <w:p w14:paraId="03AA96EE" w14:textId="77777777" w:rsidR="00345287" w:rsidRPr="006A4919" w:rsidRDefault="00345287" w:rsidP="00AD7491">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Collection Development</w:t>
      </w:r>
    </w:p>
    <w:p w14:paraId="03AA96EF"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Depending on the source of funding, materials will be order either through a local school</w:t>
      </w:r>
    </w:p>
    <w:p w14:paraId="03AA96F0"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purchase order or through a Central Office requisition using NextGen. When compiling a</w:t>
      </w:r>
    </w:p>
    <w:p w14:paraId="03AA96F1"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large book order, attach a list of all books </w:t>
      </w:r>
      <w:proofErr w:type="gramStart"/>
      <w:r w:rsidRPr="006A4919">
        <w:rPr>
          <w:rFonts w:asciiTheme="majorHAnsi" w:hAnsiTheme="majorHAnsi" w:cs="Times New Roman"/>
          <w:color w:val="000000"/>
          <w:sz w:val="24"/>
          <w:szCs w:val="24"/>
        </w:rPr>
        <w:t>being ordered</w:t>
      </w:r>
      <w:proofErr w:type="gramEnd"/>
      <w:r w:rsidRPr="006A4919">
        <w:rPr>
          <w:rFonts w:asciiTheme="majorHAnsi" w:hAnsiTheme="majorHAnsi" w:cs="Times New Roman"/>
          <w:color w:val="000000"/>
          <w:sz w:val="24"/>
          <w:szCs w:val="24"/>
        </w:rPr>
        <w:t xml:space="preserve"> following vendor specifications.</w:t>
      </w:r>
    </w:p>
    <w:p w14:paraId="03AA96F2"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Include a “Do Not Exceed” amount and type “No Backorders Accepted” on the purchase</w:t>
      </w:r>
    </w:p>
    <w:p w14:paraId="03AA96F3"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order.</w:t>
      </w:r>
    </w:p>
    <w:p w14:paraId="03AA96F4"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Quality, service, discounts, availability of MARC records, and processing options are</w:t>
      </w:r>
    </w:p>
    <w:p w14:paraId="03AA96F5"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considerations when selecting a vendor/jobber. It </w:t>
      </w:r>
      <w:proofErr w:type="gramStart"/>
      <w:r w:rsidRPr="006A4919">
        <w:rPr>
          <w:rFonts w:asciiTheme="majorHAnsi" w:hAnsiTheme="majorHAnsi" w:cs="Times New Roman"/>
          <w:color w:val="000000"/>
          <w:sz w:val="24"/>
          <w:szCs w:val="24"/>
        </w:rPr>
        <w:t>is recommended</w:t>
      </w:r>
      <w:proofErr w:type="gramEnd"/>
      <w:r w:rsidRPr="006A4919">
        <w:rPr>
          <w:rFonts w:asciiTheme="majorHAnsi" w:hAnsiTheme="majorHAnsi" w:cs="Times New Roman"/>
          <w:color w:val="000000"/>
          <w:sz w:val="24"/>
          <w:szCs w:val="24"/>
        </w:rPr>
        <w:t xml:space="preserve"> that MARC records</w:t>
      </w:r>
    </w:p>
    <w:p w14:paraId="03AA96F6"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and processing </w:t>
      </w:r>
      <w:proofErr w:type="gramStart"/>
      <w:r w:rsidRPr="006A4919">
        <w:rPr>
          <w:rFonts w:asciiTheme="majorHAnsi" w:hAnsiTheme="majorHAnsi" w:cs="Times New Roman"/>
          <w:color w:val="000000"/>
          <w:sz w:val="24"/>
          <w:szCs w:val="24"/>
        </w:rPr>
        <w:t>be purchased</w:t>
      </w:r>
      <w:proofErr w:type="gramEnd"/>
      <w:r w:rsidRPr="006A4919">
        <w:rPr>
          <w:rFonts w:asciiTheme="majorHAnsi" w:hAnsiTheme="majorHAnsi" w:cs="Times New Roman"/>
          <w:color w:val="000000"/>
          <w:sz w:val="24"/>
          <w:szCs w:val="24"/>
        </w:rPr>
        <w:t xml:space="preserve"> when available. </w:t>
      </w:r>
      <w:proofErr w:type="gramStart"/>
      <w:r w:rsidRPr="006A4919">
        <w:rPr>
          <w:rFonts w:asciiTheme="majorHAnsi" w:hAnsiTheme="majorHAnsi" w:cs="Times New Roman"/>
          <w:color w:val="000000"/>
          <w:sz w:val="24"/>
          <w:szCs w:val="24"/>
        </w:rPr>
        <w:t>Some</w:t>
      </w:r>
      <w:proofErr w:type="gramEnd"/>
      <w:r w:rsidRPr="006A4919">
        <w:rPr>
          <w:rFonts w:asciiTheme="majorHAnsi" w:hAnsiTheme="majorHAnsi" w:cs="Times New Roman"/>
          <w:color w:val="000000"/>
          <w:sz w:val="24"/>
          <w:szCs w:val="24"/>
        </w:rPr>
        <w:t xml:space="preserve"> materials must be ordered directly</w:t>
      </w:r>
    </w:p>
    <w:p w14:paraId="03AA96F7"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from the publisher. Publisher's Library Binding and Publisher's Library Edition are</w:t>
      </w:r>
    </w:p>
    <w:p w14:paraId="03AA96F8"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recommended for all School Library Media Centers. The material format must be strong,</w:t>
      </w:r>
    </w:p>
    <w:p w14:paraId="03AA96F9"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practical, suitable for its purpose, and easy to use.</w:t>
      </w:r>
    </w:p>
    <w:p w14:paraId="03AA96FA" w14:textId="77777777" w:rsidR="00345287" w:rsidRPr="006A4919" w:rsidRDefault="00345287" w:rsidP="00345287">
      <w:pPr>
        <w:autoSpaceDE w:val="0"/>
        <w:autoSpaceDN w:val="0"/>
        <w:adjustRightInd w:val="0"/>
        <w:spacing w:after="0" w:line="240" w:lineRule="auto"/>
        <w:rPr>
          <w:rFonts w:asciiTheme="majorHAnsi" w:hAnsiTheme="majorHAnsi" w:cs="Times New Roman"/>
          <w:b/>
          <w:bCs/>
          <w:i/>
          <w:iCs/>
          <w:color w:val="0000FF"/>
          <w:sz w:val="24"/>
          <w:szCs w:val="24"/>
        </w:rPr>
      </w:pPr>
      <w:proofErr w:type="gramStart"/>
      <w:r w:rsidRPr="006A4919">
        <w:rPr>
          <w:rFonts w:asciiTheme="majorHAnsi" w:hAnsiTheme="majorHAnsi" w:cs="Times New Roman"/>
          <w:color w:val="000000"/>
          <w:sz w:val="24"/>
          <w:szCs w:val="24"/>
        </w:rPr>
        <w:t>Some</w:t>
      </w:r>
      <w:proofErr w:type="gramEnd"/>
      <w:r w:rsidRPr="006A4919">
        <w:rPr>
          <w:rFonts w:asciiTheme="majorHAnsi" w:hAnsiTheme="majorHAnsi" w:cs="Times New Roman"/>
          <w:color w:val="000000"/>
          <w:sz w:val="24"/>
          <w:szCs w:val="24"/>
        </w:rPr>
        <w:t xml:space="preserve"> materials are available through the MCPSS bid process. See </w:t>
      </w:r>
      <w:r w:rsidRPr="006A4919">
        <w:rPr>
          <w:rFonts w:asciiTheme="majorHAnsi" w:hAnsiTheme="majorHAnsi" w:cs="Times New Roman"/>
          <w:b/>
          <w:bCs/>
          <w:i/>
          <w:iCs/>
          <w:color w:val="0000FF"/>
          <w:sz w:val="24"/>
          <w:szCs w:val="24"/>
        </w:rPr>
        <w:t>MCPSS Active</w:t>
      </w:r>
    </w:p>
    <w:p w14:paraId="03AA96FB" w14:textId="77777777" w:rsidR="00345287" w:rsidRPr="006A4919" w:rsidRDefault="00345287" w:rsidP="00345287">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b/>
          <w:bCs/>
          <w:i/>
          <w:iCs/>
          <w:color w:val="0000FF"/>
          <w:sz w:val="24"/>
          <w:szCs w:val="24"/>
        </w:rPr>
        <w:t xml:space="preserve">Contracts </w:t>
      </w:r>
      <w:r w:rsidRPr="006A4919">
        <w:rPr>
          <w:rFonts w:asciiTheme="majorHAnsi" w:hAnsiTheme="majorHAnsi" w:cs="Times New Roman"/>
          <w:color w:val="000000"/>
          <w:sz w:val="24"/>
          <w:szCs w:val="24"/>
        </w:rPr>
        <w:t xml:space="preserve">and </w:t>
      </w:r>
      <w:r w:rsidRPr="006A4919">
        <w:rPr>
          <w:rFonts w:asciiTheme="majorHAnsi" w:hAnsiTheme="majorHAnsi" w:cs="Times New Roman"/>
          <w:b/>
          <w:bCs/>
          <w:i/>
          <w:iCs/>
          <w:color w:val="0000FF"/>
          <w:sz w:val="24"/>
          <w:szCs w:val="24"/>
        </w:rPr>
        <w:t xml:space="preserve">Alabama Active Contracts </w:t>
      </w:r>
      <w:r w:rsidRPr="006A4919">
        <w:rPr>
          <w:rFonts w:asciiTheme="majorHAnsi" w:hAnsiTheme="majorHAnsi" w:cs="Times New Roman"/>
          <w:color w:val="000000"/>
          <w:sz w:val="24"/>
          <w:szCs w:val="24"/>
        </w:rPr>
        <w:t>for more information.</w:t>
      </w:r>
    </w:p>
    <w:p w14:paraId="03AA96FC" w14:textId="77777777" w:rsidR="00345287" w:rsidRDefault="00345287" w:rsidP="00345287">
      <w:pPr>
        <w:autoSpaceDE w:val="0"/>
        <w:autoSpaceDN w:val="0"/>
        <w:adjustRightInd w:val="0"/>
        <w:spacing w:after="0" w:line="240" w:lineRule="auto"/>
        <w:rPr>
          <w:rFonts w:asciiTheme="majorHAnsi" w:hAnsiTheme="majorHAnsi" w:cs="Times New Roman"/>
          <w:color w:val="000000"/>
          <w:sz w:val="24"/>
          <w:szCs w:val="24"/>
        </w:rPr>
      </w:pPr>
    </w:p>
    <w:p w14:paraId="03AA96FD" w14:textId="77777777" w:rsidR="00CB62D1" w:rsidRDefault="00CB62D1" w:rsidP="00345287">
      <w:pPr>
        <w:autoSpaceDE w:val="0"/>
        <w:autoSpaceDN w:val="0"/>
        <w:adjustRightInd w:val="0"/>
        <w:spacing w:after="0" w:line="240" w:lineRule="auto"/>
        <w:rPr>
          <w:rFonts w:asciiTheme="majorHAnsi" w:hAnsiTheme="majorHAnsi" w:cs="Times New Roman"/>
          <w:color w:val="000000"/>
          <w:sz w:val="24"/>
          <w:szCs w:val="24"/>
        </w:rPr>
      </w:pPr>
    </w:p>
    <w:p w14:paraId="03AA96FE" w14:textId="77777777" w:rsidR="00CB62D1" w:rsidRPr="006A4919" w:rsidRDefault="00CB62D1" w:rsidP="00345287">
      <w:pPr>
        <w:autoSpaceDE w:val="0"/>
        <w:autoSpaceDN w:val="0"/>
        <w:adjustRightInd w:val="0"/>
        <w:spacing w:after="0" w:line="240" w:lineRule="auto"/>
        <w:rPr>
          <w:rFonts w:asciiTheme="majorHAnsi" w:hAnsiTheme="majorHAnsi" w:cs="Times New Roman"/>
          <w:color w:val="000000"/>
          <w:sz w:val="24"/>
          <w:szCs w:val="24"/>
        </w:rPr>
      </w:pPr>
    </w:p>
    <w:p w14:paraId="03AA96FF" w14:textId="77777777" w:rsidR="00AD7491" w:rsidRDefault="00CB62D1" w:rsidP="00AD7491">
      <w:pPr>
        <w:autoSpaceDE w:val="0"/>
        <w:autoSpaceDN w:val="0"/>
        <w:adjustRightInd w:val="0"/>
        <w:spacing w:after="0" w:line="240" w:lineRule="auto"/>
        <w:jc w:val="center"/>
        <w:rPr>
          <w:rFonts w:asciiTheme="majorHAnsi" w:hAnsiTheme="majorHAnsi" w:cs="TimesNewRomanPS-BoldMT"/>
          <w:b/>
          <w:bCs/>
          <w:sz w:val="32"/>
          <w:szCs w:val="32"/>
        </w:rPr>
      </w:pPr>
      <w:r>
        <w:rPr>
          <w:rFonts w:asciiTheme="majorHAnsi" w:hAnsiTheme="majorHAnsi" w:cs="TimesNewRomanPS-BoldMT"/>
          <w:b/>
          <w:bCs/>
          <w:sz w:val="32"/>
          <w:szCs w:val="32"/>
        </w:rPr>
        <w:t>Collection Development Plan</w:t>
      </w:r>
    </w:p>
    <w:p w14:paraId="03AA9701" w14:textId="77777777" w:rsidR="00CB62D1" w:rsidRPr="00CB62D1" w:rsidRDefault="00C76F23" w:rsidP="00CB62D1">
      <w:pPr>
        <w:autoSpaceDE w:val="0"/>
        <w:autoSpaceDN w:val="0"/>
        <w:adjustRightInd w:val="0"/>
        <w:spacing w:after="0" w:line="240" w:lineRule="auto"/>
        <w:rPr>
          <w:rFonts w:asciiTheme="majorHAnsi" w:hAnsiTheme="majorHAnsi" w:cstheme="minorHAnsi"/>
          <w:bCs/>
          <w:sz w:val="24"/>
          <w:szCs w:val="24"/>
        </w:rPr>
      </w:pPr>
      <w:r>
        <w:rPr>
          <w:rFonts w:asciiTheme="majorHAnsi" w:hAnsiTheme="majorHAnsi" w:cs="TimesNewRomanPS-BoldMT"/>
          <w:bCs/>
          <w:sz w:val="24"/>
          <w:szCs w:val="24"/>
        </w:rPr>
        <w:t>When developing the collection,</w:t>
      </w:r>
      <w:r w:rsidR="00CB62D1" w:rsidRPr="00CB62D1">
        <w:rPr>
          <w:rFonts w:asciiTheme="majorHAnsi" w:hAnsiTheme="majorHAnsi" w:cs="TimesNewRomanPS-BoldMT"/>
          <w:bCs/>
          <w:sz w:val="24"/>
          <w:szCs w:val="24"/>
        </w:rPr>
        <w:t xml:space="preserve"> collection statistics report</w:t>
      </w:r>
      <w:r>
        <w:rPr>
          <w:rFonts w:asciiTheme="majorHAnsi" w:hAnsiTheme="majorHAnsi" w:cs="TimesNewRomanPS-BoldMT"/>
          <w:bCs/>
          <w:sz w:val="24"/>
          <w:szCs w:val="24"/>
        </w:rPr>
        <w:t>s</w:t>
      </w:r>
      <w:r w:rsidR="00CB62D1" w:rsidRPr="00CB62D1">
        <w:rPr>
          <w:rFonts w:asciiTheme="majorHAnsi" w:hAnsiTheme="majorHAnsi" w:cs="TimesNewRomanPS-BoldMT"/>
          <w:bCs/>
          <w:sz w:val="24"/>
          <w:szCs w:val="24"/>
        </w:rPr>
        <w:t xml:space="preserve"> in Destiny as well as the collection analysis tools provided by vendors </w:t>
      </w:r>
      <w:r w:rsidR="00EC2C0C">
        <w:rPr>
          <w:rFonts w:asciiTheme="majorHAnsi" w:hAnsiTheme="majorHAnsi" w:cstheme="minorHAnsi"/>
          <w:bCs/>
          <w:sz w:val="24"/>
          <w:szCs w:val="24"/>
        </w:rPr>
        <w:t>such as F</w:t>
      </w:r>
      <w:r w:rsidR="00CB62D1" w:rsidRPr="00CB62D1">
        <w:rPr>
          <w:rFonts w:asciiTheme="majorHAnsi" w:hAnsiTheme="majorHAnsi" w:cstheme="minorHAnsi"/>
          <w:bCs/>
          <w:sz w:val="24"/>
          <w:szCs w:val="24"/>
        </w:rPr>
        <w:t xml:space="preserve">ollett </w:t>
      </w:r>
      <w:proofErr w:type="gramStart"/>
      <w:r>
        <w:rPr>
          <w:rFonts w:asciiTheme="majorHAnsi" w:hAnsiTheme="majorHAnsi" w:cstheme="minorHAnsi"/>
          <w:bCs/>
          <w:sz w:val="24"/>
          <w:szCs w:val="24"/>
        </w:rPr>
        <w:t>are used</w:t>
      </w:r>
      <w:proofErr w:type="gramEnd"/>
      <w:r>
        <w:rPr>
          <w:rFonts w:asciiTheme="majorHAnsi" w:hAnsiTheme="majorHAnsi" w:cstheme="minorHAnsi"/>
          <w:bCs/>
          <w:sz w:val="24"/>
          <w:szCs w:val="24"/>
        </w:rPr>
        <w:t xml:space="preserve"> </w:t>
      </w:r>
      <w:r>
        <w:rPr>
          <w:rFonts w:asciiTheme="majorHAnsi" w:hAnsiTheme="majorHAnsi" w:cstheme="minorHAnsi"/>
          <w:sz w:val="24"/>
          <w:szCs w:val="24"/>
        </w:rPr>
        <w:t xml:space="preserve">to analyze the current collection by Dewey category. The information </w:t>
      </w:r>
      <w:r w:rsidR="00CB62D1" w:rsidRPr="00CB62D1">
        <w:rPr>
          <w:rFonts w:asciiTheme="majorHAnsi" w:hAnsiTheme="majorHAnsi" w:cstheme="minorHAnsi"/>
          <w:sz w:val="24"/>
          <w:szCs w:val="24"/>
        </w:rPr>
        <w:t>gather</w:t>
      </w:r>
      <w:r>
        <w:rPr>
          <w:rFonts w:asciiTheme="majorHAnsi" w:hAnsiTheme="majorHAnsi" w:cstheme="minorHAnsi"/>
          <w:sz w:val="24"/>
          <w:szCs w:val="24"/>
        </w:rPr>
        <w:t>ed provides the needed knowledge</w:t>
      </w:r>
      <w:r w:rsidR="00CB62D1" w:rsidRPr="00CB62D1">
        <w:rPr>
          <w:rFonts w:asciiTheme="majorHAnsi" w:hAnsiTheme="majorHAnsi" w:cstheme="minorHAnsi"/>
          <w:sz w:val="24"/>
          <w:szCs w:val="24"/>
        </w:rPr>
        <w:t xml:space="preserve"> on </w:t>
      </w:r>
      <w:r w:rsidR="00CB62D1">
        <w:rPr>
          <w:rFonts w:asciiTheme="majorHAnsi" w:hAnsiTheme="majorHAnsi" w:cstheme="minorHAnsi"/>
          <w:sz w:val="24"/>
          <w:szCs w:val="24"/>
        </w:rPr>
        <w:t xml:space="preserve">the </w:t>
      </w:r>
      <w:r w:rsidR="00CB62D1" w:rsidRPr="00CB62D1">
        <w:rPr>
          <w:rFonts w:asciiTheme="majorHAnsi" w:hAnsiTheme="majorHAnsi" w:cstheme="minorHAnsi"/>
          <w:sz w:val="24"/>
          <w:szCs w:val="24"/>
        </w:rPr>
        <w:t xml:space="preserve">percentage of </w:t>
      </w:r>
      <w:r>
        <w:rPr>
          <w:rFonts w:asciiTheme="majorHAnsi" w:hAnsiTheme="majorHAnsi" w:cstheme="minorHAnsi"/>
          <w:sz w:val="24"/>
          <w:szCs w:val="24"/>
        </w:rPr>
        <w:t>the</w:t>
      </w:r>
      <w:r w:rsidR="00CB62D1">
        <w:rPr>
          <w:rFonts w:asciiTheme="majorHAnsi" w:hAnsiTheme="majorHAnsi" w:cstheme="minorHAnsi"/>
          <w:sz w:val="24"/>
          <w:szCs w:val="24"/>
        </w:rPr>
        <w:t xml:space="preserve"> </w:t>
      </w:r>
      <w:r w:rsidR="00CB62D1" w:rsidRPr="00CB62D1">
        <w:rPr>
          <w:rFonts w:asciiTheme="majorHAnsi" w:hAnsiTheme="majorHAnsi" w:cstheme="minorHAnsi"/>
          <w:sz w:val="24"/>
          <w:szCs w:val="24"/>
        </w:rPr>
        <w:t xml:space="preserve">collection in each </w:t>
      </w:r>
      <w:r w:rsidR="00C92ECA">
        <w:rPr>
          <w:rFonts w:asciiTheme="majorHAnsi" w:hAnsiTheme="majorHAnsi" w:cstheme="minorHAnsi"/>
          <w:sz w:val="24"/>
          <w:szCs w:val="24"/>
        </w:rPr>
        <w:t xml:space="preserve">Dewey </w:t>
      </w:r>
      <w:r w:rsidR="00CB62D1" w:rsidRPr="00CB62D1">
        <w:rPr>
          <w:rFonts w:asciiTheme="majorHAnsi" w:hAnsiTheme="majorHAnsi" w:cstheme="minorHAnsi"/>
          <w:sz w:val="24"/>
          <w:szCs w:val="24"/>
        </w:rPr>
        <w:t>category and</w:t>
      </w:r>
      <w:r w:rsidR="00CB62D1">
        <w:rPr>
          <w:rFonts w:asciiTheme="majorHAnsi" w:hAnsiTheme="majorHAnsi" w:cstheme="minorHAnsi"/>
          <w:sz w:val="24"/>
          <w:szCs w:val="24"/>
        </w:rPr>
        <w:t xml:space="preserve"> the</w:t>
      </w:r>
      <w:r w:rsidR="00CB62D1" w:rsidRPr="00CB62D1">
        <w:rPr>
          <w:rFonts w:asciiTheme="majorHAnsi" w:hAnsiTheme="majorHAnsi" w:cstheme="minorHAnsi"/>
          <w:sz w:val="24"/>
          <w:szCs w:val="24"/>
        </w:rPr>
        <w:t xml:space="preserve"> average age of books in each category</w:t>
      </w:r>
      <w:proofErr w:type="gramStart"/>
      <w:r w:rsidR="00CB62D1">
        <w:rPr>
          <w:rFonts w:asciiTheme="majorHAnsi" w:hAnsiTheme="majorHAnsi" w:cstheme="minorHAnsi"/>
          <w:sz w:val="24"/>
          <w:szCs w:val="24"/>
        </w:rPr>
        <w:t xml:space="preserve">.  </w:t>
      </w:r>
      <w:proofErr w:type="gramEnd"/>
      <w:r>
        <w:rPr>
          <w:rFonts w:asciiTheme="majorHAnsi" w:hAnsiTheme="majorHAnsi" w:cstheme="minorHAnsi"/>
          <w:sz w:val="24"/>
          <w:szCs w:val="24"/>
        </w:rPr>
        <w:t>K</w:t>
      </w:r>
      <w:r w:rsidR="00EC2C0C">
        <w:rPr>
          <w:rFonts w:asciiTheme="majorHAnsi" w:hAnsiTheme="majorHAnsi" w:cstheme="minorHAnsi"/>
          <w:sz w:val="24"/>
          <w:szCs w:val="24"/>
        </w:rPr>
        <w:t>nowledge of the students, faculty, and community in regards to their interests and needs, especially in reference to the current curriculum</w:t>
      </w:r>
      <w:r w:rsidR="00C92ECA">
        <w:rPr>
          <w:rFonts w:asciiTheme="majorHAnsi" w:hAnsiTheme="majorHAnsi" w:cstheme="minorHAnsi"/>
          <w:sz w:val="24"/>
          <w:szCs w:val="24"/>
        </w:rPr>
        <w:t>,</w:t>
      </w:r>
      <w:r w:rsidR="00EC2C0C">
        <w:rPr>
          <w:rFonts w:asciiTheme="majorHAnsi" w:hAnsiTheme="majorHAnsi" w:cstheme="minorHAnsi"/>
          <w:sz w:val="24"/>
          <w:szCs w:val="24"/>
        </w:rPr>
        <w:t xml:space="preserve"> in conjunction with the Dewey analysis</w:t>
      </w:r>
      <w:r>
        <w:rPr>
          <w:rFonts w:asciiTheme="majorHAnsi" w:hAnsiTheme="majorHAnsi" w:cstheme="minorHAnsi"/>
          <w:sz w:val="24"/>
          <w:szCs w:val="24"/>
        </w:rPr>
        <w:t xml:space="preserve"> is taken in high consideration</w:t>
      </w:r>
      <w:r w:rsidR="00EC2C0C">
        <w:rPr>
          <w:rFonts w:asciiTheme="majorHAnsi" w:hAnsiTheme="majorHAnsi" w:cstheme="minorHAnsi"/>
          <w:sz w:val="24"/>
          <w:szCs w:val="24"/>
        </w:rPr>
        <w:t xml:space="preserve"> to make selections</w:t>
      </w:r>
      <w:r w:rsidR="00C92ECA">
        <w:rPr>
          <w:rFonts w:asciiTheme="majorHAnsi" w:hAnsiTheme="majorHAnsi" w:cstheme="minorHAnsi"/>
          <w:sz w:val="24"/>
          <w:szCs w:val="24"/>
        </w:rPr>
        <w:t xml:space="preserve"> for developing the collection</w:t>
      </w:r>
      <w:proofErr w:type="gramStart"/>
      <w:r w:rsidR="00EC2C0C">
        <w:rPr>
          <w:rFonts w:asciiTheme="majorHAnsi" w:hAnsiTheme="majorHAnsi" w:cstheme="minorHAnsi"/>
          <w:sz w:val="24"/>
          <w:szCs w:val="24"/>
        </w:rPr>
        <w:t xml:space="preserve">. </w:t>
      </w:r>
      <w:r>
        <w:rPr>
          <w:rFonts w:asciiTheme="majorHAnsi" w:hAnsiTheme="majorHAnsi" w:cstheme="minorHAnsi"/>
          <w:sz w:val="24"/>
          <w:szCs w:val="24"/>
        </w:rPr>
        <w:t xml:space="preserve"> </w:t>
      </w:r>
      <w:proofErr w:type="gramEnd"/>
      <w:r>
        <w:rPr>
          <w:rFonts w:asciiTheme="majorHAnsi" w:hAnsiTheme="majorHAnsi" w:cstheme="minorHAnsi"/>
          <w:sz w:val="24"/>
          <w:szCs w:val="24"/>
        </w:rPr>
        <w:t>Published standards from research studies (</w:t>
      </w:r>
      <w:r w:rsidR="00C92ECA">
        <w:rPr>
          <w:rFonts w:asciiTheme="majorHAnsi" w:hAnsiTheme="majorHAnsi" w:cstheme="minorHAnsi"/>
          <w:sz w:val="24"/>
          <w:szCs w:val="24"/>
        </w:rPr>
        <w:t xml:space="preserve">For example:  </w:t>
      </w:r>
      <w:r>
        <w:rPr>
          <w:rFonts w:asciiTheme="majorHAnsi" w:hAnsiTheme="majorHAnsi" w:cstheme="minorHAnsi"/>
          <w:sz w:val="24"/>
          <w:szCs w:val="24"/>
        </w:rPr>
        <w:t>Texas &amp; New Mexico in 2001) provide researched based recommendations on the quantity, currency, and quality that the collection needs to be working toward</w:t>
      </w:r>
      <w:proofErr w:type="gramStart"/>
      <w:r>
        <w:rPr>
          <w:rFonts w:asciiTheme="majorHAnsi" w:hAnsiTheme="majorHAnsi" w:cstheme="minorHAnsi"/>
          <w:sz w:val="24"/>
          <w:szCs w:val="24"/>
        </w:rPr>
        <w:t xml:space="preserve">.  </w:t>
      </w:r>
      <w:proofErr w:type="gramEnd"/>
      <w:r>
        <w:rPr>
          <w:rFonts w:asciiTheme="majorHAnsi" w:hAnsiTheme="majorHAnsi" w:cstheme="minorHAnsi"/>
          <w:sz w:val="24"/>
          <w:szCs w:val="24"/>
        </w:rPr>
        <w:t xml:space="preserve">  The </w:t>
      </w:r>
      <w:r w:rsidR="00EC2C0C">
        <w:rPr>
          <w:rFonts w:asciiTheme="majorHAnsi" w:hAnsiTheme="majorHAnsi" w:cstheme="minorHAnsi"/>
          <w:sz w:val="24"/>
          <w:szCs w:val="24"/>
        </w:rPr>
        <w:t xml:space="preserve">ALA’s “Freedom to Read Statement” and “The School Library Bill of Rights” (See media specialist for access to these documents.) </w:t>
      </w:r>
      <w:r>
        <w:rPr>
          <w:rFonts w:asciiTheme="majorHAnsi" w:hAnsiTheme="majorHAnsi" w:cstheme="minorHAnsi"/>
          <w:sz w:val="24"/>
          <w:szCs w:val="24"/>
        </w:rPr>
        <w:t>provide the guidance that is needed to establish a collection is equitable in all areas and meets the needs of all patrons</w:t>
      </w:r>
      <w:proofErr w:type="gramStart"/>
      <w:r>
        <w:rPr>
          <w:rFonts w:asciiTheme="majorHAnsi" w:hAnsiTheme="majorHAnsi" w:cstheme="minorHAnsi"/>
          <w:sz w:val="24"/>
          <w:szCs w:val="24"/>
        </w:rPr>
        <w:t xml:space="preserve">.  </w:t>
      </w:r>
      <w:r w:rsidR="00C92ECA">
        <w:rPr>
          <w:rFonts w:asciiTheme="majorHAnsi" w:hAnsiTheme="majorHAnsi" w:cstheme="minorHAnsi"/>
          <w:sz w:val="24"/>
          <w:szCs w:val="24"/>
        </w:rPr>
        <w:t>All of</w:t>
      </w:r>
      <w:proofErr w:type="gramEnd"/>
      <w:r w:rsidR="00C92ECA">
        <w:rPr>
          <w:rFonts w:asciiTheme="majorHAnsi" w:hAnsiTheme="majorHAnsi" w:cstheme="minorHAnsi"/>
          <w:sz w:val="24"/>
          <w:szCs w:val="24"/>
        </w:rPr>
        <w:t xml:space="preserve"> these elements are evaluated by the Media Specialist and Library Committee for collection development and selection recommendations.</w:t>
      </w:r>
    </w:p>
    <w:p w14:paraId="03AA9702" w14:textId="77777777" w:rsidR="00CB62D1" w:rsidRPr="00CB62D1" w:rsidRDefault="00CB62D1" w:rsidP="00AD7491">
      <w:pPr>
        <w:autoSpaceDE w:val="0"/>
        <w:autoSpaceDN w:val="0"/>
        <w:adjustRightInd w:val="0"/>
        <w:spacing w:after="0" w:line="240" w:lineRule="auto"/>
        <w:jc w:val="center"/>
        <w:rPr>
          <w:rFonts w:asciiTheme="majorHAnsi" w:hAnsiTheme="majorHAnsi" w:cstheme="minorHAnsi"/>
          <w:b/>
          <w:bCs/>
          <w:sz w:val="24"/>
          <w:szCs w:val="24"/>
        </w:rPr>
      </w:pPr>
    </w:p>
    <w:p w14:paraId="03AA9703" w14:textId="77777777" w:rsidR="00AD7491" w:rsidRPr="00CB62D1" w:rsidRDefault="00AD7491" w:rsidP="00AD7491">
      <w:pPr>
        <w:autoSpaceDE w:val="0"/>
        <w:autoSpaceDN w:val="0"/>
        <w:adjustRightInd w:val="0"/>
        <w:spacing w:after="0" w:line="240" w:lineRule="auto"/>
        <w:jc w:val="center"/>
        <w:rPr>
          <w:rFonts w:asciiTheme="majorHAnsi" w:hAnsiTheme="majorHAnsi" w:cs="TimesNewRomanPS-BoldMT"/>
          <w:b/>
          <w:bCs/>
          <w:sz w:val="24"/>
          <w:szCs w:val="24"/>
        </w:rPr>
      </w:pPr>
    </w:p>
    <w:p w14:paraId="03AA9704"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p>
    <w:p w14:paraId="03AA9705"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6"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7"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8"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9"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A" w14:textId="77777777" w:rsidR="00354185" w:rsidRDefault="00354185" w:rsidP="00354185">
      <w:pPr>
        <w:autoSpaceDE w:val="0"/>
        <w:autoSpaceDN w:val="0"/>
        <w:adjustRightInd w:val="0"/>
        <w:spacing w:after="0" w:line="240" w:lineRule="auto"/>
        <w:jc w:val="center"/>
        <w:rPr>
          <w:rFonts w:asciiTheme="majorHAnsi" w:hAnsiTheme="majorHAnsi" w:cs="TimesNewRomanPS-BoldMT"/>
          <w:b/>
          <w:bCs/>
          <w:sz w:val="32"/>
          <w:szCs w:val="32"/>
        </w:rPr>
      </w:pPr>
    </w:p>
    <w:p w14:paraId="03AA970D" w14:textId="77777777" w:rsidR="00B3224D" w:rsidRDefault="00B3224D" w:rsidP="00B3224D">
      <w:pPr>
        <w:autoSpaceDE w:val="0"/>
        <w:autoSpaceDN w:val="0"/>
        <w:adjustRightInd w:val="0"/>
        <w:spacing w:after="0" w:line="240" w:lineRule="auto"/>
        <w:rPr>
          <w:rFonts w:asciiTheme="majorHAnsi" w:hAnsiTheme="majorHAnsi" w:cs="TimesNewRomanPS-BoldMT"/>
          <w:b/>
          <w:bCs/>
          <w:sz w:val="32"/>
          <w:szCs w:val="32"/>
        </w:rPr>
      </w:pPr>
    </w:p>
    <w:p w14:paraId="03AA970E" w14:textId="77777777" w:rsidR="00345287" w:rsidRPr="006A4919" w:rsidRDefault="00345287" w:rsidP="00B3224D">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INTERNET ACCEPTABLE USE</w:t>
      </w:r>
    </w:p>
    <w:p w14:paraId="03AA970F" w14:textId="77777777" w:rsidR="00345287" w:rsidRPr="006A4919" w:rsidRDefault="00345287" w:rsidP="00345287">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MCPSS Policy NO. 3.50</w:t>
      </w:r>
    </w:p>
    <w:p w14:paraId="03AA9710" w14:textId="77777777" w:rsidR="00345287" w:rsidRPr="006A4919" w:rsidRDefault="00345287" w:rsidP="00345287">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Students</w:t>
      </w:r>
    </w:p>
    <w:p w14:paraId="03AA9711"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Board supports access for students to rich information resources and the</w:t>
      </w:r>
    </w:p>
    <w:p w14:paraId="03AA9712"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development by staff of appropriate skills to analyze and evaluate such resources.</w:t>
      </w:r>
    </w:p>
    <w:p w14:paraId="03AA9713"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All such materials shall be consistent with board-system guidelines and staff will provide</w:t>
      </w:r>
    </w:p>
    <w:p w14:paraId="03AA9714"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guidance and instruction to students in the appropriate use of such resources.</w:t>
      </w:r>
    </w:p>
    <w:p w14:paraId="03AA9715"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Annually, students and parents will </w:t>
      </w:r>
      <w:proofErr w:type="gramStart"/>
      <w:r w:rsidRPr="006A4919">
        <w:rPr>
          <w:rFonts w:asciiTheme="majorHAnsi" w:hAnsiTheme="majorHAnsi" w:cs="Times New Roman"/>
          <w:sz w:val="24"/>
          <w:szCs w:val="24"/>
        </w:rPr>
        <w:t>be given</w:t>
      </w:r>
      <w:proofErr w:type="gramEnd"/>
      <w:r w:rsidRPr="006A4919">
        <w:rPr>
          <w:rFonts w:asciiTheme="majorHAnsi" w:hAnsiTheme="majorHAnsi" w:cs="Times New Roman"/>
          <w:sz w:val="24"/>
          <w:szCs w:val="24"/>
        </w:rPr>
        <w:t xml:space="preserve"> the system’s guidelines and rules governing</w:t>
      </w:r>
    </w:p>
    <w:p w14:paraId="03AA9716"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procedures for acceptable use of the Internet describing the information available and</w:t>
      </w:r>
    </w:p>
    <w:p w14:paraId="03AA9717"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prohibited uses of system computers. Students and parents must sign a written statement</w:t>
      </w:r>
    </w:p>
    <w:p w14:paraId="03AA9718"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acknowledging the guidelines </w:t>
      </w:r>
      <w:proofErr w:type="gramStart"/>
      <w:r w:rsidRPr="006A4919">
        <w:rPr>
          <w:rFonts w:asciiTheme="majorHAnsi" w:hAnsiTheme="majorHAnsi" w:cs="Times New Roman"/>
          <w:sz w:val="24"/>
          <w:szCs w:val="24"/>
        </w:rPr>
        <w:t>in order for</w:t>
      </w:r>
      <w:proofErr w:type="gramEnd"/>
      <w:r w:rsidRPr="006A4919">
        <w:rPr>
          <w:rFonts w:asciiTheme="majorHAnsi" w:hAnsiTheme="majorHAnsi" w:cs="Times New Roman"/>
          <w:sz w:val="24"/>
          <w:szCs w:val="24"/>
        </w:rPr>
        <w:t xml:space="preserve"> the student to access the Internet at school.</w:t>
      </w:r>
    </w:p>
    <w:p w14:paraId="03AA9719" w14:textId="77777777" w:rsidR="00345287" w:rsidRPr="006A4919" w:rsidRDefault="00345287" w:rsidP="00345287">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Employees</w:t>
      </w:r>
    </w:p>
    <w:p w14:paraId="03AA971A"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Computer and Internet access </w:t>
      </w:r>
      <w:proofErr w:type="gramStart"/>
      <w:r w:rsidRPr="006A4919">
        <w:rPr>
          <w:rFonts w:asciiTheme="majorHAnsi" w:hAnsiTheme="majorHAnsi" w:cs="Times New Roman"/>
          <w:sz w:val="24"/>
          <w:szCs w:val="24"/>
        </w:rPr>
        <w:t>is provided</w:t>
      </w:r>
      <w:proofErr w:type="gramEnd"/>
      <w:r w:rsidRPr="006A4919">
        <w:rPr>
          <w:rFonts w:asciiTheme="majorHAnsi" w:hAnsiTheme="majorHAnsi" w:cs="Times New Roman"/>
          <w:sz w:val="24"/>
          <w:szCs w:val="24"/>
        </w:rPr>
        <w:t xml:space="preserve"> for MCPSS business but minimal personal use</w:t>
      </w:r>
    </w:p>
    <w:p w14:paraId="03AA971B"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proofErr w:type="gramStart"/>
      <w:r w:rsidRPr="006A4919">
        <w:rPr>
          <w:rFonts w:asciiTheme="majorHAnsi" w:hAnsiTheme="majorHAnsi" w:cs="Times New Roman"/>
          <w:sz w:val="24"/>
          <w:szCs w:val="24"/>
        </w:rPr>
        <w:t>is allowed</w:t>
      </w:r>
      <w:proofErr w:type="gramEnd"/>
      <w:r w:rsidRPr="006A4919">
        <w:rPr>
          <w:rFonts w:asciiTheme="majorHAnsi" w:hAnsiTheme="majorHAnsi" w:cs="Times New Roman"/>
          <w:sz w:val="24"/>
          <w:szCs w:val="24"/>
        </w:rPr>
        <w:t xml:space="preserve">. Employees will </w:t>
      </w:r>
      <w:proofErr w:type="gramStart"/>
      <w:r w:rsidRPr="006A4919">
        <w:rPr>
          <w:rFonts w:asciiTheme="majorHAnsi" w:hAnsiTheme="majorHAnsi" w:cs="Times New Roman"/>
          <w:sz w:val="24"/>
          <w:szCs w:val="24"/>
        </w:rPr>
        <w:t>be provided</w:t>
      </w:r>
      <w:proofErr w:type="gramEnd"/>
      <w:r w:rsidRPr="006A4919">
        <w:rPr>
          <w:rFonts w:asciiTheme="majorHAnsi" w:hAnsiTheme="majorHAnsi" w:cs="Times New Roman"/>
          <w:sz w:val="24"/>
          <w:szCs w:val="24"/>
        </w:rPr>
        <w:t xml:space="preserve"> a copy of the MCPSS acceptable use guidelines</w:t>
      </w:r>
    </w:p>
    <w:p w14:paraId="03AA971C"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and sign a statement that they agree to terms.</w:t>
      </w:r>
    </w:p>
    <w:p w14:paraId="03AA971D"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Students and employees violating the acceptable use guidelines may have their</w:t>
      </w:r>
    </w:p>
    <w:p w14:paraId="03AA971E"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computer/Internet privileges revoked and be subject to discipline.</w:t>
      </w:r>
    </w:p>
    <w:p w14:paraId="03AA971F" w14:textId="77777777" w:rsidR="00345287" w:rsidRPr="006A4919" w:rsidRDefault="00345287" w:rsidP="0034528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Reference – Procedures: Internet Acceptable Use</w:t>
      </w:r>
    </w:p>
    <w:p w14:paraId="03AA9720" w14:textId="77777777" w:rsidR="0050151C" w:rsidRPr="006A4919" w:rsidRDefault="0050151C" w:rsidP="00345287">
      <w:pPr>
        <w:autoSpaceDE w:val="0"/>
        <w:autoSpaceDN w:val="0"/>
        <w:adjustRightInd w:val="0"/>
        <w:spacing w:after="0" w:line="240" w:lineRule="auto"/>
        <w:rPr>
          <w:rFonts w:asciiTheme="majorHAnsi" w:hAnsiTheme="majorHAnsi" w:cs="Times New Roman"/>
          <w:sz w:val="24"/>
          <w:szCs w:val="24"/>
        </w:rPr>
      </w:pPr>
    </w:p>
    <w:p w14:paraId="03AA9721" w14:textId="77777777" w:rsidR="0050151C"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Date Adopted: December 11, 2007</w:t>
      </w:r>
    </w:p>
    <w:p w14:paraId="03AA9722" w14:textId="77777777" w:rsidR="002D0BBF" w:rsidRPr="006A4919" w:rsidRDefault="002D0BBF" w:rsidP="0050151C">
      <w:pPr>
        <w:autoSpaceDE w:val="0"/>
        <w:autoSpaceDN w:val="0"/>
        <w:adjustRightInd w:val="0"/>
        <w:spacing w:after="0" w:line="240" w:lineRule="auto"/>
        <w:rPr>
          <w:rFonts w:asciiTheme="majorHAnsi" w:hAnsiTheme="majorHAnsi" w:cs="Times New Roman"/>
          <w:sz w:val="24"/>
          <w:szCs w:val="24"/>
        </w:rPr>
      </w:pPr>
    </w:p>
    <w:p w14:paraId="03AA9723" w14:textId="77777777" w:rsidR="0050151C" w:rsidRPr="002D0BBF" w:rsidRDefault="0050151C" w:rsidP="002D0BBF">
      <w:pPr>
        <w:autoSpaceDE w:val="0"/>
        <w:autoSpaceDN w:val="0"/>
        <w:adjustRightInd w:val="0"/>
        <w:spacing w:after="0" w:line="240" w:lineRule="auto"/>
        <w:rPr>
          <w:rFonts w:asciiTheme="majorHAnsi" w:hAnsiTheme="majorHAnsi" w:cs="TimesNewRomanPS-BoldMT"/>
          <w:b/>
          <w:bCs/>
          <w:sz w:val="24"/>
          <w:szCs w:val="24"/>
        </w:rPr>
      </w:pPr>
      <w:r w:rsidRPr="002D0BBF">
        <w:rPr>
          <w:rFonts w:asciiTheme="majorHAnsi" w:hAnsiTheme="majorHAnsi" w:cs="TimesNewRomanPS-BoldMT"/>
          <w:b/>
          <w:bCs/>
          <w:sz w:val="24"/>
          <w:szCs w:val="24"/>
        </w:rPr>
        <w:t>CORE RULES FOR SAFEAND ACCEPTABLE USE OF THE INTERNET</w:t>
      </w:r>
    </w:p>
    <w:p w14:paraId="03AA9724"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use of Internet resources assessed from any computer that is the property of the</w:t>
      </w:r>
    </w:p>
    <w:p w14:paraId="03AA9725"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school system or any computer connected to a local area network within any school</w:t>
      </w:r>
    </w:p>
    <w:p w14:paraId="03AA9726"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system facility is a privilege, not a right, and inappropriate use will result in a</w:t>
      </w:r>
    </w:p>
    <w:p w14:paraId="03AA9727"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cancellation of those privileges and/or punishment for such violations as prescribed</w:t>
      </w:r>
    </w:p>
    <w:p w14:paraId="03AA9728"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 the Student Handbook and Code of Conduct.</w:t>
      </w:r>
    </w:p>
    <w:p w14:paraId="03AA9729"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Mobile County Public School System will utilize filtering software or other technologies</w:t>
      </w:r>
    </w:p>
    <w:p w14:paraId="03AA972A"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to prevent students from accessing materials that are (1) obscene, (2) pornographic, or (3)</w:t>
      </w:r>
    </w:p>
    <w:p w14:paraId="03AA972B"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harmful to minors. Schools will also monitor the online activities of students, through</w:t>
      </w:r>
    </w:p>
    <w:p w14:paraId="03AA972C"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direct observation and/or technological means.</w:t>
      </w:r>
    </w:p>
    <w:p w14:paraId="03AA972D"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Unacceptable uses of the Internet and/or the World Wide Web include the following:</w:t>
      </w:r>
    </w:p>
    <w:p w14:paraId="03AA972E"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Using the network to access or send pornography (both written and graphic),</w:t>
      </w:r>
    </w:p>
    <w:p w14:paraId="03AA972F"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inflammatory material, profane or obscene material.</w:t>
      </w:r>
    </w:p>
    <w:p w14:paraId="03AA9730"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Using the network to access or send any material not specifically related to the</w:t>
      </w:r>
    </w:p>
    <w:p w14:paraId="03AA9731"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instructional lesson, objective, or assignment.</w:t>
      </w:r>
    </w:p>
    <w:p w14:paraId="03AA9732"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Deliberate introduction of malevolent software of programming code, including</w:t>
      </w:r>
    </w:p>
    <w:p w14:paraId="03AA9733"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viruses, worms, Trojan horses, malware, or spyware.</w:t>
      </w:r>
    </w:p>
    <w:p w14:paraId="03AA9734"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Activities, including hacking, that interfere with or disrupt network users,</w:t>
      </w:r>
    </w:p>
    <w:p w14:paraId="03AA9735"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services, or equipment.</w:t>
      </w:r>
    </w:p>
    <w:p w14:paraId="03AA9736"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Using the network for financial gain, for commercial activity, or for any illegal</w:t>
      </w:r>
    </w:p>
    <w:p w14:paraId="03AA9737"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activity.</w:t>
      </w:r>
    </w:p>
    <w:p w14:paraId="03AA9738"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Cyber-bullying or any harassing behavior which threatens the health and/or</w:t>
      </w:r>
    </w:p>
    <w:p w14:paraId="03AA9739"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welfare of any person and is inappropriate for school, through any digital means.</w:t>
      </w:r>
    </w:p>
    <w:p w14:paraId="03AA973A"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lastRenderedPageBreak/>
        <w:t xml:space="preserve">• </w:t>
      </w:r>
      <w:r w:rsidRPr="006A4919">
        <w:rPr>
          <w:rFonts w:asciiTheme="majorHAnsi" w:hAnsiTheme="majorHAnsi" w:cs="Times New Roman"/>
          <w:sz w:val="24"/>
          <w:szCs w:val="24"/>
        </w:rPr>
        <w:t>Lending passwords to other students and/or adults.</w:t>
      </w:r>
    </w:p>
    <w:p w14:paraId="03AA973B"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Altering and forwarding personal communication without the author’s prior</w:t>
      </w:r>
    </w:p>
    <w:p w14:paraId="03AA973C"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consent.</w:t>
      </w:r>
    </w:p>
    <w:p w14:paraId="03AA973D"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Spoofing or otherwise attempting to send anonymous messages of any kind.</w:t>
      </w:r>
    </w:p>
    <w:p w14:paraId="03AA973E"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Copying and/or distributing commercial software in violation of copyright laws.</w:t>
      </w:r>
    </w:p>
    <w:p w14:paraId="03AA973F"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Using copyrighted materials in reports without permission.</w:t>
      </w:r>
    </w:p>
    <w:p w14:paraId="03AA9740"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 xml:space="preserve">Using the network for sending and receiving </w:t>
      </w:r>
      <w:proofErr w:type="gramStart"/>
      <w:r w:rsidRPr="006A4919">
        <w:rPr>
          <w:rFonts w:asciiTheme="majorHAnsi" w:hAnsiTheme="majorHAnsi" w:cs="Times New Roman"/>
          <w:sz w:val="24"/>
          <w:szCs w:val="24"/>
        </w:rPr>
        <w:t>a large number of</w:t>
      </w:r>
      <w:proofErr w:type="gramEnd"/>
      <w:r w:rsidRPr="006A4919">
        <w:rPr>
          <w:rFonts w:asciiTheme="majorHAnsi" w:hAnsiTheme="majorHAnsi" w:cs="Times New Roman"/>
          <w:sz w:val="24"/>
          <w:szCs w:val="24"/>
        </w:rPr>
        <w:t xml:space="preserve"> personal</w:t>
      </w:r>
    </w:p>
    <w:p w14:paraId="03AA9741"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messages.</w:t>
      </w:r>
    </w:p>
    <w:p w14:paraId="03AA9742"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Any other use that is unacceptable or not in keeping with the mission or goals of</w:t>
      </w:r>
    </w:p>
    <w:p w14:paraId="03AA9743"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Mobile County Public School System.</w:t>
      </w:r>
    </w:p>
    <w:p w14:paraId="03AA9744"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All users should be aware that the inappropriate use of Internet information resources</w:t>
      </w:r>
    </w:p>
    <w:p w14:paraId="03AA9745"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could be a violation of local, state, and federal laws.</w:t>
      </w:r>
    </w:p>
    <w:p w14:paraId="03AA9746"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p>
    <w:p w14:paraId="03AA9747" w14:textId="77777777" w:rsidR="0050151C" w:rsidRPr="006A4919" w:rsidRDefault="0050151C" w:rsidP="002D0BBF">
      <w:pPr>
        <w:autoSpaceDE w:val="0"/>
        <w:autoSpaceDN w:val="0"/>
        <w:adjustRightInd w:val="0"/>
        <w:spacing w:after="0" w:line="240" w:lineRule="auto"/>
        <w:rPr>
          <w:rFonts w:asciiTheme="majorHAnsi" w:hAnsiTheme="majorHAnsi" w:cs="TimesNewRomanPS-BoldMT"/>
          <w:b/>
          <w:bCs/>
          <w:sz w:val="24"/>
          <w:szCs w:val="24"/>
        </w:rPr>
      </w:pPr>
      <w:r w:rsidRPr="006A4919">
        <w:rPr>
          <w:rFonts w:asciiTheme="majorHAnsi" w:hAnsiTheme="majorHAnsi" w:cs="TimesNewRomanPS-BoldMT"/>
          <w:b/>
          <w:bCs/>
          <w:sz w:val="24"/>
          <w:szCs w:val="24"/>
        </w:rPr>
        <w:t>Contract Regarding the Safe and Acceptable Use of the Internet</w:t>
      </w:r>
    </w:p>
    <w:p w14:paraId="03AA9748" w14:textId="77777777" w:rsidR="0050151C" w:rsidRPr="006A4919" w:rsidRDefault="0050151C" w:rsidP="0050151C">
      <w:pPr>
        <w:autoSpaceDE w:val="0"/>
        <w:autoSpaceDN w:val="0"/>
        <w:adjustRightInd w:val="0"/>
        <w:spacing w:after="0" w:line="240" w:lineRule="auto"/>
        <w:rPr>
          <w:rFonts w:asciiTheme="majorHAnsi" w:hAnsiTheme="majorHAnsi" w:cs="Times New Roman"/>
          <w:i/>
          <w:iCs/>
          <w:sz w:val="24"/>
          <w:szCs w:val="24"/>
        </w:rPr>
      </w:pPr>
      <w:r w:rsidRPr="006A4919">
        <w:rPr>
          <w:rFonts w:asciiTheme="majorHAnsi" w:hAnsiTheme="majorHAnsi" w:cs="Times New Roman"/>
          <w:sz w:val="24"/>
          <w:szCs w:val="24"/>
        </w:rPr>
        <w:t xml:space="preserve">By signing the Parent or Guardian and Student Acknowledgment for the </w:t>
      </w:r>
      <w:r w:rsidRPr="006A4919">
        <w:rPr>
          <w:rFonts w:asciiTheme="majorHAnsi" w:hAnsiTheme="majorHAnsi" w:cs="Times New Roman"/>
          <w:i/>
          <w:iCs/>
          <w:sz w:val="24"/>
          <w:szCs w:val="24"/>
        </w:rPr>
        <w:t>Student</w:t>
      </w:r>
    </w:p>
    <w:p w14:paraId="03AA9749"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i/>
          <w:iCs/>
          <w:sz w:val="24"/>
          <w:szCs w:val="24"/>
        </w:rPr>
        <w:t>Handbook and Code of Conduct</w:t>
      </w:r>
      <w:r w:rsidRPr="006A4919">
        <w:rPr>
          <w:rFonts w:asciiTheme="majorHAnsi" w:hAnsiTheme="majorHAnsi" w:cs="Times New Roman"/>
          <w:sz w:val="24"/>
          <w:szCs w:val="24"/>
        </w:rPr>
        <w:t xml:space="preserve">, which </w:t>
      </w:r>
      <w:proofErr w:type="gramStart"/>
      <w:r w:rsidRPr="006A4919">
        <w:rPr>
          <w:rFonts w:asciiTheme="majorHAnsi" w:hAnsiTheme="majorHAnsi" w:cs="Times New Roman"/>
          <w:sz w:val="24"/>
          <w:szCs w:val="24"/>
        </w:rPr>
        <w:t>is found</w:t>
      </w:r>
      <w:proofErr w:type="gramEnd"/>
      <w:r w:rsidRPr="006A4919">
        <w:rPr>
          <w:rFonts w:asciiTheme="majorHAnsi" w:hAnsiTheme="majorHAnsi" w:cs="Times New Roman"/>
          <w:sz w:val="24"/>
          <w:szCs w:val="24"/>
        </w:rPr>
        <w:t xml:space="preserve"> on the Student Enrollment Card, the</w:t>
      </w:r>
    </w:p>
    <w:p w14:paraId="03AA974A"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parent/guardian agrees to the rules and regulations stated in the Internet Acceptable Use</w:t>
      </w:r>
    </w:p>
    <w:p w14:paraId="03AA974B"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and Safety Policy. The parent or guardian of this student has read the terms and</w:t>
      </w:r>
    </w:p>
    <w:p w14:paraId="03AA974C"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conditions for system Internet access privileges. The parent understands this access is for</w:t>
      </w:r>
    </w:p>
    <w:p w14:paraId="03AA974D"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educational purposes and that the Mobile County Public School System has taken</w:t>
      </w:r>
    </w:p>
    <w:p w14:paraId="03AA974E"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available precautions in forewarning and educating all interested parties of the</w:t>
      </w:r>
    </w:p>
    <w:p w14:paraId="03AA974F"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controversial material that is accessible on the Internet.</w:t>
      </w:r>
    </w:p>
    <w:p w14:paraId="03AA9750"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parent/guardian also recognizes that it is impossible for the Mobile County Public</w:t>
      </w:r>
    </w:p>
    <w:p w14:paraId="03AA9751"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School System to restrict access to all controversial materials. The parent will not hold</w:t>
      </w:r>
    </w:p>
    <w:p w14:paraId="03AA9752"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the Mobile County Public School System or its</w:t>
      </w:r>
      <w:r w:rsidR="00354185">
        <w:rPr>
          <w:rFonts w:asciiTheme="majorHAnsi" w:hAnsiTheme="majorHAnsi" w:cs="Times New Roman"/>
          <w:sz w:val="24"/>
          <w:szCs w:val="24"/>
        </w:rPr>
        <w:t xml:space="preserve"> </w:t>
      </w:r>
      <w:r w:rsidRPr="006A4919">
        <w:rPr>
          <w:rFonts w:asciiTheme="majorHAnsi" w:hAnsiTheme="majorHAnsi" w:cs="Times New Roman"/>
          <w:sz w:val="24"/>
          <w:szCs w:val="24"/>
        </w:rPr>
        <w:t>employees responsible for materials acquired</w:t>
      </w:r>
    </w:p>
    <w:p w14:paraId="03AA9753"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by their child over the school system network</w:t>
      </w:r>
      <w:proofErr w:type="gramStart"/>
      <w:r w:rsidRPr="006A4919">
        <w:rPr>
          <w:rFonts w:asciiTheme="majorHAnsi" w:hAnsiTheme="majorHAnsi" w:cs="Times New Roman"/>
          <w:sz w:val="24"/>
          <w:szCs w:val="24"/>
        </w:rPr>
        <w:t>.</w:t>
      </w:r>
      <w:r w:rsidR="00354185">
        <w:rPr>
          <w:rFonts w:asciiTheme="majorHAnsi" w:hAnsiTheme="majorHAnsi" w:cs="Times New Roman"/>
          <w:sz w:val="24"/>
          <w:szCs w:val="24"/>
        </w:rPr>
        <w:t xml:space="preserve">  </w:t>
      </w:r>
      <w:proofErr w:type="gramEnd"/>
      <w:r w:rsidRPr="006A4919">
        <w:rPr>
          <w:rFonts w:asciiTheme="majorHAnsi" w:hAnsiTheme="majorHAnsi" w:cs="Times New Roman"/>
          <w:sz w:val="24"/>
          <w:szCs w:val="24"/>
        </w:rPr>
        <w:t>The parent/guardian accepts that inappropriate</w:t>
      </w:r>
    </w:p>
    <w:p w14:paraId="03AA9754"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behavior may lead to penalties, including</w:t>
      </w:r>
      <w:r w:rsidR="00354185">
        <w:rPr>
          <w:rFonts w:asciiTheme="majorHAnsi" w:hAnsiTheme="majorHAnsi" w:cs="Times New Roman"/>
          <w:sz w:val="24"/>
          <w:szCs w:val="24"/>
        </w:rPr>
        <w:t xml:space="preserve"> </w:t>
      </w:r>
      <w:r w:rsidRPr="006A4919">
        <w:rPr>
          <w:rFonts w:asciiTheme="majorHAnsi" w:hAnsiTheme="majorHAnsi" w:cs="Times New Roman"/>
          <w:sz w:val="24"/>
          <w:szCs w:val="24"/>
        </w:rPr>
        <w:t>revoking of Internet access, disciplinary action,</w:t>
      </w:r>
    </w:p>
    <w:p w14:paraId="03AA9755"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and/or legal action. The student agrees to abide</w:t>
      </w:r>
      <w:r w:rsidR="00354185">
        <w:rPr>
          <w:rFonts w:asciiTheme="majorHAnsi" w:hAnsiTheme="majorHAnsi" w:cs="Times New Roman"/>
          <w:sz w:val="24"/>
          <w:szCs w:val="24"/>
        </w:rPr>
        <w:t xml:space="preserve"> </w:t>
      </w:r>
      <w:r w:rsidRPr="006A4919">
        <w:rPr>
          <w:rFonts w:asciiTheme="majorHAnsi" w:hAnsiTheme="majorHAnsi" w:cs="Times New Roman"/>
          <w:sz w:val="24"/>
          <w:szCs w:val="24"/>
        </w:rPr>
        <w:t xml:space="preserve">by all rules that </w:t>
      </w:r>
      <w:proofErr w:type="gramStart"/>
      <w:r w:rsidRPr="006A4919">
        <w:rPr>
          <w:rFonts w:asciiTheme="majorHAnsi" w:hAnsiTheme="majorHAnsi" w:cs="Times New Roman"/>
          <w:sz w:val="24"/>
          <w:szCs w:val="24"/>
        </w:rPr>
        <w:t>are listed</w:t>
      </w:r>
      <w:proofErr w:type="gramEnd"/>
      <w:r w:rsidRPr="006A4919">
        <w:rPr>
          <w:rFonts w:asciiTheme="majorHAnsi" w:hAnsiTheme="majorHAnsi" w:cs="Times New Roman"/>
          <w:sz w:val="24"/>
          <w:szCs w:val="24"/>
        </w:rPr>
        <w:t xml:space="preserve"> in the Mobile County</w:t>
      </w:r>
    </w:p>
    <w:p w14:paraId="03AA9756"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Public School System’s Core Rules for Safe</w:t>
      </w:r>
      <w:r w:rsidR="00925D9B">
        <w:rPr>
          <w:rFonts w:asciiTheme="majorHAnsi" w:hAnsiTheme="majorHAnsi" w:cs="Times New Roman"/>
          <w:sz w:val="24"/>
          <w:szCs w:val="24"/>
        </w:rPr>
        <w:t xml:space="preserve"> </w:t>
      </w:r>
      <w:r w:rsidRPr="006A4919">
        <w:rPr>
          <w:rFonts w:asciiTheme="majorHAnsi" w:hAnsiTheme="majorHAnsi" w:cs="Times New Roman"/>
          <w:sz w:val="24"/>
          <w:szCs w:val="24"/>
        </w:rPr>
        <w:t>and Acceptable Use of the Internet. The</w:t>
      </w:r>
    </w:p>
    <w:p w14:paraId="03AA9757"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student realizes that the primary purpose of the</w:t>
      </w:r>
      <w:r w:rsidR="00925D9B">
        <w:rPr>
          <w:rFonts w:asciiTheme="majorHAnsi" w:hAnsiTheme="majorHAnsi" w:cs="Times New Roman"/>
          <w:sz w:val="24"/>
          <w:szCs w:val="24"/>
        </w:rPr>
        <w:t xml:space="preserve"> </w:t>
      </w:r>
      <w:r w:rsidRPr="006A4919">
        <w:rPr>
          <w:rFonts w:asciiTheme="majorHAnsi" w:hAnsiTheme="majorHAnsi" w:cs="Times New Roman"/>
          <w:sz w:val="24"/>
          <w:szCs w:val="24"/>
        </w:rPr>
        <w:t>Mobile County Public School System’s Internet</w:t>
      </w:r>
    </w:p>
    <w:p w14:paraId="03AA9758"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connection is educational, and that as such,</w:t>
      </w:r>
      <w:r w:rsidR="00925D9B">
        <w:rPr>
          <w:rFonts w:asciiTheme="majorHAnsi" w:hAnsiTheme="majorHAnsi" w:cs="Times New Roman"/>
          <w:sz w:val="24"/>
          <w:szCs w:val="24"/>
        </w:rPr>
        <w:t xml:space="preserve"> </w:t>
      </w:r>
      <w:r w:rsidRPr="006A4919">
        <w:rPr>
          <w:rFonts w:asciiTheme="majorHAnsi" w:hAnsiTheme="majorHAnsi" w:cs="Times New Roman"/>
          <w:sz w:val="24"/>
          <w:szCs w:val="24"/>
        </w:rPr>
        <w:t>educational purposes shall take precedence over</w:t>
      </w:r>
    </w:p>
    <w:p w14:paraId="03AA9759"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all others. The student realizes that the use of</w:t>
      </w:r>
      <w:r w:rsidR="00925D9B">
        <w:rPr>
          <w:rFonts w:asciiTheme="majorHAnsi" w:hAnsiTheme="majorHAnsi" w:cs="Times New Roman"/>
          <w:sz w:val="24"/>
          <w:szCs w:val="24"/>
        </w:rPr>
        <w:t xml:space="preserve"> </w:t>
      </w:r>
      <w:r w:rsidRPr="006A4919">
        <w:rPr>
          <w:rFonts w:asciiTheme="majorHAnsi" w:hAnsiTheme="majorHAnsi" w:cs="Times New Roman"/>
          <w:sz w:val="24"/>
          <w:szCs w:val="24"/>
        </w:rPr>
        <w:t>the Internet is a privilege, not a right.</w:t>
      </w:r>
    </w:p>
    <w:p w14:paraId="03AA975A"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p>
    <w:p w14:paraId="03AA975B" w14:textId="77777777" w:rsidR="00925D9B" w:rsidRDefault="00925D9B" w:rsidP="0050151C">
      <w:pPr>
        <w:autoSpaceDE w:val="0"/>
        <w:autoSpaceDN w:val="0"/>
        <w:adjustRightInd w:val="0"/>
        <w:spacing w:after="0" w:line="240" w:lineRule="auto"/>
        <w:rPr>
          <w:rFonts w:asciiTheme="majorHAnsi" w:hAnsiTheme="majorHAnsi" w:cs="TimesNewRomanPS-BoldMT"/>
          <w:b/>
          <w:bCs/>
          <w:sz w:val="32"/>
          <w:szCs w:val="32"/>
        </w:rPr>
      </w:pPr>
    </w:p>
    <w:p w14:paraId="5EEE98DF" w14:textId="77777777" w:rsidR="005F1217" w:rsidRDefault="005F1217" w:rsidP="0050151C">
      <w:pPr>
        <w:autoSpaceDE w:val="0"/>
        <w:autoSpaceDN w:val="0"/>
        <w:adjustRightInd w:val="0"/>
        <w:spacing w:after="0" w:line="240" w:lineRule="auto"/>
        <w:rPr>
          <w:rFonts w:asciiTheme="majorHAnsi" w:hAnsiTheme="majorHAnsi" w:cs="TimesNewRomanPS-BoldMT"/>
          <w:b/>
          <w:bCs/>
          <w:sz w:val="32"/>
          <w:szCs w:val="32"/>
        </w:rPr>
      </w:pPr>
    </w:p>
    <w:p w14:paraId="740FB165" w14:textId="5EE09627" w:rsidR="005F1217" w:rsidRDefault="005F1217" w:rsidP="0050151C">
      <w:pPr>
        <w:autoSpaceDE w:val="0"/>
        <w:autoSpaceDN w:val="0"/>
        <w:adjustRightInd w:val="0"/>
        <w:spacing w:after="0" w:line="240" w:lineRule="auto"/>
        <w:rPr>
          <w:rFonts w:asciiTheme="majorHAnsi" w:hAnsiTheme="majorHAnsi" w:cs="TimesNewRomanPS-BoldMT"/>
          <w:b/>
          <w:bCs/>
          <w:sz w:val="32"/>
          <w:szCs w:val="32"/>
        </w:rPr>
      </w:pPr>
    </w:p>
    <w:p w14:paraId="68ED45A9" w14:textId="71964905" w:rsidR="00953D6E" w:rsidRDefault="00953D6E" w:rsidP="0050151C">
      <w:pPr>
        <w:autoSpaceDE w:val="0"/>
        <w:autoSpaceDN w:val="0"/>
        <w:adjustRightInd w:val="0"/>
        <w:spacing w:after="0" w:line="240" w:lineRule="auto"/>
        <w:rPr>
          <w:rFonts w:asciiTheme="majorHAnsi" w:hAnsiTheme="majorHAnsi" w:cs="TimesNewRomanPS-BoldMT"/>
          <w:b/>
          <w:bCs/>
          <w:sz w:val="32"/>
          <w:szCs w:val="32"/>
        </w:rPr>
      </w:pPr>
    </w:p>
    <w:p w14:paraId="2D7C42D9" w14:textId="131D4664" w:rsidR="00953D6E" w:rsidRDefault="00953D6E" w:rsidP="0050151C">
      <w:pPr>
        <w:autoSpaceDE w:val="0"/>
        <w:autoSpaceDN w:val="0"/>
        <w:adjustRightInd w:val="0"/>
        <w:spacing w:after="0" w:line="240" w:lineRule="auto"/>
        <w:rPr>
          <w:rFonts w:asciiTheme="majorHAnsi" w:hAnsiTheme="majorHAnsi" w:cs="TimesNewRomanPS-BoldMT"/>
          <w:b/>
          <w:bCs/>
          <w:sz w:val="32"/>
          <w:szCs w:val="32"/>
        </w:rPr>
      </w:pPr>
    </w:p>
    <w:p w14:paraId="65222FB6" w14:textId="77777777" w:rsidR="00953D6E" w:rsidRDefault="00953D6E" w:rsidP="0050151C">
      <w:pPr>
        <w:autoSpaceDE w:val="0"/>
        <w:autoSpaceDN w:val="0"/>
        <w:adjustRightInd w:val="0"/>
        <w:spacing w:after="0" w:line="240" w:lineRule="auto"/>
        <w:rPr>
          <w:rFonts w:asciiTheme="majorHAnsi" w:hAnsiTheme="majorHAnsi" w:cs="TimesNewRomanPS-BoldMT"/>
          <w:b/>
          <w:bCs/>
          <w:sz w:val="32"/>
          <w:szCs w:val="32"/>
        </w:rPr>
      </w:pPr>
    </w:p>
    <w:p w14:paraId="03AA976B" w14:textId="77777777" w:rsidR="0050151C" w:rsidRPr="006A4919" w:rsidRDefault="0050151C" w:rsidP="00925D9B">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lastRenderedPageBreak/>
        <w:t>LOCAL SCHOOL</w:t>
      </w:r>
    </w:p>
    <w:p w14:paraId="03AA976C" w14:textId="77777777" w:rsidR="0050151C" w:rsidRPr="006A4919" w:rsidRDefault="0050151C" w:rsidP="00925D9B">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LIBRARY MEDIA ADVISORY COMMITTEE</w:t>
      </w:r>
    </w:p>
    <w:p w14:paraId="03AA976D"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A Library Media Advisory Committee is an essential component of the Library Media</w:t>
      </w:r>
    </w:p>
    <w:p w14:paraId="03AA976E"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Center Program. This committee should </w:t>
      </w:r>
      <w:proofErr w:type="gramStart"/>
      <w:r w:rsidRPr="006A4919">
        <w:rPr>
          <w:rFonts w:asciiTheme="majorHAnsi" w:hAnsiTheme="majorHAnsi" w:cs="Times New Roman"/>
          <w:sz w:val="24"/>
          <w:szCs w:val="24"/>
        </w:rPr>
        <w:t>be formed</w:t>
      </w:r>
      <w:proofErr w:type="gramEnd"/>
      <w:r w:rsidRPr="006A4919">
        <w:rPr>
          <w:rFonts w:asciiTheme="majorHAnsi" w:hAnsiTheme="majorHAnsi" w:cs="Times New Roman"/>
          <w:sz w:val="24"/>
          <w:szCs w:val="24"/>
        </w:rPr>
        <w:t xml:space="preserve"> and used as an advisory committee in</w:t>
      </w:r>
    </w:p>
    <w:p w14:paraId="03AA976F"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all aspects of the Library Media Program. </w:t>
      </w:r>
      <w:proofErr w:type="gramStart"/>
      <w:r w:rsidRPr="006A4919">
        <w:rPr>
          <w:rFonts w:asciiTheme="majorHAnsi" w:hAnsiTheme="majorHAnsi" w:cs="Times New Roman"/>
          <w:sz w:val="24"/>
          <w:szCs w:val="24"/>
        </w:rPr>
        <w:t>The committee is headed by the Library Media</w:t>
      </w:r>
      <w:proofErr w:type="gramEnd"/>
    </w:p>
    <w:p w14:paraId="03AA9770"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Specialist and is comprised of the following members:</w:t>
      </w:r>
    </w:p>
    <w:p w14:paraId="03AA9771"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Administrative Representative</w:t>
      </w:r>
    </w:p>
    <w:p w14:paraId="03AA9772"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Library Media Specialist</w:t>
      </w:r>
    </w:p>
    <w:p w14:paraId="03AA9773"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Department/Grade Representative</w:t>
      </w:r>
    </w:p>
    <w:p w14:paraId="03AA9774"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Student</w:t>
      </w:r>
    </w:p>
    <w:p w14:paraId="03AA9775"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Parent</w:t>
      </w:r>
    </w:p>
    <w:p w14:paraId="03AA9776"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Community Member</w:t>
      </w:r>
    </w:p>
    <w:p w14:paraId="03AA9777"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p>
    <w:p w14:paraId="03AA9778" w14:textId="77777777" w:rsidR="0050151C" w:rsidRPr="006A4919" w:rsidRDefault="0050151C" w:rsidP="00A939FD">
      <w:pPr>
        <w:autoSpaceDE w:val="0"/>
        <w:autoSpaceDN w:val="0"/>
        <w:adjustRightInd w:val="0"/>
        <w:spacing w:after="0" w:line="240" w:lineRule="auto"/>
        <w:jc w:val="center"/>
        <w:rPr>
          <w:rFonts w:asciiTheme="majorHAnsi" w:hAnsiTheme="majorHAnsi" w:cs="TimesNewRomanPS-BoldMT"/>
          <w:b/>
          <w:bCs/>
          <w:color w:val="000000"/>
          <w:sz w:val="32"/>
          <w:szCs w:val="32"/>
        </w:rPr>
      </w:pPr>
      <w:r w:rsidRPr="006A4919">
        <w:rPr>
          <w:rFonts w:asciiTheme="majorHAnsi" w:hAnsiTheme="majorHAnsi" w:cs="TimesNewRomanPS-BoldMT"/>
          <w:b/>
          <w:bCs/>
          <w:color w:val="000000"/>
          <w:sz w:val="32"/>
          <w:szCs w:val="32"/>
        </w:rPr>
        <w:t>RECORD KEEPING/REPORTS</w:t>
      </w:r>
    </w:p>
    <w:p w14:paraId="03AA9779"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Each Library Media Specialist will maintain accurate and timely records regarding the</w:t>
      </w:r>
    </w:p>
    <w:p w14:paraId="03AA977A"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collection, the budget, circulation, and use of Library Media Center resources for a</w:t>
      </w:r>
    </w:p>
    <w:p w14:paraId="03AA977B"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minimum of three years. Patron records will </w:t>
      </w:r>
      <w:proofErr w:type="gramStart"/>
      <w:r w:rsidRPr="006A4919">
        <w:rPr>
          <w:rFonts w:asciiTheme="majorHAnsi" w:hAnsiTheme="majorHAnsi" w:cs="Times New Roman"/>
          <w:color w:val="000000"/>
          <w:sz w:val="24"/>
          <w:szCs w:val="24"/>
        </w:rPr>
        <w:t>be kept</w:t>
      </w:r>
      <w:proofErr w:type="gramEnd"/>
      <w:r w:rsidRPr="006A4919">
        <w:rPr>
          <w:rFonts w:asciiTheme="majorHAnsi" w:hAnsiTheme="majorHAnsi" w:cs="Times New Roman"/>
          <w:color w:val="000000"/>
          <w:sz w:val="24"/>
          <w:szCs w:val="24"/>
        </w:rPr>
        <w:t xml:space="preserve"> confidential.</w:t>
      </w:r>
    </w:p>
    <w:p w14:paraId="03AA977C" w14:textId="77777777" w:rsidR="0050151C" w:rsidRPr="006A4919" w:rsidRDefault="0050151C" w:rsidP="0050151C">
      <w:pPr>
        <w:autoSpaceDE w:val="0"/>
        <w:autoSpaceDN w:val="0"/>
        <w:adjustRightInd w:val="0"/>
        <w:spacing w:after="0" w:line="240" w:lineRule="auto"/>
        <w:rPr>
          <w:rFonts w:asciiTheme="majorHAnsi" w:hAnsiTheme="majorHAnsi" w:cs="TimesNewRomanPS-BoldMT"/>
          <w:b/>
          <w:bCs/>
          <w:color w:val="000000"/>
          <w:sz w:val="24"/>
          <w:szCs w:val="24"/>
        </w:rPr>
      </w:pPr>
      <w:r w:rsidRPr="006A4919">
        <w:rPr>
          <w:rFonts w:asciiTheme="majorHAnsi" w:hAnsiTheme="majorHAnsi" w:cs="TimesNewRomanPS-BoldMT"/>
          <w:b/>
          <w:bCs/>
          <w:color w:val="000000"/>
          <w:sz w:val="24"/>
          <w:szCs w:val="24"/>
        </w:rPr>
        <w:t>ALA Policy 52.4 Confidentiality of Library Records</w:t>
      </w:r>
    </w:p>
    <w:p w14:paraId="03AA977D"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ethical responsibilities of librarians, as well as statues in most states and the District</w:t>
      </w:r>
    </w:p>
    <w:p w14:paraId="03AA977E"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of Columbia, protect the privacy of library users. Confidentiality extends to "information</w:t>
      </w:r>
    </w:p>
    <w:p w14:paraId="03AA977F"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sought or received, and materials consulted, borrowed, acquired," and includes database</w:t>
      </w:r>
    </w:p>
    <w:p w14:paraId="03AA9780"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search records, interlibrary loan records, and other personally identifiable uses of library</w:t>
      </w:r>
    </w:p>
    <w:p w14:paraId="03AA9781"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materials, facilities, or services.</w:t>
      </w:r>
    </w:p>
    <w:p w14:paraId="03AA9782"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American Library Association recognizes that law enforcement agencies and officers</w:t>
      </w:r>
    </w:p>
    <w:p w14:paraId="03AA9783"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may occasionally believe that library records contain information which may be helpful</w:t>
      </w:r>
    </w:p>
    <w:p w14:paraId="03AA9784"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to the investigation of criminal activity. If there is a reasonable basis to believe such</w:t>
      </w:r>
    </w:p>
    <w:p w14:paraId="03AA9785"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records are necessary to the progress of an investigation or prosecution, the American</w:t>
      </w:r>
    </w:p>
    <w:p w14:paraId="03AA9786"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judicial system provides mechanism for seeking release of such confidential records: the</w:t>
      </w:r>
    </w:p>
    <w:p w14:paraId="03AA9787"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issuance of a court order, following a showing of </w:t>
      </w:r>
      <w:proofErr w:type="gramStart"/>
      <w:r w:rsidRPr="006A4919">
        <w:rPr>
          <w:rFonts w:asciiTheme="majorHAnsi" w:hAnsiTheme="majorHAnsi" w:cs="Times New Roman"/>
          <w:color w:val="000000"/>
          <w:sz w:val="24"/>
          <w:szCs w:val="24"/>
        </w:rPr>
        <w:t>good cause</w:t>
      </w:r>
      <w:proofErr w:type="gramEnd"/>
      <w:r w:rsidRPr="006A4919">
        <w:rPr>
          <w:rFonts w:asciiTheme="majorHAnsi" w:hAnsiTheme="majorHAnsi" w:cs="Times New Roman"/>
          <w:color w:val="000000"/>
          <w:sz w:val="24"/>
          <w:szCs w:val="24"/>
        </w:rPr>
        <w:t xml:space="preserve"> based on specific facts, by a</w:t>
      </w:r>
    </w:p>
    <w:p w14:paraId="03AA9788"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court of competent </w:t>
      </w:r>
      <w:proofErr w:type="gramStart"/>
      <w:r w:rsidRPr="006A4919">
        <w:rPr>
          <w:rFonts w:asciiTheme="majorHAnsi" w:hAnsiTheme="majorHAnsi" w:cs="Times New Roman"/>
          <w:color w:val="000000"/>
          <w:sz w:val="24"/>
          <w:szCs w:val="24"/>
        </w:rPr>
        <w:t>jurisdiction</w:t>
      </w:r>
      <w:proofErr w:type="gramEnd"/>
      <w:r w:rsidRPr="006A4919">
        <w:rPr>
          <w:rFonts w:asciiTheme="majorHAnsi" w:hAnsiTheme="majorHAnsi" w:cs="Times New Roman"/>
          <w:color w:val="000000"/>
          <w:sz w:val="24"/>
          <w:szCs w:val="24"/>
        </w:rPr>
        <w:t>.</w:t>
      </w:r>
    </w:p>
    <w:p w14:paraId="03AA9789"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American Library Association strongly recommends that the responsible officers in</w:t>
      </w:r>
    </w:p>
    <w:p w14:paraId="03AA978A"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each library, cooperative system, and consortium in the United States: Formally adopt a</w:t>
      </w:r>
    </w:p>
    <w:p w14:paraId="03AA978B"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policy which specifically recognizes its circulation records and other records identifying</w:t>
      </w:r>
    </w:p>
    <w:p w14:paraId="03AA978C"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the names of library users with specific materials to be confidential.</w:t>
      </w:r>
    </w:p>
    <w:p w14:paraId="03AA978D"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Advise all librarians and library employees that such records shall not </w:t>
      </w:r>
      <w:proofErr w:type="gramStart"/>
      <w:r w:rsidRPr="006A4919">
        <w:rPr>
          <w:rFonts w:asciiTheme="majorHAnsi" w:hAnsiTheme="majorHAnsi" w:cs="Times New Roman"/>
          <w:color w:val="000000"/>
          <w:sz w:val="24"/>
          <w:szCs w:val="24"/>
        </w:rPr>
        <w:t>be made</w:t>
      </w:r>
      <w:proofErr w:type="gramEnd"/>
      <w:r w:rsidRPr="006A4919">
        <w:rPr>
          <w:rFonts w:asciiTheme="majorHAnsi" w:hAnsiTheme="majorHAnsi" w:cs="Times New Roman"/>
          <w:color w:val="000000"/>
          <w:sz w:val="24"/>
          <w:szCs w:val="24"/>
        </w:rPr>
        <w:t xml:space="preserve"> available</w:t>
      </w:r>
    </w:p>
    <w:p w14:paraId="03AA978E"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to any agency of state, federal, or local government except pursuant to such process,</w:t>
      </w:r>
    </w:p>
    <w:p w14:paraId="03AA978F"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order, or subpoena as may </w:t>
      </w:r>
      <w:proofErr w:type="gramStart"/>
      <w:r w:rsidRPr="006A4919">
        <w:rPr>
          <w:rFonts w:asciiTheme="majorHAnsi" w:hAnsiTheme="majorHAnsi" w:cs="Times New Roman"/>
          <w:color w:val="000000"/>
          <w:sz w:val="24"/>
          <w:szCs w:val="24"/>
        </w:rPr>
        <w:t>be authorized</w:t>
      </w:r>
      <w:proofErr w:type="gramEnd"/>
      <w:r w:rsidRPr="006A4919">
        <w:rPr>
          <w:rFonts w:asciiTheme="majorHAnsi" w:hAnsiTheme="majorHAnsi" w:cs="Times New Roman"/>
          <w:color w:val="000000"/>
          <w:sz w:val="24"/>
          <w:szCs w:val="24"/>
        </w:rPr>
        <w:t xml:space="preserve"> under the authority of, and pursuant to, federal,</w:t>
      </w:r>
    </w:p>
    <w:p w14:paraId="03AA9790"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state, or local law relating to civil, criminal, or administrative discovery procedures or</w:t>
      </w:r>
    </w:p>
    <w:p w14:paraId="03AA9791"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legislative investigatory power.</w:t>
      </w:r>
    </w:p>
    <w:p w14:paraId="03AA9792"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Resist the issuance or enforcement of such process, order, or subpoena until such time as</w:t>
      </w:r>
    </w:p>
    <w:p w14:paraId="03AA9793"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a proper showing of </w:t>
      </w:r>
      <w:proofErr w:type="gramStart"/>
      <w:r w:rsidRPr="006A4919">
        <w:rPr>
          <w:rFonts w:asciiTheme="majorHAnsi" w:hAnsiTheme="majorHAnsi" w:cs="Times New Roman"/>
          <w:color w:val="000000"/>
          <w:sz w:val="24"/>
          <w:szCs w:val="24"/>
        </w:rPr>
        <w:t>good cause</w:t>
      </w:r>
      <w:proofErr w:type="gramEnd"/>
      <w:r w:rsidRPr="006A4919">
        <w:rPr>
          <w:rFonts w:asciiTheme="majorHAnsi" w:hAnsiTheme="majorHAnsi" w:cs="Times New Roman"/>
          <w:color w:val="000000"/>
          <w:sz w:val="24"/>
          <w:szCs w:val="24"/>
        </w:rPr>
        <w:t xml:space="preserve"> has been made in a court of competent jurisdiction.</w:t>
      </w:r>
    </w:p>
    <w:p w14:paraId="03AA9794"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Taken from AASL website:</w:t>
      </w:r>
    </w:p>
    <w:p w14:paraId="03AA9795" w14:textId="77777777" w:rsidR="0050151C" w:rsidRPr="006A4919" w:rsidRDefault="0050151C" w:rsidP="0050151C">
      <w:pPr>
        <w:autoSpaceDE w:val="0"/>
        <w:autoSpaceDN w:val="0"/>
        <w:adjustRightInd w:val="0"/>
        <w:spacing w:after="0" w:line="240" w:lineRule="auto"/>
        <w:rPr>
          <w:rFonts w:asciiTheme="majorHAnsi" w:hAnsiTheme="majorHAnsi" w:cs="Times New Roman"/>
          <w:b/>
          <w:bCs/>
          <w:i/>
          <w:iCs/>
          <w:color w:val="0000FF"/>
          <w:sz w:val="24"/>
          <w:szCs w:val="24"/>
        </w:rPr>
      </w:pPr>
      <w:r w:rsidRPr="006A4919">
        <w:rPr>
          <w:rFonts w:asciiTheme="majorHAnsi" w:hAnsiTheme="majorHAnsi" w:cs="Times New Roman"/>
          <w:b/>
          <w:bCs/>
          <w:i/>
          <w:iCs/>
          <w:color w:val="0000FF"/>
          <w:sz w:val="24"/>
          <w:szCs w:val="24"/>
        </w:rPr>
        <w:t>AASL Confidentiality Position</w:t>
      </w:r>
    </w:p>
    <w:p w14:paraId="03AA9796"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Each Library Media Specialist </w:t>
      </w:r>
      <w:proofErr w:type="gramStart"/>
      <w:r w:rsidRPr="006A4919">
        <w:rPr>
          <w:rFonts w:asciiTheme="majorHAnsi" w:hAnsiTheme="majorHAnsi" w:cs="Times New Roman"/>
          <w:color w:val="000000"/>
          <w:sz w:val="24"/>
          <w:szCs w:val="24"/>
        </w:rPr>
        <w:t>is required</w:t>
      </w:r>
      <w:proofErr w:type="gramEnd"/>
      <w:r w:rsidRPr="006A4919">
        <w:rPr>
          <w:rFonts w:asciiTheme="majorHAnsi" w:hAnsiTheme="majorHAnsi" w:cs="Times New Roman"/>
          <w:color w:val="000000"/>
          <w:sz w:val="24"/>
          <w:szCs w:val="24"/>
        </w:rPr>
        <w:t xml:space="preserve"> to conduct an end of the year inventory and</w:t>
      </w:r>
    </w:p>
    <w:p w14:paraId="03AA979A" w14:textId="5A722196" w:rsidR="00A939FD" w:rsidRDefault="0050151C" w:rsidP="00D91999">
      <w:pPr>
        <w:autoSpaceDE w:val="0"/>
        <w:autoSpaceDN w:val="0"/>
        <w:adjustRightInd w:val="0"/>
        <w:spacing w:after="0" w:line="240" w:lineRule="auto"/>
        <w:rPr>
          <w:rFonts w:asciiTheme="majorHAnsi" w:hAnsiTheme="majorHAnsi" w:cs="Times New Roman"/>
          <w:color w:val="000000"/>
          <w:sz w:val="24"/>
          <w:szCs w:val="24"/>
        </w:rPr>
      </w:pPr>
      <w:r w:rsidRPr="006A4919">
        <w:rPr>
          <w:rFonts w:asciiTheme="majorHAnsi" w:hAnsiTheme="majorHAnsi" w:cs="Times New Roman"/>
          <w:color w:val="000000"/>
          <w:sz w:val="24"/>
          <w:szCs w:val="24"/>
        </w:rPr>
        <w:t xml:space="preserve">complete an </w:t>
      </w:r>
      <w:r w:rsidRPr="006A4919">
        <w:rPr>
          <w:rFonts w:asciiTheme="majorHAnsi" w:hAnsiTheme="majorHAnsi" w:cs="Times New Roman"/>
          <w:b/>
          <w:bCs/>
          <w:i/>
          <w:iCs/>
          <w:color w:val="0000FF"/>
          <w:sz w:val="24"/>
          <w:szCs w:val="24"/>
        </w:rPr>
        <w:t xml:space="preserve">Annual Report </w:t>
      </w:r>
      <w:r w:rsidRPr="006A4919">
        <w:rPr>
          <w:rFonts w:asciiTheme="majorHAnsi" w:hAnsiTheme="majorHAnsi" w:cs="Times New Roman"/>
          <w:color w:val="000000"/>
          <w:sz w:val="24"/>
          <w:szCs w:val="24"/>
        </w:rPr>
        <w:t>and file with Central Office.</w:t>
      </w:r>
    </w:p>
    <w:p w14:paraId="677F6902" w14:textId="1DEC52B0" w:rsidR="0037775C" w:rsidRDefault="0037775C" w:rsidP="00D91999">
      <w:pPr>
        <w:autoSpaceDE w:val="0"/>
        <w:autoSpaceDN w:val="0"/>
        <w:adjustRightInd w:val="0"/>
        <w:spacing w:after="0" w:line="240" w:lineRule="auto"/>
        <w:rPr>
          <w:rFonts w:asciiTheme="majorHAnsi" w:hAnsiTheme="majorHAnsi" w:cs="Times New Roman"/>
          <w:color w:val="000000"/>
          <w:sz w:val="24"/>
          <w:szCs w:val="24"/>
        </w:rPr>
      </w:pPr>
    </w:p>
    <w:p w14:paraId="0E2CDF11" w14:textId="77777777" w:rsidR="0037775C" w:rsidRPr="00D91999" w:rsidRDefault="0037775C" w:rsidP="00D91999">
      <w:pPr>
        <w:autoSpaceDE w:val="0"/>
        <w:autoSpaceDN w:val="0"/>
        <w:adjustRightInd w:val="0"/>
        <w:spacing w:after="0" w:line="240" w:lineRule="auto"/>
        <w:rPr>
          <w:rFonts w:asciiTheme="majorHAnsi" w:hAnsiTheme="majorHAnsi" w:cs="Times New Roman"/>
          <w:color w:val="000000"/>
          <w:sz w:val="24"/>
          <w:szCs w:val="24"/>
        </w:rPr>
      </w:pPr>
    </w:p>
    <w:p w14:paraId="03AA979B" w14:textId="77777777" w:rsidR="006915D7" w:rsidRPr="006A4919" w:rsidRDefault="006915D7" w:rsidP="006915D7">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Lost/Damaged Library Books</w:t>
      </w:r>
    </w:p>
    <w:p w14:paraId="03AA979C"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Students and teachers must pay for all damaged (beyond reasonable wear) or lost</w:t>
      </w:r>
    </w:p>
    <w:p w14:paraId="03AA979E" w14:textId="7713741F"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materials. Fines for lost books will be $20 per book or the replacement fee</w:t>
      </w:r>
      <w:r w:rsidR="00F24DC4">
        <w:rPr>
          <w:rFonts w:asciiTheme="majorHAnsi" w:hAnsiTheme="majorHAnsi" w:cs="Times New Roman"/>
          <w:sz w:val="24"/>
          <w:szCs w:val="24"/>
        </w:rPr>
        <w:t xml:space="preserve"> if lower</w:t>
      </w:r>
      <w:r w:rsidRPr="006A4919">
        <w:rPr>
          <w:rFonts w:asciiTheme="majorHAnsi" w:hAnsiTheme="majorHAnsi" w:cs="Times New Roman"/>
          <w:sz w:val="24"/>
          <w:szCs w:val="24"/>
        </w:rPr>
        <w:t>. Fines for</w:t>
      </w:r>
      <w:r w:rsidR="0032533C">
        <w:rPr>
          <w:rFonts w:asciiTheme="majorHAnsi" w:hAnsiTheme="majorHAnsi" w:cs="Times New Roman"/>
          <w:sz w:val="24"/>
          <w:szCs w:val="24"/>
        </w:rPr>
        <w:t xml:space="preserve"> </w:t>
      </w:r>
      <w:r w:rsidRPr="006A4919">
        <w:rPr>
          <w:rFonts w:asciiTheme="majorHAnsi" w:hAnsiTheme="majorHAnsi" w:cs="Times New Roman"/>
          <w:sz w:val="24"/>
          <w:szCs w:val="24"/>
        </w:rPr>
        <w:t>replacement of labels will be $</w:t>
      </w:r>
      <w:r w:rsidR="0032533C">
        <w:rPr>
          <w:rFonts w:asciiTheme="majorHAnsi" w:hAnsiTheme="majorHAnsi" w:cs="Times New Roman"/>
          <w:sz w:val="24"/>
          <w:szCs w:val="24"/>
        </w:rPr>
        <w:t>0</w:t>
      </w:r>
      <w:r w:rsidRPr="006A4919">
        <w:rPr>
          <w:rFonts w:asciiTheme="majorHAnsi" w:hAnsiTheme="majorHAnsi" w:cs="Times New Roman"/>
          <w:sz w:val="24"/>
          <w:szCs w:val="24"/>
        </w:rPr>
        <w:t xml:space="preserve"> per book. Damage fines will vary depending upon</w:t>
      </w:r>
    </w:p>
    <w:p w14:paraId="03AA979F"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whether or not the book can </w:t>
      </w:r>
      <w:proofErr w:type="gramStart"/>
      <w:r w:rsidRPr="006A4919">
        <w:rPr>
          <w:rFonts w:asciiTheme="majorHAnsi" w:hAnsiTheme="majorHAnsi" w:cs="Times New Roman"/>
          <w:sz w:val="24"/>
          <w:szCs w:val="24"/>
        </w:rPr>
        <w:t>be repaired</w:t>
      </w:r>
      <w:proofErr w:type="gramEnd"/>
      <w:r w:rsidRPr="006A4919">
        <w:rPr>
          <w:rFonts w:asciiTheme="majorHAnsi" w:hAnsiTheme="majorHAnsi" w:cs="Times New Roman"/>
          <w:sz w:val="24"/>
          <w:szCs w:val="24"/>
        </w:rPr>
        <w:t xml:space="preserve"> and what the repair involves. Students may be</w:t>
      </w:r>
    </w:p>
    <w:p w14:paraId="03AA97A0"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required to pay a replacement cost if the book </w:t>
      </w:r>
      <w:proofErr w:type="gramStart"/>
      <w:r w:rsidRPr="006A4919">
        <w:rPr>
          <w:rFonts w:asciiTheme="majorHAnsi" w:hAnsiTheme="majorHAnsi" w:cs="Times New Roman"/>
          <w:sz w:val="24"/>
          <w:szCs w:val="24"/>
        </w:rPr>
        <w:t>is damaged</w:t>
      </w:r>
      <w:proofErr w:type="gramEnd"/>
      <w:r w:rsidRPr="006A4919">
        <w:rPr>
          <w:rFonts w:asciiTheme="majorHAnsi" w:hAnsiTheme="majorHAnsi" w:cs="Times New Roman"/>
          <w:sz w:val="24"/>
          <w:szCs w:val="24"/>
        </w:rPr>
        <w:t xml:space="preserve"> beyond repair. Fines charged</w:t>
      </w:r>
    </w:p>
    <w:p w14:paraId="03AA97A1"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for overdue books will be determined by the local school Media Specialist and principal.</w:t>
      </w:r>
    </w:p>
    <w:p w14:paraId="03AA97A2" w14:textId="77777777" w:rsidR="006915D7" w:rsidRPr="006A4919"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Check-out privileges will </w:t>
      </w:r>
      <w:proofErr w:type="gramStart"/>
      <w:r w:rsidRPr="006A4919">
        <w:rPr>
          <w:rFonts w:asciiTheme="majorHAnsi" w:hAnsiTheme="majorHAnsi" w:cs="Times New Roman"/>
          <w:sz w:val="24"/>
          <w:szCs w:val="24"/>
        </w:rPr>
        <w:t>be suspended</w:t>
      </w:r>
      <w:proofErr w:type="gramEnd"/>
      <w:r w:rsidRPr="006A4919">
        <w:rPr>
          <w:rFonts w:asciiTheme="majorHAnsi" w:hAnsiTheme="majorHAnsi" w:cs="Times New Roman"/>
          <w:sz w:val="24"/>
          <w:szCs w:val="24"/>
        </w:rPr>
        <w:t xml:space="preserve"> when a patron has overdue materials or</w:t>
      </w:r>
    </w:p>
    <w:p w14:paraId="03AA97A5" w14:textId="6F2023C8" w:rsidR="006915D7" w:rsidRDefault="006915D7" w:rsidP="006915D7">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lost/damaged fines at any school in the Mobile Cou</w:t>
      </w:r>
      <w:r w:rsidR="000C3628">
        <w:rPr>
          <w:rFonts w:asciiTheme="majorHAnsi" w:hAnsiTheme="majorHAnsi" w:cs="Times New Roman"/>
          <w:sz w:val="24"/>
          <w:szCs w:val="24"/>
        </w:rPr>
        <w:t xml:space="preserve">nty Public School System. </w:t>
      </w:r>
    </w:p>
    <w:p w14:paraId="3F09A5E5" w14:textId="77777777" w:rsidR="0010450E" w:rsidRPr="006A4919" w:rsidRDefault="0010450E" w:rsidP="006915D7">
      <w:pPr>
        <w:autoSpaceDE w:val="0"/>
        <w:autoSpaceDN w:val="0"/>
        <w:adjustRightInd w:val="0"/>
        <w:spacing w:after="0" w:line="240" w:lineRule="auto"/>
        <w:rPr>
          <w:rFonts w:asciiTheme="majorHAnsi" w:hAnsiTheme="majorHAnsi" w:cs="Times New Roman"/>
          <w:sz w:val="24"/>
          <w:szCs w:val="24"/>
        </w:rPr>
      </w:pPr>
    </w:p>
    <w:p w14:paraId="03AA97A6" w14:textId="77777777" w:rsidR="0050151C" w:rsidRPr="006A4919" w:rsidRDefault="0050151C" w:rsidP="0050151C">
      <w:pPr>
        <w:autoSpaceDE w:val="0"/>
        <w:autoSpaceDN w:val="0"/>
        <w:adjustRightInd w:val="0"/>
        <w:spacing w:after="0" w:line="240" w:lineRule="auto"/>
        <w:rPr>
          <w:rFonts w:asciiTheme="majorHAnsi" w:hAnsiTheme="majorHAnsi" w:cs="Times New Roman"/>
          <w:color w:val="000000"/>
          <w:sz w:val="24"/>
          <w:szCs w:val="24"/>
        </w:rPr>
      </w:pPr>
    </w:p>
    <w:p w14:paraId="03AA97A7" w14:textId="77777777" w:rsidR="0050151C" w:rsidRPr="006A4919" w:rsidRDefault="0050151C" w:rsidP="00567E82">
      <w:pPr>
        <w:autoSpaceDE w:val="0"/>
        <w:autoSpaceDN w:val="0"/>
        <w:adjustRightInd w:val="0"/>
        <w:spacing w:after="0" w:line="240" w:lineRule="auto"/>
        <w:jc w:val="center"/>
        <w:rPr>
          <w:rFonts w:asciiTheme="majorHAnsi" w:hAnsiTheme="majorHAnsi" w:cs="TimesNewRomanPS-BoldMT"/>
          <w:b/>
          <w:bCs/>
          <w:sz w:val="32"/>
          <w:szCs w:val="32"/>
        </w:rPr>
      </w:pPr>
      <w:r w:rsidRPr="006A4919">
        <w:rPr>
          <w:rFonts w:asciiTheme="majorHAnsi" w:hAnsiTheme="majorHAnsi" w:cs="TimesNewRomanPS-BoldMT"/>
          <w:b/>
          <w:bCs/>
          <w:sz w:val="32"/>
          <w:szCs w:val="32"/>
        </w:rPr>
        <w:t>DONATIONS AND GIFTS</w:t>
      </w:r>
    </w:p>
    <w:p w14:paraId="03AA97A8"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Gift materials </w:t>
      </w:r>
      <w:proofErr w:type="gramStart"/>
      <w:r w:rsidRPr="006A4919">
        <w:rPr>
          <w:rFonts w:asciiTheme="majorHAnsi" w:hAnsiTheme="majorHAnsi" w:cs="Times New Roman"/>
          <w:sz w:val="24"/>
          <w:szCs w:val="24"/>
        </w:rPr>
        <w:t>are accepted</w:t>
      </w:r>
      <w:proofErr w:type="gramEnd"/>
      <w:r w:rsidRPr="006A4919">
        <w:rPr>
          <w:rFonts w:asciiTheme="majorHAnsi" w:hAnsiTheme="majorHAnsi" w:cs="Times New Roman"/>
          <w:sz w:val="24"/>
          <w:szCs w:val="24"/>
        </w:rPr>
        <w:t xml:space="preserve"> or rejected according to the selection criteria. Donations not</w:t>
      </w:r>
    </w:p>
    <w:p w14:paraId="03AA97A9" w14:textId="77777777" w:rsidR="0050151C" w:rsidRPr="006A4919" w:rsidRDefault="0050151C" w:rsidP="0050151C">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Times New Roman"/>
          <w:sz w:val="24"/>
          <w:szCs w:val="24"/>
        </w:rPr>
        <w:t xml:space="preserve">used in the Library Media Center will </w:t>
      </w:r>
      <w:proofErr w:type="gramStart"/>
      <w:r w:rsidRPr="006A4919">
        <w:rPr>
          <w:rFonts w:asciiTheme="majorHAnsi" w:hAnsiTheme="majorHAnsi" w:cs="Times New Roman"/>
          <w:sz w:val="24"/>
          <w:szCs w:val="24"/>
        </w:rPr>
        <w:t>be passed</w:t>
      </w:r>
      <w:proofErr w:type="gramEnd"/>
      <w:r w:rsidRPr="006A4919">
        <w:rPr>
          <w:rFonts w:asciiTheme="majorHAnsi" w:hAnsiTheme="majorHAnsi" w:cs="Times New Roman"/>
          <w:sz w:val="24"/>
          <w:szCs w:val="24"/>
        </w:rPr>
        <w:t xml:space="preserve"> on to classrooms or charity</w:t>
      </w:r>
      <w:r w:rsidR="00567E82">
        <w:rPr>
          <w:rFonts w:asciiTheme="majorHAnsi" w:hAnsiTheme="majorHAnsi" w:cs="Times New Roman"/>
          <w:sz w:val="24"/>
          <w:szCs w:val="24"/>
        </w:rPr>
        <w:t xml:space="preserve"> </w:t>
      </w:r>
      <w:r w:rsidRPr="006A4919">
        <w:rPr>
          <w:rFonts w:asciiTheme="majorHAnsi" w:hAnsiTheme="majorHAnsi" w:cs="Times New Roman"/>
          <w:sz w:val="24"/>
          <w:szCs w:val="24"/>
        </w:rPr>
        <w:t>organizations.</w:t>
      </w:r>
    </w:p>
    <w:p w14:paraId="03AA97AA" w14:textId="77777777" w:rsidR="0050151C" w:rsidRDefault="0050151C" w:rsidP="0050151C">
      <w:pPr>
        <w:autoSpaceDE w:val="0"/>
        <w:autoSpaceDN w:val="0"/>
        <w:adjustRightInd w:val="0"/>
        <w:spacing w:after="0" w:line="240" w:lineRule="auto"/>
        <w:rPr>
          <w:rFonts w:asciiTheme="majorHAnsi" w:hAnsiTheme="majorHAnsi" w:cs="Times New Roman"/>
          <w:sz w:val="24"/>
          <w:szCs w:val="24"/>
        </w:rPr>
      </w:pPr>
    </w:p>
    <w:p w14:paraId="03AA97AB"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AC"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AD"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AE"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AF"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0"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1"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2"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3"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4"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5"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6"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7"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8"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9"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A"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B"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C"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D"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E"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BF"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0"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1" w14:textId="77777777"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03AA97C2" w14:textId="427ECF06" w:rsidR="00A939FD" w:rsidRDefault="00A939FD" w:rsidP="0050151C">
      <w:pPr>
        <w:autoSpaceDE w:val="0"/>
        <w:autoSpaceDN w:val="0"/>
        <w:adjustRightInd w:val="0"/>
        <w:spacing w:after="0" w:line="240" w:lineRule="auto"/>
        <w:rPr>
          <w:rFonts w:asciiTheme="majorHAnsi" w:hAnsiTheme="majorHAnsi" w:cs="Times New Roman"/>
          <w:sz w:val="24"/>
          <w:szCs w:val="24"/>
        </w:rPr>
      </w:pPr>
    </w:p>
    <w:p w14:paraId="15D8EFE0" w14:textId="3E771DEC" w:rsidR="0010450E" w:rsidRDefault="0010450E" w:rsidP="0050151C">
      <w:pPr>
        <w:autoSpaceDE w:val="0"/>
        <w:autoSpaceDN w:val="0"/>
        <w:adjustRightInd w:val="0"/>
        <w:spacing w:after="0" w:line="240" w:lineRule="auto"/>
        <w:rPr>
          <w:rFonts w:asciiTheme="majorHAnsi" w:hAnsiTheme="majorHAnsi" w:cs="Times New Roman"/>
          <w:sz w:val="24"/>
          <w:szCs w:val="24"/>
        </w:rPr>
      </w:pPr>
    </w:p>
    <w:p w14:paraId="7AC3AD63" w14:textId="77777777" w:rsidR="0010450E" w:rsidRDefault="0010450E" w:rsidP="0050151C">
      <w:pPr>
        <w:autoSpaceDE w:val="0"/>
        <w:autoSpaceDN w:val="0"/>
        <w:adjustRightInd w:val="0"/>
        <w:spacing w:after="0" w:line="240" w:lineRule="auto"/>
        <w:rPr>
          <w:rFonts w:asciiTheme="majorHAnsi" w:hAnsiTheme="majorHAnsi" w:cs="Times New Roman"/>
          <w:sz w:val="24"/>
          <w:szCs w:val="24"/>
        </w:rPr>
      </w:pPr>
    </w:p>
    <w:p w14:paraId="79326F16" w14:textId="77777777" w:rsidR="00D91999" w:rsidRDefault="00D91999" w:rsidP="00D91999">
      <w:pPr>
        <w:autoSpaceDE w:val="0"/>
        <w:autoSpaceDN w:val="0"/>
        <w:adjustRightInd w:val="0"/>
        <w:spacing w:after="0" w:line="240" w:lineRule="auto"/>
        <w:rPr>
          <w:rFonts w:asciiTheme="majorHAnsi" w:hAnsiTheme="majorHAnsi" w:cs="TimesNewRomanPS-BoldMT"/>
          <w:b/>
          <w:bCs/>
          <w:sz w:val="32"/>
          <w:szCs w:val="32"/>
        </w:rPr>
      </w:pPr>
    </w:p>
    <w:p w14:paraId="03AA97C9" w14:textId="3E156CE7" w:rsidR="00A939FD" w:rsidRDefault="001E6F07" w:rsidP="00D91999">
      <w:pPr>
        <w:autoSpaceDE w:val="0"/>
        <w:autoSpaceDN w:val="0"/>
        <w:adjustRightInd w:val="0"/>
        <w:spacing w:after="0" w:line="240" w:lineRule="auto"/>
        <w:jc w:val="center"/>
        <w:rPr>
          <w:rFonts w:asciiTheme="majorHAnsi" w:hAnsiTheme="majorHAnsi" w:cs="TimesNewRomanPS-BoldMT"/>
          <w:b/>
          <w:bCs/>
          <w:sz w:val="32"/>
          <w:szCs w:val="32"/>
        </w:rPr>
      </w:pPr>
      <w:r>
        <w:rPr>
          <w:rFonts w:asciiTheme="majorHAnsi" w:hAnsiTheme="majorHAnsi" w:cs="TimesNewRomanPS-BoldMT"/>
          <w:b/>
          <w:bCs/>
          <w:sz w:val="32"/>
          <w:szCs w:val="32"/>
        </w:rPr>
        <w:lastRenderedPageBreak/>
        <w:t>Eichold-Mertz Magnet</w:t>
      </w:r>
      <w:r w:rsidR="00727438">
        <w:rPr>
          <w:rFonts w:asciiTheme="majorHAnsi" w:hAnsiTheme="majorHAnsi" w:cs="TimesNewRomanPS-BoldMT"/>
          <w:b/>
          <w:bCs/>
          <w:sz w:val="32"/>
          <w:szCs w:val="32"/>
        </w:rPr>
        <w:t xml:space="preserve"> </w:t>
      </w:r>
      <w:r w:rsidR="00A939FD">
        <w:rPr>
          <w:rFonts w:asciiTheme="majorHAnsi" w:hAnsiTheme="majorHAnsi" w:cs="TimesNewRomanPS-BoldMT"/>
          <w:b/>
          <w:bCs/>
          <w:sz w:val="32"/>
          <w:szCs w:val="32"/>
        </w:rPr>
        <w:t>Circulation Policy</w:t>
      </w:r>
    </w:p>
    <w:p w14:paraId="03AA97CA" w14:textId="2753EFC3" w:rsidR="00A939FD" w:rsidRDefault="00A939FD" w:rsidP="00A939FD">
      <w:pPr>
        <w:autoSpaceDE w:val="0"/>
        <w:autoSpaceDN w:val="0"/>
        <w:adjustRightInd w:val="0"/>
        <w:spacing w:after="0" w:line="240" w:lineRule="auto"/>
        <w:rPr>
          <w:rFonts w:asciiTheme="majorHAnsi" w:hAnsiTheme="majorHAnsi" w:cs="TimesNewRomanPS-BoldMT"/>
          <w:bCs/>
          <w:sz w:val="24"/>
          <w:szCs w:val="24"/>
        </w:rPr>
      </w:pPr>
      <w:r w:rsidRPr="00A939FD">
        <w:rPr>
          <w:rFonts w:asciiTheme="majorHAnsi" w:hAnsiTheme="majorHAnsi" w:cs="TimesNewRomanPS-BoldMT"/>
          <w:bCs/>
          <w:sz w:val="24"/>
          <w:szCs w:val="24"/>
        </w:rPr>
        <w:t>Staff members, students, and paren</w:t>
      </w:r>
      <w:r>
        <w:rPr>
          <w:rFonts w:asciiTheme="majorHAnsi" w:hAnsiTheme="majorHAnsi" w:cs="TimesNewRomanPS-BoldMT"/>
          <w:bCs/>
          <w:sz w:val="24"/>
          <w:szCs w:val="24"/>
        </w:rPr>
        <w:t>ts are the patron</w:t>
      </w:r>
      <w:r w:rsidR="006A5F2D">
        <w:rPr>
          <w:rFonts w:asciiTheme="majorHAnsi" w:hAnsiTheme="majorHAnsi" w:cs="TimesNewRomanPS-BoldMT"/>
          <w:bCs/>
          <w:sz w:val="24"/>
          <w:szCs w:val="24"/>
        </w:rPr>
        <w:t>s</w:t>
      </w:r>
      <w:r>
        <w:rPr>
          <w:rFonts w:asciiTheme="majorHAnsi" w:hAnsiTheme="majorHAnsi" w:cs="TimesNewRomanPS-BoldMT"/>
          <w:bCs/>
          <w:sz w:val="24"/>
          <w:szCs w:val="24"/>
        </w:rPr>
        <w:t xml:space="preserve"> served at our library media center.</w:t>
      </w:r>
    </w:p>
    <w:p w14:paraId="03AA97CB" w14:textId="77777777" w:rsidR="00A939FD" w:rsidRDefault="00A939FD" w:rsidP="00A939FD">
      <w:pPr>
        <w:autoSpaceDE w:val="0"/>
        <w:autoSpaceDN w:val="0"/>
        <w:adjustRightInd w:val="0"/>
        <w:spacing w:after="0" w:line="240" w:lineRule="auto"/>
        <w:rPr>
          <w:rFonts w:asciiTheme="majorHAnsi" w:hAnsiTheme="majorHAnsi" w:cs="TimesNewRomanPS-BoldMT"/>
          <w:bCs/>
          <w:sz w:val="24"/>
          <w:szCs w:val="24"/>
        </w:rPr>
      </w:pPr>
    </w:p>
    <w:p w14:paraId="03AA97CC" w14:textId="77777777" w:rsidR="00A939FD" w:rsidRDefault="00A939FD"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Teachers:</w:t>
      </w:r>
    </w:p>
    <w:p w14:paraId="03AA97CD" w14:textId="49F6996B" w:rsidR="00A939FD" w:rsidRDefault="00A939FD"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Tea</w:t>
      </w:r>
      <w:r w:rsidR="00D73E00">
        <w:rPr>
          <w:rFonts w:asciiTheme="majorHAnsi" w:hAnsiTheme="majorHAnsi" w:cs="TimesNewRomanPS-BoldMT"/>
          <w:bCs/>
          <w:sz w:val="24"/>
          <w:szCs w:val="24"/>
        </w:rPr>
        <w:t xml:space="preserve">chers are allowed to check-out </w:t>
      </w:r>
      <w:proofErr w:type="gramStart"/>
      <w:r w:rsidR="00D73E00">
        <w:rPr>
          <w:rFonts w:asciiTheme="majorHAnsi" w:hAnsiTheme="majorHAnsi" w:cs="TimesNewRomanPS-BoldMT"/>
          <w:bCs/>
          <w:sz w:val="24"/>
          <w:szCs w:val="24"/>
        </w:rPr>
        <w:t>20</w:t>
      </w:r>
      <w:proofErr w:type="gramEnd"/>
      <w:r>
        <w:rPr>
          <w:rFonts w:asciiTheme="majorHAnsi" w:hAnsiTheme="majorHAnsi" w:cs="TimesNewRomanPS-BoldMT"/>
          <w:bCs/>
          <w:sz w:val="24"/>
          <w:szCs w:val="24"/>
        </w:rPr>
        <w:t xml:space="preserve"> books from the LMC for a two-week period</w:t>
      </w:r>
      <w:r w:rsidR="00FD2BD1">
        <w:rPr>
          <w:rFonts w:asciiTheme="majorHAnsi" w:hAnsiTheme="majorHAnsi" w:cs="TimesNewRomanPS-BoldMT"/>
          <w:bCs/>
          <w:sz w:val="24"/>
          <w:szCs w:val="24"/>
        </w:rPr>
        <w:t>*</w:t>
      </w:r>
      <w:r>
        <w:rPr>
          <w:rFonts w:asciiTheme="majorHAnsi" w:hAnsiTheme="majorHAnsi" w:cs="TimesNewRomanPS-BoldMT"/>
          <w:bCs/>
          <w:sz w:val="24"/>
          <w:szCs w:val="24"/>
        </w:rPr>
        <w:t>.</w:t>
      </w:r>
      <w:r w:rsidR="00D73E00">
        <w:rPr>
          <w:rFonts w:asciiTheme="majorHAnsi" w:hAnsiTheme="majorHAnsi" w:cs="TimesNewRomanPS-BoldMT"/>
          <w:bCs/>
          <w:sz w:val="24"/>
          <w:szCs w:val="24"/>
        </w:rPr>
        <w:t xml:space="preserve">  Teachers may send in a</w:t>
      </w:r>
      <w:r>
        <w:rPr>
          <w:rFonts w:asciiTheme="majorHAnsi" w:hAnsiTheme="majorHAnsi" w:cs="TimesNewRomanPS-BoldMT"/>
          <w:bCs/>
          <w:sz w:val="24"/>
          <w:szCs w:val="24"/>
        </w:rPr>
        <w:t xml:space="preserve"> request </w:t>
      </w:r>
      <w:r w:rsidR="00D73E00">
        <w:rPr>
          <w:rFonts w:asciiTheme="majorHAnsi" w:hAnsiTheme="majorHAnsi" w:cs="TimesNewRomanPS-BoldMT"/>
          <w:bCs/>
          <w:sz w:val="24"/>
          <w:szCs w:val="24"/>
        </w:rPr>
        <w:t xml:space="preserve">via email </w:t>
      </w:r>
      <w:r>
        <w:rPr>
          <w:rFonts w:asciiTheme="majorHAnsi" w:hAnsiTheme="majorHAnsi" w:cs="TimesNewRomanPS-BoldMT"/>
          <w:bCs/>
          <w:sz w:val="24"/>
          <w:szCs w:val="24"/>
        </w:rPr>
        <w:t>for a specific unit of study</w:t>
      </w:r>
      <w:proofErr w:type="gramStart"/>
      <w:r>
        <w:rPr>
          <w:rFonts w:asciiTheme="majorHAnsi" w:hAnsiTheme="majorHAnsi" w:cs="TimesNewRomanPS-BoldMT"/>
          <w:bCs/>
          <w:sz w:val="24"/>
          <w:szCs w:val="24"/>
        </w:rPr>
        <w:t xml:space="preserve">.  </w:t>
      </w:r>
      <w:proofErr w:type="gramEnd"/>
      <w:r>
        <w:rPr>
          <w:rFonts w:asciiTheme="majorHAnsi" w:hAnsiTheme="majorHAnsi" w:cs="TimesNewRomanPS-BoldMT"/>
          <w:bCs/>
          <w:sz w:val="24"/>
          <w:szCs w:val="24"/>
        </w:rPr>
        <w:t xml:space="preserve">This request will </w:t>
      </w:r>
      <w:proofErr w:type="gramStart"/>
      <w:r>
        <w:rPr>
          <w:rFonts w:asciiTheme="majorHAnsi" w:hAnsiTheme="majorHAnsi" w:cs="TimesNewRomanPS-BoldMT"/>
          <w:bCs/>
          <w:sz w:val="24"/>
          <w:szCs w:val="24"/>
        </w:rPr>
        <w:t>be filled</w:t>
      </w:r>
      <w:proofErr w:type="gramEnd"/>
      <w:r>
        <w:rPr>
          <w:rFonts w:asciiTheme="majorHAnsi" w:hAnsiTheme="majorHAnsi" w:cs="TimesNewRomanPS-BoldMT"/>
          <w:bCs/>
          <w:sz w:val="24"/>
          <w:szCs w:val="24"/>
        </w:rPr>
        <w:t xml:space="preserve"> as soon as possible, or the teacher may elect to come select/choose her own books.</w:t>
      </w:r>
    </w:p>
    <w:p w14:paraId="6E490B9F" w14:textId="34EE1082" w:rsidR="00FD2BD1" w:rsidRDefault="00FD2BD1"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*Additional books/materials may be checked-out at the media specialist’s discretion.</w:t>
      </w:r>
    </w:p>
    <w:p w14:paraId="445967C0" w14:textId="77777777" w:rsidR="0050345B" w:rsidRDefault="0050345B" w:rsidP="00A939FD">
      <w:pPr>
        <w:autoSpaceDE w:val="0"/>
        <w:autoSpaceDN w:val="0"/>
        <w:adjustRightInd w:val="0"/>
        <w:spacing w:after="0" w:line="240" w:lineRule="auto"/>
        <w:rPr>
          <w:rFonts w:asciiTheme="majorHAnsi" w:hAnsiTheme="majorHAnsi" w:cs="TimesNewRomanPS-BoldMT"/>
          <w:bCs/>
          <w:sz w:val="24"/>
          <w:szCs w:val="24"/>
        </w:rPr>
      </w:pPr>
    </w:p>
    <w:p w14:paraId="03AA97CF" w14:textId="77777777" w:rsidR="00A939FD" w:rsidRDefault="00A939FD"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Students:</w:t>
      </w:r>
    </w:p>
    <w:p w14:paraId="03AA97D0" w14:textId="432EF317" w:rsidR="00A939FD" w:rsidRDefault="00FD2BD1"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 xml:space="preserve">Students may visit the library during </w:t>
      </w:r>
      <w:r w:rsidR="003779E2">
        <w:rPr>
          <w:rFonts w:asciiTheme="majorHAnsi" w:hAnsiTheme="majorHAnsi" w:cs="TimesNewRomanPS-BoldMT"/>
          <w:bCs/>
          <w:sz w:val="24"/>
          <w:szCs w:val="24"/>
        </w:rPr>
        <w:t xml:space="preserve">any open </w:t>
      </w:r>
      <w:r>
        <w:rPr>
          <w:rFonts w:asciiTheme="majorHAnsi" w:hAnsiTheme="majorHAnsi" w:cs="TimesNewRomanPS-BoldMT"/>
          <w:bCs/>
          <w:sz w:val="24"/>
          <w:szCs w:val="24"/>
        </w:rPr>
        <w:t>check-out time</w:t>
      </w:r>
      <w:proofErr w:type="gramStart"/>
      <w:r>
        <w:rPr>
          <w:rFonts w:asciiTheme="majorHAnsi" w:hAnsiTheme="majorHAnsi" w:cs="TimesNewRomanPS-BoldMT"/>
          <w:bCs/>
          <w:sz w:val="24"/>
          <w:szCs w:val="24"/>
        </w:rPr>
        <w:t>.</w:t>
      </w:r>
      <w:r w:rsidR="003779E2">
        <w:rPr>
          <w:rFonts w:asciiTheme="majorHAnsi" w:hAnsiTheme="majorHAnsi" w:cs="TimesNewRomanPS-BoldMT"/>
          <w:bCs/>
          <w:sz w:val="24"/>
          <w:szCs w:val="24"/>
        </w:rPr>
        <w:t xml:space="preserve">  </w:t>
      </w:r>
      <w:proofErr w:type="gramEnd"/>
      <w:r w:rsidR="003779E2">
        <w:rPr>
          <w:rFonts w:asciiTheme="majorHAnsi" w:hAnsiTheme="majorHAnsi" w:cs="TimesNewRomanPS-BoldMT"/>
          <w:bCs/>
          <w:sz w:val="24"/>
          <w:szCs w:val="24"/>
        </w:rPr>
        <w:t xml:space="preserve">Students in K are allowed to check out </w:t>
      </w:r>
      <w:proofErr w:type="gramStart"/>
      <w:r w:rsidR="003779E2">
        <w:rPr>
          <w:rFonts w:asciiTheme="majorHAnsi" w:hAnsiTheme="majorHAnsi" w:cs="TimesNewRomanPS-BoldMT"/>
          <w:bCs/>
          <w:sz w:val="24"/>
          <w:szCs w:val="24"/>
        </w:rPr>
        <w:t>1</w:t>
      </w:r>
      <w:proofErr w:type="gramEnd"/>
      <w:r w:rsidR="003779E2">
        <w:rPr>
          <w:rFonts w:asciiTheme="majorHAnsi" w:hAnsiTheme="majorHAnsi" w:cs="TimesNewRomanPS-BoldMT"/>
          <w:bCs/>
          <w:sz w:val="24"/>
          <w:szCs w:val="24"/>
        </w:rPr>
        <w:t xml:space="preserve"> library book a week from</w:t>
      </w:r>
      <w:r w:rsidR="00567E82">
        <w:rPr>
          <w:rFonts w:asciiTheme="majorHAnsi" w:hAnsiTheme="majorHAnsi" w:cs="TimesNewRomanPS-BoldMT"/>
          <w:bCs/>
          <w:sz w:val="24"/>
          <w:szCs w:val="24"/>
        </w:rPr>
        <w:t xml:space="preserve"> the LMC.  Students in grades </w:t>
      </w:r>
      <w:r w:rsidR="00F70FB1">
        <w:rPr>
          <w:rFonts w:asciiTheme="majorHAnsi" w:hAnsiTheme="majorHAnsi" w:cs="TimesNewRomanPS-BoldMT"/>
          <w:bCs/>
          <w:sz w:val="24"/>
          <w:szCs w:val="24"/>
        </w:rPr>
        <w:t>1</w:t>
      </w:r>
      <w:r w:rsidR="00567E82">
        <w:rPr>
          <w:rFonts w:asciiTheme="majorHAnsi" w:hAnsiTheme="majorHAnsi" w:cs="TimesNewRomanPS-BoldMT"/>
          <w:bCs/>
          <w:sz w:val="24"/>
          <w:szCs w:val="24"/>
        </w:rPr>
        <w:t>-</w:t>
      </w:r>
      <w:r w:rsidR="00CA3B19">
        <w:rPr>
          <w:rFonts w:asciiTheme="majorHAnsi" w:hAnsiTheme="majorHAnsi" w:cs="TimesNewRomanPS-BoldMT"/>
          <w:bCs/>
          <w:sz w:val="24"/>
          <w:szCs w:val="24"/>
        </w:rPr>
        <w:t>5</w:t>
      </w:r>
      <w:r w:rsidR="003779E2">
        <w:rPr>
          <w:rFonts w:asciiTheme="majorHAnsi" w:hAnsiTheme="majorHAnsi" w:cs="TimesNewRomanPS-BoldMT"/>
          <w:bCs/>
          <w:sz w:val="24"/>
          <w:szCs w:val="24"/>
        </w:rPr>
        <w:t xml:space="preserve"> may check-out </w:t>
      </w:r>
      <w:proofErr w:type="gramStart"/>
      <w:r w:rsidR="003779E2">
        <w:rPr>
          <w:rFonts w:asciiTheme="majorHAnsi" w:hAnsiTheme="majorHAnsi" w:cs="TimesNewRomanPS-BoldMT"/>
          <w:bCs/>
          <w:sz w:val="24"/>
          <w:szCs w:val="24"/>
        </w:rPr>
        <w:t>2</w:t>
      </w:r>
      <w:proofErr w:type="gramEnd"/>
      <w:r w:rsidR="003779E2">
        <w:rPr>
          <w:rFonts w:asciiTheme="majorHAnsi" w:hAnsiTheme="majorHAnsi" w:cs="TimesNewRomanPS-BoldMT"/>
          <w:bCs/>
          <w:sz w:val="24"/>
          <w:szCs w:val="24"/>
        </w:rPr>
        <w:t xml:space="preserve"> library </w:t>
      </w:r>
      <w:r>
        <w:rPr>
          <w:rFonts w:asciiTheme="majorHAnsi" w:hAnsiTheme="majorHAnsi" w:cs="TimesNewRomanPS-BoldMT"/>
          <w:bCs/>
          <w:sz w:val="24"/>
          <w:szCs w:val="24"/>
        </w:rPr>
        <w:t>books for a two-week period.</w:t>
      </w:r>
      <w:r w:rsidR="003779E2">
        <w:rPr>
          <w:rFonts w:asciiTheme="majorHAnsi" w:hAnsiTheme="majorHAnsi" w:cs="TimesNewRomanPS-BoldMT"/>
          <w:bCs/>
          <w:sz w:val="24"/>
          <w:szCs w:val="24"/>
        </w:rPr>
        <w:t xml:space="preserve"> All students must have their </w:t>
      </w:r>
      <w:r w:rsidR="00AD4E48">
        <w:rPr>
          <w:rFonts w:asciiTheme="majorHAnsi" w:hAnsiTheme="majorHAnsi" w:cs="TimesNewRomanPS-BoldMT"/>
          <w:bCs/>
          <w:sz w:val="24"/>
          <w:szCs w:val="24"/>
        </w:rPr>
        <w:t>library card</w:t>
      </w:r>
      <w:r w:rsidR="003779E2">
        <w:rPr>
          <w:rFonts w:asciiTheme="majorHAnsi" w:hAnsiTheme="majorHAnsi" w:cs="TimesNewRomanPS-BoldMT"/>
          <w:bCs/>
          <w:sz w:val="24"/>
          <w:szCs w:val="24"/>
        </w:rPr>
        <w:t xml:space="preserve"> with their patron barcode </w:t>
      </w:r>
      <w:proofErr w:type="gramStart"/>
      <w:r w:rsidR="003779E2">
        <w:rPr>
          <w:rFonts w:asciiTheme="majorHAnsi" w:hAnsiTheme="majorHAnsi" w:cs="TimesNewRomanPS-BoldMT"/>
          <w:bCs/>
          <w:sz w:val="24"/>
          <w:szCs w:val="24"/>
        </w:rPr>
        <w:t>in order to</w:t>
      </w:r>
      <w:proofErr w:type="gramEnd"/>
      <w:r w:rsidR="003779E2">
        <w:rPr>
          <w:rFonts w:asciiTheme="majorHAnsi" w:hAnsiTheme="majorHAnsi" w:cs="TimesNewRomanPS-BoldMT"/>
          <w:bCs/>
          <w:sz w:val="24"/>
          <w:szCs w:val="24"/>
        </w:rPr>
        <w:t xml:space="preserve"> check-out.</w:t>
      </w:r>
    </w:p>
    <w:p w14:paraId="03AA97D3"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p>
    <w:p w14:paraId="03AA97D4" w14:textId="3EAF6D7A" w:rsidR="003779E2" w:rsidRDefault="003779E2"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Staff:</w:t>
      </w:r>
    </w:p>
    <w:p w14:paraId="03AA97D5" w14:textId="496BFF3A"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 xml:space="preserve">Check out limit – </w:t>
      </w:r>
      <w:r w:rsidR="006B2A5E">
        <w:rPr>
          <w:rFonts w:asciiTheme="majorHAnsi" w:hAnsiTheme="majorHAnsi" w:cs="TimesNewRomanPS-BoldMT"/>
          <w:bCs/>
          <w:sz w:val="24"/>
          <w:szCs w:val="24"/>
        </w:rPr>
        <w:t>20</w:t>
      </w:r>
      <w:r>
        <w:rPr>
          <w:rFonts w:asciiTheme="majorHAnsi" w:hAnsiTheme="majorHAnsi" w:cs="TimesNewRomanPS-BoldMT"/>
          <w:bCs/>
          <w:sz w:val="24"/>
          <w:szCs w:val="24"/>
        </w:rPr>
        <w:t xml:space="preserve"> items</w:t>
      </w:r>
    </w:p>
    <w:p w14:paraId="03AA97D6"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Loan period – 2 weeks</w:t>
      </w:r>
    </w:p>
    <w:p w14:paraId="03AA97D7"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p>
    <w:p w14:paraId="03AA97D8" w14:textId="77777777" w:rsidR="003779E2" w:rsidRDefault="003779E2"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Different format policy:</w:t>
      </w:r>
    </w:p>
    <w:p w14:paraId="03AA97D9"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All library materials regardless of format adhere to the policy guidelines above.</w:t>
      </w:r>
    </w:p>
    <w:p w14:paraId="03AA97DA"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p>
    <w:p w14:paraId="03AA97DB" w14:textId="77777777" w:rsidR="003779E2" w:rsidRDefault="003779E2"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Overdue fines:</w:t>
      </w:r>
    </w:p>
    <w:p w14:paraId="03AA97DC"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 xml:space="preserve">Fines will not be charged for books that are overdue unless </w:t>
      </w:r>
      <w:proofErr w:type="gramStart"/>
      <w:r>
        <w:rPr>
          <w:rFonts w:asciiTheme="majorHAnsi" w:hAnsiTheme="majorHAnsi" w:cs="TimesNewRomanPS-BoldMT"/>
          <w:bCs/>
          <w:sz w:val="24"/>
          <w:szCs w:val="24"/>
        </w:rPr>
        <w:t>a period of time</w:t>
      </w:r>
      <w:proofErr w:type="gramEnd"/>
      <w:r>
        <w:rPr>
          <w:rFonts w:asciiTheme="majorHAnsi" w:hAnsiTheme="majorHAnsi" w:cs="TimesNewRomanPS-BoldMT"/>
          <w:bCs/>
          <w:sz w:val="24"/>
          <w:szCs w:val="24"/>
        </w:rPr>
        <w:t xml:space="preserve"> that lapses constitutes that the book is lost.  The fine will then be the cost of replacing the library book.</w:t>
      </w:r>
    </w:p>
    <w:p w14:paraId="03AA97DD"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p>
    <w:p w14:paraId="03AA97DE" w14:textId="77777777" w:rsidR="003779E2" w:rsidRDefault="003779E2" w:rsidP="00A939FD">
      <w:pPr>
        <w:autoSpaceDE w:val="0"/>
        <w:autoSpaceDN w:val="0"/>
        <w:adjustRightInd w:val="0"/>
        <w:spacing w:after="0" w:line="240" w:lineRule="auto"/>
        <w:rPr>
          <w:rFonts w:asciiTheme="majorHAnsi" w:hAnsiTheme="majorHAnsi" w:cs="TimesNewRomanPS-BoldMT"/>
          <w:b/>
          <w:bCs/>
          <w:sz w:val="24"/>
          <w:szCs w:val="24"/>
        </w:rPr>
      </w:pPr>
      <w:r>
        <w:rPr>
          <w:rFonts w:asciiTheme="majorHAnsi" w:hAnsiTheme="majorHAnsi" w:cs="TimesNewRomanPS-BoldMT"/>
          <w:b/>
          <w:bCs/>
          <w:sz w:val="24"/>
          <w:szCs w:val="24"/>
        </w:rPr>
        <w:t>Computer Passwords:</w:t>
      </w:r>
    </w:p>
    <w:p w14:paraId="03AA97DF" w14:textId="77777777" w:rsidR="003779E2" w:rsidRDefault="003779E2" w:rsidP="00A939FD">
      <w:pPr>
        <w:autoSpaceDE w:val="0"/>
        <w:autoSpaceDN w:val="0"/>
        <w:adjustRightInd w:val="0"/>
        <w:spacing w:after="0" w:line="240" w:lineRule="auto"/>
        <w:rPr>
          <w:rFonts w:asciiTheme="majorHAnsi" w:hAnsiTheme="majorHAnsi" w:cs="TimesNewRomanPS-BoldMT"/>
          <w:bCs/>
          <w:sz w:val="24"/>
          <w:szCs w:val="24"/>
        </w:rPr>
      </w:pPr>
      <w:r w:rsidRPr="003779E2">
        <w:rPr>
          <w:rFonts w:asciiTheme="majorHAnsi" w:hAnsiTheme="majorHAnsi" w:cs="TimesNewRomanPS-BoldMT"/>
          <w:bCs/>
          <w:sz w:val="24"/>
          <w:szCs w:val="24"/>
        </w:rPr>
        <w:t xml:space="preserve">Passwords for any computers or programs should not </w:t>
      </w:r>
      <w:proofErr w:type="gramStart"/>
      <w:r w:rsidRPr="003779E2">
        <w:rPr>
          <w:rFonts w:asciiTheme="majorHAnsi" w:hAnsiTheme="majorHAnsi" w:cs="TimesNewRomanPS-BoldMT"/>
          <w:bCs/>
          <w:sz w:val="24"/>
          <w:szCs w:val="24"/>
        </w:rPr>
        <w:t>be posted</w:t>
      </w:r>
      <w:proofErr w:type="gramEnd"/>
      <w:r w:rsidRPr="003779E2">
        <w:rPr>
          <w:rFonts w:asciiTheme="majorHAnsi" w:hAnsiTheme="majorHAnsi" w:cs="TimesNewRomanPS-BoldMT"/>
          <w:bCs/>
          <w:sz w:val="24"/>
          <w:szCs w:val="24"/>
        </w:rPr>
        <w:t xml:space="preserve"> or shared with anyone.</w:t>
      </w:r>
    </w:p>
    <w:p w14:paraId="03AA97E0" w14:textId="77777777" w:rsidR="00590195" w:rsidRDefault="00590195" w:rsidP="00A939FD">
      <w:pPr>
        <w:autoSpaceDE w:val="0"/>
        <w:autoSpaceDN w:val="0"/>
        <w:adjustRightInd w:val="0"/>
        <w:spacing w:after="0" w:line="240" w:lineRule="auto"/>
        <w:rPr>
          <w:rFonts w:asciiTheme="majorHAnsi" w:hAnsiTheme="majorHAnsi" w:cs="TimesNewRomanPS-BoldMT"/>
          <w:bCs/>
          <w:sz w:val="24"/>
          <w:szCs w:val="24"/>
        </w:rPr>
      </w:pPr>
    </w:p>
    <w:p w14:paraId="03AA97E2" w14:textId="3EF34D2B" w:rsidR="00567E82" w:rsidRDefault="00567E82" w:rsidP="00D91999">
      <w:pPr>
        <w:autoSpaceDE w:val="0"/>
        <w:autoSpaceDN w:val="0"/>
        <w:adjustRightInd w:val="0"/>
        <w:spacing w:after="0" w:line="240" w:lineRule="auto"/>
        <w:jc w:val="center"/>
        <w:rPr>
          <w:rFonts w:asciiTheme="majorHAnsi" w:hAnsiTheme="majorHAnsi" w:cs="TimesNewRomanPS-BoldMT"/>
          <w:b/>
          <w:bCs/>
          <w:sz w:val="32"/>
          <w:szCs w:val="32"/>
        </w:rPr>
      </w:pPr>
      <w:r>
        <w:rPr>
          <w:rFonts w:asciiTheme="majorHAnsi" w:hAnsiTheme="majorHAnsi" w:cs="TimesNewRomanPS-BoldMT"/>
          <w:b/>
          <w:bCs/>
          <w:sz w:val="32"/>
          <w:szCs w:val="32"/>
        </w:rPr>
        <w:t xml:space="preserve">Library </w:t>
      </w:r>
      <w:r w:rsidR="00D91999">
        <w:rPr>
          <w:rFonts w:asciiTheme="majorHAnsi" w:hAnsiTheme="majorHAnsi" w:cs="TimesNewRomanPS-BoldMT"/>
          <w:b/>
          <w:bCs/>
          <w:sz w:val="32"/>
          <w:szCs w:val="32"/>
        </w:rPr>
        <w:t>Rules &amp; Procedures for Students</w:t>
      </w:r>
    </w:p>
    <w:p w14:paraId="03AA97E4" w14:textId="4AB0BC3E" w:rsidR="00567E82" w:rsidRDefault="00567E82" w:rsidP="00567E82">
      <w:p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 xml:space="preserve">Students will </w:t>
      </w:r>
      <w:proofErr w:type="gramStart"/>
      <w:r>
        <w:rPr>
          <w:rFonts w:asciiTheme="majorHAnsi" w:hAnsiTheme="majorHAnsi" w:cs="TimesNewRomanPS-BoldMT"/>
          <w:bCs/>
          <w:sz w:val="24"/>
          <w:szCs w:val="24"/>
        </w:rPr>
        <w:t>adhere to the following rules and procedures in the lib</w:t>
      </w:r>
      <w:r w:rsidR="00D91999">
        <w:rPr>
          <w:rFonts w:asciiTheme="majorHAnsi" w:hAnsiTheme="majorHAnsi" w:cs="TimesNewRomanPS-BoldMT"/>
          <w:bCs/>
          <w:sz w:val="24"/>
          <w:szCs w:val="24"/>
        </w:rPr>
        <w:t>rary media center at all times</w:t>
      </w:r>
      <w:proofErr w:type="gramEnd"/>
      <w:r w:rsidR="00D91999">
        <w:rPr>
          <w:rFonts w:asciiTheme="majorHAnsi" w:hAnsiTheme="majorHAnsi" w:cs="TimesNewRomanPS-BoldMT"/>
          <w:bCs/>
          <w:sz w:val="24"/>
          <w:szCs w:val="24"/>
        </w:rPr>
        <w:t>.</w:t>
      </w:r>
    </w:p>
    <w:p w14:paraId="03AA97E5" w14:textId="77777777"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 xml:space="preserve">Students will </w:t>
      </w:r>
      <w:proofErr w:type="gramStart"/>
      <w:r>
        <w:rPr>
          <w:rFonts w:asciiTheme="majorHAnsi" w:hAnsiTheme="majorHAnsi" w:cs="TimesNewRomanPS-BoldMT"/>
          <w:bCs/>
          <w:sz w:val="24"/>
          <w:szCs w:val="24"/>
        </w:rPr>
        <w:t>walk at all times</w:t>
      </w:r>
      <w:proofErr w:type="gramEnd"/>
      <w:r>
        <w:rPr>
          <w:rFonts w:asciiTheme="majorHAnsi" w:hAnsiTheme="majorHAnsi" w:cs="TimesNewRomanPS-BoldMT"/>
          <w:bCs/>
          <w:sz w:val="24"/>
          <w:szCs w:val="24"/>
        </w:rPr>
        <w:t xml:space="preserve"> in the media center.</w:t>
      </w:r>
    </w:p>
    <w:p w14:paraId="03AA97E6" w14:textId="401C55FF"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 xml:space="preserve">Students will </w:t>
      </w:r>
      <w:proofErr w:type="gramStart"/>
      <w:r>
        <w:rPr>
          <w:rFonts w:asciiTheme="majorHAnsi" w:hAnsiTheme="majorHAnsi" w:cs="TimesNewRomanPS-BoldMT"/>
          <w:bCs/>
          <w:sz w:val="24"/>
          <w:szCs w:val="24"/>
        </w:rPr>
        <w:t xml:space="preserve">use </w:t>
      </w:r>
      <w:r w:rsidR="0041525C">
        <w:rPr>
          <w:rFonts w:asciiTheme="majorHAnsi" w:hAnsiTheme="majorHAnsi" w:cs="TimesNewRomanPS-BoldMT"/>
          <w:bCs/>
          <w:sz w:val="24"/>
          <w:szCs w:val="24"/>
        </w:rPr>
        <w:t>quiet</w:t>
      </w:r>
      <w:r>
        <w:rPr>
          <w:rFonts w:asciiTheme="majorHAnsi" w:hAnsiTheme="majorHAnsi" w:cs="TimesNewRomanPS-BoldMT"/>
          <w:bCs/>
          <w:sz w:val="24"/>
          <w:szCs w:val="24"/>
        </w:rPr>
        <w:t xml:space="preserve"> voices at all times</w:t>
      </w:r>
      <w:proofErr w:type="gramEnd"/>
      <w:r>
        <w:rPr>
          <w:rFonts w:asciiTheme="majorHAnsi" w:hAnsiTheme="majorHAnsi" w:cs="TimesNewRomanPS-BoldMT"/>
          <w:bCs/>
          <w:sz w:val="24"/>
          <w:szCs w:val="24"/>
        </w:rPr>
        <w:t xml:space="preserve"> in the media center.</w:t>
      </w:r>
    </w:p>
    <w:p w14:paraId="03AA97E7" w14:textId="77777777"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Students will use all library materials and equipment responsibly.</w:t>
      </w:r>
    </w:p>
    <w:p w14:paraId="03AA97E8" w14:textId="77777777"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Students will return library materials by their due date.</w:t>
      </w:r>
    </w:p>
    <w:p w14:paraId="03AA97E9" w14:textId="77777777"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Students will be courteous to other patrons in their usage of the library media center.</w:t>
      </w:r>
    </w:p>
    <w:p w14:paraId="03AA97EA" w14:textId="77777777" w:rsidR="00567E82" w:rsidRDefault="00567E82" w:rsidP="00567E82">
      <w:pPr>
        <w:pStyle w:val="ListParagraph"/>
        <w:numPr>
          <w:ilvl w:val="0"/>
          <w:numId w:val="1"/>
        </w:numPr>
        <w:autoSpaceDE w:val="0"/>
        <w:autoSpaceDN w:val="0"/>
        <w:adjustRightInd w:val="0"/>
        <w:spacing w:after="0" w:line="240" w:lineRule="auto"/>
        <w:rPr>
          <w:rFonts w:asciiTheme="majorHAnsi" w:hAnsiTheme="majorHAnsi" w:cs="TimesNewRomanPS-BoldMT"/>
          <w:bCs/>
          <w:sz w:val="24"/>
          <w:szCs w:val="24"/>
        </w:rPr>
      </w:pPr>
      <w:r>
        <w:rPr>
          <w:rFonts w:asciiTheme="majorHAnsi" w:hAnsiTheme="majorHAnsi" w:cs="TimesNewRomanPS-BoldMT"/>
          <w:bCs/>
          <w:sz w:val="24"/>
          <w:szCs w:val="24"/>
        </w:rPr>
        <w:t>Students will adhere to the Acceptable Use Policy when using the internet.</w:t>
      </w:r>
    </w:p>
    <w:p w14:paraId="03AA97EB" w14:textId="77777777" w:rsidR="00CE2F26" w:rsidRDefault="00CE2F26" w:rsidP="00CE2F26">
      <w:pPr>
        <w:autoSpaceDE w:val="0"/>
        <w:autoSpaceDN w:val="0"/>
        <w:adjustRightInd w:val="0"/>
        <w:spacing w:after="0" w:line="240" w:lineRule="auto"/>
        <w:rPr>
          <w:rFonts w:asciiTheme="majorHAnsi" w:hAnsiTheme="majorHAnsi" w:cs="TimesNewRomanPS-BoldMT"/>
          <w:bCs/>
          <w:sz w:val="24"/>
          <w:szCs w:val="24"/>
        </w:rPr>
      </w:pPr>
    </w:p>
    <w:p w14:paraId="03AA97ED" w14:textId="651A8622" w:rsidR="00A939FD" w:rsidRDefault="00CE2F26" w:rsidP="0050151C">
      <w:pPr>
        <w:autoSpaceDE w:val="0"/>
        <w:autoSpaceDN w:val="0"/>
        <w:adjustRightInd w:val="0"/>
        <w:spacing w:after="0" w:line="240" w:lineRule="auto"/>
        <w:rPr>
          <w:rFonts w:asciiTheme="majorHAnsi" w:hAnsiTheme="majorHAnsi" w:cs="TimesNewRomanPS-BoldMT"/>
          <w:b/>
          <w:bCs/>
          <w:iCs/>
          <w:sz w:val="24"/>
          <w:szCs w:val="24"/>
          <w:u w:val="single"/>
        </w:rPr>
      </w:pPr>
      <w:r w:rsidRPr="00884200">
        <w:rPr>
          <w:rFonts w:asciiTheme="majorHAnsi" w:hAnsiTheme="majorHAnsi" w:cs="TimesNewRomanPS-BoldMT"/>
          <w:b/>
          <w:bCs/>
          <w:iCs/>
          <w:sz w:val="24"/>
          <w:szCs w:val="24"/>
          <w:u w:val="single"/>
        </w:rPr>
        <w:t xml:space="preserve">The </w:t>
      </w:r>
      <w:r w:rsidR="00A26086" w:rsidRPr="00884200">
        <w:rPr>
          <w:rFonts w:asciiTheme="majorHAnsi" w:hAnsiTheme="majorHAnsi" w:cs="TimesNewRomanPS-BoldMT"/>
          <w:b/>
          <w:bCs/>
          <w:iCs/>
          <w:sz w:val="24"/>
          <w:szCs w:val="24"/>
          <w:u w:val="single"/>
        </w:rPr>
        <w:t>Eichold-Mertz Magnet</w:t>
      </w:r>
      <w:r w:rsidRPr="00884200">
        <w:rPr>
          <w:rFonts w:asciiTheme="majorHAnsi" w:hAnsiTheme="majorHAnsi" w:cs="TimesNewRomanPS-BoldMT"/>
          <w:b/>
          <w:bCs/>
          <w:iCs/>
          <w:sz w:val="24"/>
          <w:szCs w:val="24"/>
          <w:u w:val="single"/>
        </w:rPr>
        <w:t xml:space="preserve"> Media Center abides by the policies and procedures outlined in the MCPSS Library Media Handbook</w:t>
      </w:r>
      <w:proofErr w:type="gramStart"/>
      <w:r w:rsidRPr="00884200">
        <w:rPr>
          <w:rFonts w:asciiTheme="majorHAnsi" w:hAnsiTheme="majorHAnsi" w:cs="TimesNewRomanPS-BoldMT"/>
          <w:b/>
          <w:bCs/>
          <w:iCs/>
          <w:sz w:val="24"/>
          <w:szCs w:val="24"/>
          <w:u w:val="single"/>
        </w:rPr>
        <w:t xml:space="preserve">.  </w:t>
      </w:r>
      <w:proofErr w:type="gramEnd"/>
      <w:r w:rsidRPr="00884200">
        <w:rPr>
          <w:rFonts w:asciiTheme="majorHAnsi" w:hAnsiTheme="majorHAnsi" w:cs="TimesNewRomanPS-BoldMT"/>
          <w:b/>
          <w:bCs/>
          <w:iCs/>
          <w:sz w:val="24"/>
          <w:szCs w:val="24"/>
          <w:u w:val="single"/>
        </w:rPr>
        <w:t xml:space="preserve">Please see the MCPSS Library Media Handbook for additional and more detailed information on the policies and procedures outlined in the </w:t>
      </w:r>
      <w:r w:rsidR="00A26086" w:rsidRPr="00884200">
        <w:rPr>
          <w:rFonts w:asciiTheme="majorHAnsi" w:hAnsiTheme="majorHAnsi" w:cs="TimesNewRomanPS-BoldMT"/>
          <w:b/>
          <w:bCs/>
          <w:iCs/>
          <w:sz w:val="24"/>
          <w:szCs w:val="24"/>
          <w:u w:val="single"/>
        </w:rPr>
        <w:t xml:space="preserve">Eichold-Mertz Magnet </w:t>
      </w:r>
      <w:r w:rsidR="0050345B" w:rsidRPr="00884200">
        <w:rPr>
          <w:rFonts w:asciiTheme="majorHAnsi" w:hAnsiTheme="majorHAnsi" w:cs="TimesNewRomanPS-BoldMT"/>
          <w:b/>
          <w:bCs/>
          <w:iCs/>
          <w:sz w:val="24"/>
          <w:szCs w:val="24"/>
          <w:u w:val="single"/>
        </w:rPr>
        <w:t>Library Media Handbook</w:t>
      </w:r>
    </w:p>
    <w:p w14:paraId="4598C1D5" w14:textId="1050EF69" w:rsidR="002E1F2E" w:rsidRDefault="002E1F2E" w:rsidP="0050151C">
      <w:pPr>
        <w:autoSpaceDE w:val="0"/>
        <w:autoSpaceDN w:val="0"/>
        <w:adjustRightInd w:val="0"/>
        <w:spacing w:after="0" w:line="240" w:lineRule="auto"/>
        <w:rPr>
          <w:rFonts w:asciiTheme="majorHAnsi" w:hAnsiTheme="majorHAnsi" w:cs="TimesNewRomanPS-BoldMT"/>
          <w:b/>
          <w:bCs/>
          <w:iCs/>
          <w:sz w:val="24"/>
          <w:szCs w:val="24"/>
          <w:u w:val="single"/>
        </w:rPr>
      </w:pPr>
    </w:p>
    <w:p w14:paraId="0BFD3942" w14:textId="77777777" w:rsidR="002E1F2E" w:rsidRPr="00884200" w:rsidRDefault="002E1F2E" w:rsidP="0050151C">
      <w:pPr>
        <w:autoSpaceDE w:val="0"/>
        <w:autoSpaceDN w:val="0"/>
        <w:adjustRightInd w:val="0"/>
        <w:spacing w:after="0" w:line="240" w:lineRule="auto"/>
        <w:rPr>
          <w:rFonts w:asciiTheme="majorHAnsi" w:hAnsiTheme="majorHAnsi" w:cs="TimesNewRomanPS-BoldMT"/>
          <w:b/>
          <w:bCs/>
          <w:iCs/>
          <w:sz w:val="24"/>
          <w:szCs w:val="24"/>
          <w:u w:val="single"/>
        </w:rPr>
      </w:pPr>
    </w:p>
    <w:p w14:paraId="2023F5C3" w14:textId="77777777" w:rsidR="00D91999" w:rsidRPr="00D91999" w:rsidRDefault="00D91999" w:rsidP="00D91999">
      <w:pPr>
        <w:autoSpaceDE w:val="0"/>
        <w:autoSpaceDN w:val="0"/>
        <w:adjustRightInd w:val="0"/>
        <w:spacing w:after="0" w:line="240" w:lineRule="auto"/>
        <w:jc w:val="center"/>
        <w:rPr>
          <w:rFonts w:asciiTheme="majorHAnsi" w:hAnsiTheme="majorHAnsi" w:cs="SymbolMT"/>
          <w:b/>
          <w:sz w:val="40"/>
          <w:szCs w:val="40"/>
          <w:u w:val="single"/>
        </w:rPr>
      </w:pPr>
      <w:r w:rsidRPr="00D91999">
        <w:rPr>
          <w:rFonts w:asciiTheme="majorHAnsi" w:hAnsiTheme="majorHAnsi" w:cs="SymbolMT"/>
          <w:b/>
          <w:sz w:val="40"/>
          <w:szCs w:val="40"/>
          <w:u w:val="single"/>
        </w:rPr>
        <w:t>Library Advisory Committee Members</w:t>
      </w:r>
    </w:p>
    <w:p w14:paraId="0F1966D5" w14:textId="1664147D" w:rsidR="00D91999" w:rsidRPr="006A4919" w:rsidRDefault="00D91999" w:rsidP="00D91999">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Administrative Representative</w:t>
      </w:r>
      <w:r w:rsidR="002E1F2E">
        <w:rPr>
          <w:rFonts w:asciiTheme="majorHAnsi" w:hAnsiTheme="majorHAnsi" w:cs="Times New Roman"/>
          <w:sz w:val="24"/>
          <w:szCs w:val="24"/>
        </w:rPr>
        <w:t>:  Azure Wells</w:t>
      </w:r>
    </w:p>
    <w:p w14:paraId="5C8AA1D7" w14:textId="1C3BA717" w:rsidR="00D91999" w:rsidRPr="006A4919" w:rsidRDefault="00D91999" w:rsidP="00D91999">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Library Media Specialist</w:t>
      </w:r>
      <w:r>
        <w:rPr>
          <w:rFonts w:asciiTheme="majorHAnsi" w:hAnsiTheme="majorHAnsi" w:cs="Times New Roman"/>
          <w:sz w:val="24"/>
          <w:szCs w:val="24"/>
        </w:rPr>
        <w:t>-</w:t>
      </w:r>
      <w:r w:rsidR="002E1F2E">
        <w:rPr>
          <w:rFonts w:asciiTheme="majorHAnsi" w:hAnsiTheme="majorHAnsi" w:cs="Times New Roman"/>
          <w:sz w:val="24"/>
          <w:szCs w:val="24"/>
        </w:rPr>
        <w:t xml:space="preserve"> Shannon Tillman</w:t>
      </w:r>
    </w:p>
    <w:p w14:paraId="4D6F923E" w14:textId="37385558" w:rsidR="00D91999" w:rsidRPr="006A4919" w:rsidRDefault="00D91999" w:rsidP="00D91999">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Department/Grade Representative</w:t>
      </w:r>
      <w:r>
        <w:rPr>
          <w:rFonts w:asciiTheme="majorHAnsi" w:hAnsiTheme="majorHAnsi" w:cs="Times New Roman"/>
          <w:sz w:val="24"/>
          <w:szCs w:val="24"/>
        </w:rPr>
        <w:t>-</w:t>
      </w:r>
      <w:r w:rsidR="00911696">
        <w:rPr>
          <w:rFonts w:asciiTheme="majorHAnsi" w:hAnsiTheme="majorHAnsi" w:cs="Times New Roman"/>
          <w:sz w:val="24"/>
          <w:szCs w:val="24"/>
        </w:rPr>
        <w:t xml:space="preserve"> Tonya Penton, Brittany Kimbrough, Tiana Richardson</w:t>
      </w:r>
    </w:p>
    <w:p w14:paraId="4C4A25E5" w14:textId="7D7455B2" w:rsidR="00D91999" w:rsidRPr="006A4919" w:rsidRDefault="00D91999" w:rsidP="00D91999">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Student</w:t>
      </w:r>
      <w:r>
        <w:rPr>
          <w:rFonts w:asciiTheme="majorHAnsi" w:hAnsiTheme="majorHAnsi" w:cs="Times New Roman"/>
          <w:sz w:val="24"/>
          <w:szCs w:val="24"/>
        </w:rPr>
        <w:t>-</w:t>
      </w:r>
      <w:r w:rsidR="00911696">
        <w:rPr>
          <w:rFonts w:asciiTheme="majorHAnsi" w:hAnsiTheme="majorHAnsi" w:cs="Times New Roman"/>
          <w:sz w:val="24"/>
          <w:szCs w:val="24"/>
        </w:rPr>
        <w:t xml:space="preserve"> Aiden Barrett, Jenna Panchenko</w:t>
      </w:r>
    </w:p>
    <w:p w14:paraId="539CA612" w14:textId="6672EED6" w:rsidR="00D91999" w:rsidRPr="006A4919" w:rsidRDefault="00D91999" w:rsidP="00D91999">
      <w:pPr>
        <w:autoSpaceDE w:val="0"/>
        <w:autoSpaceDN w:val="0"/>
        <w:adjustRightInd w:val="0"/>
        <w:spacing w:after="0" w:line="240" w:lineRule="auto"/>
        <w:rPr>
          <w:rFonts w:asciiTheme="majorHAnsi" w:hAnsiTheme="majorHAnsi" w:cs="Times New Roman"/>
          <w:sz w:val="24"/>
          <w:szCs w:val="24"/>
        </w:rPr>
      </w:pPr>
      <w:r w:rsidRPr="006A4919">
        <w:rPr>
          <w:rFonts w:asciiTheme="majorHAnsi" w:hAnsiTheme="majorHAnsi" w:cs="SymbolMT"/>
          <w:sz w:val="24"/>
          <w:szCs w:val="24"/>
        </w:rPr>
        <w:t xml:space="preserve">• </w:t>
      </w:r>
      <w:r w:rsidRPr="006A4919">
        <w:rPr>
          <w:rFonts w:asciiTheme="majorHAnsi" w:hAnsiTheme="majorHAnsi" w:cs="Times New Roman"/>
          <w:sz w:val="24"/>
          <w:szCs w:val="24"/>
        </w:rPr>
        <w:t>Parent</w:t>
      </w:r>
      <w:r>
        <w:rPr>
          <w:rFonts w:asciiTheme="majorHAnsi" w:hAnsiTheme="majorHAnsi" w:cs="Times New Roman"/>
          <w:sz w:val="24"/>
          <w:szCs w:val="24"/>
        </w:rPr>
        <w:t>-</w:t>
      </w:r>
      <w:r w:rsidR="00911696">
        <w:rPr>
          <w:rFonts w:asciiTheme="majorHAnsi" w:hAnsiTheme="majorHAnsi" w:cs="Times New Roman"/>
          <w:sz w:val="24"/>
          <w:szCs w:val="24"/>
        </w:rPr>
        <w:t xml:space="preserve"> Brooke Vann</w:t>
      </w:r>
    </w:p>
    <w:p w14:paraId="1EDC93A8" w14:textId="47A7E74C" w:rsidR="00D91999" w:rsidRPr="00D91999" w:rsidRDefault="00D91999" w:rsidP="0050151C">
      <w:pPr>
        <w:autoSpaceDE w:val="0"/>
        <w:autoSpaceDN w:val="0"/>
        <w:adjustRightInd w:val="0"/>
        <w:spacing w:after="0" w:line="240" w:lineRule="auto"/>
        <w:rPr>
          <w:rFonts w:asciiTheme="majorHAnsi" w:hAnsiTheme="majorHAnsi" w:cs="TimesNewRomanPS-BoldMT"/>
          <w:bCs/>
          <w:sz w:val="24"/>
          <w:szCs w:val="24"/>
        </w:rPr>
      </w:pPr>
    </w:p>
    <w:sectPr w:rsidR="00D91999" w:rsidRPr="00D91999" w:rsidSect="000205DF">
      <w:footerReference w:type="default" r:id="rId11"/>
      <w:pgSz w:w="12240" w:h="15840" w:code="1"/>
      <w:pgMar w:top="1440" w:right="1440" w:bottom="1440" w:left="1440" w:header="720" w:footer="720" w:gutter="0"/>
      <w:pgBorders w:offsetFrom="page">
        <w:top w:val="basicWideMidline" w:sz="8" w:space="24" w:color="00B050"/>
        <w:left w:val="basicWideMidline" w:sz="8" w:space="24" w:color="00B050"/>
        <w:bottom w:val="basicWideMidline" w:sz="8" w:space="24" w:color="00B050"/>
        <w:right w:val="basicWideMidline" w:sz="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4B46" w14:textId="77777777" w:rsidR="001F5DB0" w:rsidRDefault="001F5DB0" w:rsidP="00682289">
      <w:pPr>
        <w:spacing w:after="0" w:line="240" w:lineRule="auto"/>
      </w:pPr>
      <w:r>
        <w:separator/>
      </w:r>
    </w:p>
  </w:endnote>
  <w:endnote w:type="continuationSeparator" w:id="0">
    <w:p w14:paraId="27A803DB" w14:textId="77777777" w:rsidR="001F5DB0" w:rsidRDefault="001F5DB0" w:rsidP="0068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905349"/>
      <w:docPartObj>
        <w:docPartGallery w:val="Page Numbers (Bottom of Page)"/>
        <w:docPartUnique/>
      </w:docPartObj>
    </w:sdtPr>
    <w:sdtContent>
      <w:p w14:paraId="03AA97F4" w14:textId="77777777" w:rsidR="005E5100" w:rsidRDefault="005E5100">
        <w:pPr>
          <w:pStyle w:val="Footer"/>
          <w:jc w:val="center"/>
        </w:pPr>
        <w:r>
          <w:fldChar w:fldCharType="begin"/>
        </w:r>
        <w:r>
          <w:instrText xml:space="preserve"> PAGE   \* MERGEFORMAT </w:instrText>
        </w:r>
        <w:r>
          <w:fldChar w:fldCharType="separate"/>
        </w:r>
        <w:r w:rsidR="00AC7A45">
          <w:rPr>
            <w:noProof/>
          </w:rPr>
          <w:t>18</w:t>
        </w:r>
        <w:r>
          <w:rPr>
            <w:noProof/>
          </w:rPr>
          <w:fldChar w:fldCharType="end"/>
        </w:r>
      </w:p>
    </w:sdtContent>
  </w:sdt>
  <w:p w14:paraId="03AA97F5" w14:textId="77777777" w:rsidR="005E5100" w:rsidRDefault="005E5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5655" w14:textId="77777777" w:rsidR="001F5DB0" w:rsidRDefault="001F5DB0" w:rsidP="00682289">
      <w:pPr>
        <w:spacing w:after="0" w:line="240" w:lineRule="auto"/>
      </w:pPr>
      <w:r>
        <w:separator/>
      </w:r>
    </w:p>
  </w:footnote>
  <w:footnote w:type="continuationSeparator" w:id="0">
    <w:p w14:paraId="1FFFD043" w14:textId="77777777" w:rsidR="001F5DB0" w:rsidRDefault="001F5DB0" w:rsidP="00682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9BB"/>
    <w:multiLevelType w:val="hybridMultilevel"/>
    <w:tmpl w:val="D4DC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C0746"/>
    <w:multiLevelType w:val="hybridMultilevel"/>
    <w:tmpl w:val="9712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81B6A"/>
    <w:multiLevelType w:val="hybridMultilevel"/>
    <w:tmpl w:val="E35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10B4E"/>
    <w:multiLevelType w:val="hybridMultilevel"/>
    <w:tmpl w:val="D9D4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B2310C"/>
    <w:multiLevelType w:val="hybridMultilevel"/>
    <w:tmpl w:val="A434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D44A1"/>
    <w:multiLevelType w:val="hybridMultilevel"/>
    <w:tmpl w:val="28E89916"/>
    <w:lvl w:ilvl="0" w:tplc="E840623C">
      <w:numFmt w:val="bullet"/>
      <w:lvlText w:val="•"/>
      <w:lvlJc w:val="left"/>
      <w:pPr>
        <w:ind w:left="720" w:hanging="360"/>
      </w:pPr>
      <w:rPr>
        <w:rFonts w:ascii="Cambria" w:eastAsiaTheme="minorHAnsi" w:hAnsi="Cambri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986360">
    <w:abstractNumId w:val="0"/>
  </w:num>
  <w:num w:numId="2" w16cid:durableId="1439133549">
    <w:abstractNumId w:val="2"/>
  </w:num>
  <w:num w:numId="3" w16cid:durableId="1896232198">
    <w:abstractNumId w:val="3"/>
  </w:num>
  <w:num w:numId="4" w16cid:durableId="1517579890">
    <w:abstractNumId w:val="4"/>
  </w:num>
  <w:num w:numId="5" w16cid:durableId="2085566088">
    <w:abstractNumId w:val="1"/>
  </w:num>
  <w:num w:numId="6" w16cid:durableId="755324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01"/>
    <w:rsid w:val="000205DF"/>
    <w:rsid w:val="00064F6B"/>
    <w:rsid w:val="00085ABA"/>
    <w:rsid w:val="000C3628"/>
    <w:rsid w:val="000D4558"/>
    <w:rsid w:val="000E2783"/>
    <w:rsid w:val="0010450E"/>
    <w:rsid w:val="00105673"/>
    <w:rsid w:val="00115FAC"/>
    <w:rsid w:val="001419AF"/>
    <w:rsid w:val="001714C9"/>
    <w:rsid w:val="00176A91"/>
    <w:rsid w:val="00182C06"/>
    <w:rsid w:val="001B742F"/>
    <w:rsid w:val="001C4E56"/>
    <w:rsid w:val="001E6F07"/>
    <w:rsid w:val="001F5DB0"/>
    <w:rsid w:val="00201042"/>
    <w:rsid w:val="00214E8C"/>
    <w:rsid w:val="002A0629"/>
    <w:rsid w:val="002D0BBF"/>
    <w:rsid w:val="002E1F2E"/>
    <w:rsid w:val="00304E26"/>
    <w:rsid w:val="003172CE"/>
    <w:rsid w:val="0032533C"/>
    <w:rsid w:val="00345287"/>
    <w:rsid w:val="00354185"/>
    <w:rsid w:val="003647C9"/>
    <w:rsid w:val="0037775C"/>
    <w:rsid w:val="003779E2"/>
    <w:rsid w:val="003921FA"/>
    <w:rsid w:val="0041525C"/>
    <w:rsid w:val="00451318"/>
    <w:rsid w:val="004710F9"/>
    <w:rsid w:val="004C1175"/>
    <w:rsid w:val="00501020"/>
    <w:rsid w:val="0050151C"/>
    <w:rsid w:val="0050345B"/>
    <w:rsid w:val="00526A8C"/>
    <w:rsid w:val="00542F40"/>
    <w:rsid w:val="00561B76"/>
    <w:rsid w:val="00567E82"/>
    <w:rsid w:val="00590195"/>
    <w:rsid w:val="005B5B08"/>
    <w:rsid w:val="005E5100"/>
    <w:rsid w:val="005E66A5"/>
    <w:rsid w:val="005F1217"/>
    <w:rsid w:val="00603D01"/>
    <w:rsid w:val="00614543"/>
    <w:rsid w:val="006313A7"/>
    <w:rsid w:val="00682289"/>
    <w:rsid w:val="006915D7"/>
    <w:rsid w:val="006A4919"/>
    <w:rsid w:val="006A5F2D"/>
    <w:rsid w:val="006B2A5E"/>
    <w:rsid w:val="006C5215"/>
    <w:rsid w:val="00722563"/>
    <w:rsid w:val="00727438"/>
    <w:rsid w:val="00832DFE"/>
    <w:rsid w:val="0083398A"/>
    <w:rsid w:val="0084006E"/>
    <w:rsid w:val="008468FC"/>
    <w:rsid w:val="00884200"/>
    <w:rsid w:val="00895B76"/>
    <w:rsid w:val="008B2842"/>
    <w:rsid w:val="008C4C56"/>
    <w:rsid w:val="008D2C83"/>
    <w:rsid w:val="00911696"/>
    <w:rsid w:val="009257D2"/>
    <w:rsid w:val="00925D9B"/>
    <w:rsid w:val="0093379C"/>
    <w:rsid w:val="00950133"/>
    <w:rsid w:val="00953D6E"/>
    <w:rsid w:val="00963849"/>
    <w:rsid w:val="009E6226"/>
    <w:rsid w:val="009F18ED"/>
    <w:rsid w:val="00A12099"/>
    <w:rsid w:val="00A26086"/>
    <w:rsid w:val="00A275FC"/>
    <w:rsid w:val="00A71DFD"/>
    <w:rsid w:val="00A939FD"/>
    <w:rsid w:val="00AA63EA"/>
    <w:rsid w:val="00AB3E7A"/>
    <w:rsid w:val="00AC7A45"/>
    <w:rsid w:val="00AD4E48"/>
    <w:rsid w:val="00AD7491"/>
    <w:rsid w:val="00AE2899"/>
    <w:rsid w:val="00B3224D"/>
    <w:rsid w:val="00B32B45"/>
    <w:rsid w:val="00B44921"/>
    <w:rsid w:val="00BE23EC"/>
    <w:rsid w:val="00BF4F82"/>
    <w:rsid w:val="00C27E30"/>
    <w:rsid w:val="00C714D1"/>
    <w:rsid w:val="00C76F23"/>
    <w:rsid w:val="00C82DC4"/>
    <w:rsid w:val="00C92ECA"/>
    <w:rsid w:val="00C94B14"/>
    <w:rsid w:val="00CA3B19"/>
    <w:rsid w:val="00CA64A0"/>
    <w:rsid w:val="00CB62D1"/>
    <w:rsid w:val="00CE2F26"/>
    <w:rsid w:val="00D24CBA"/>
    <w:rsid w:val="00D73E00"/>
    <w:rsid w:val="00D91999"/>
    <w:rsid w:val="00DC61E9"/>
    <w:rsid w:val="00DE1291"/>
    <w:rsid w:val="00E42BD2"/>
    <w:rsid w:val="00E53C34"/>
    <w:rsid w:val="00E825FE"/>
    <w:rsid w:val="00EC2C0C"/>
    <w:rsid w:val="00EF71D2"/>
    <w:rsid w:val="00F10636"/>
    <w:rsid w:val="00F1707F"/>
    <w:rsid w:val="00F24DC4"/>
    <w:rsid w:val="00F70FB1"/>
    <w:rsid w:val="00F81EE8"/>
    <w:rsid w:val="00F838AC"/>
    <w:rsid w:val="00FC21B1"/>
    <w:rsid w:val="00FD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9522"/>
  <w15:docId w15:val="{0DF27C14-4FC3-4112-8943-1D5F2A5E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D01"/>
    <w:pPr>
      <w:spacing w:after="0" w:line="240" w:lineRule="auto"/>
    </w:pPr>
  </w:style>
  <w:style w:type="paragraph" w:styleId="ListParagraph">
    <w:name w:val="List Paragraph"/>
    <w:basedOn w:val="Normal"/>
    <w:uiPriority w:val="34"/>
    <w:qFormat/>
    <w:rsid w:val="00567E82"/>
    <w:pPr>
      <w:ind w:left="720"/>
      <w:contextualSpacing/>
    </w:pPr>
  </w:style>
  <w:style w:type="paragraph" w:styleId="BalloonText">
    <w:name w:val="Balloon Text"/>
    <w:basedOn w:val="Normal"/>
    <w:link w:val="BalloonTextChar"/>
    <w:uiPriority w:val="99"/>
    <w:semiHidden/>
    <w:unhideWhenUsed/>
    <w:rsid w:val="00EF7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D2"/>
    <w:rPr>
      <w:rFonts w:ascii="Tahoma" w:hAnsi="Tahoma" w:cs="Tahoma"/>
      <w:sz w:val="16"/>
      <w:szCs w:val="16"/>
    </w:rPr>
  </w:style>
  <w:style w:type="paragraph" w:styleId="Header">
    <w:name w:val="header"/>
    <w:basedOn w:val="Normal"/>
    <w:link w:val="HeaderChar"/>
    <w:uiPriority w:val="99"/>
    <w:semiHidden/>
    <w:unhideWhenUsed/>
    <w:rsid w:val="006822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2289"/>
  </w:style>
  <w:style w:type="paragraph" w:styleId="Footer">
    <w:name w:val="footer"/>
    <w:basedOn w:val="Normal"/>
    <w:link w:val="FooterChar"/>
    <w:uiPriority w:val="99"/>
    <w:unhideWhenUsed/>
    <w:rsid w:val="00682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2A241D1EF764A8E44BA88AC104536" ma:contentTypeVersion="13" ma:contentTypeDescription="Create a new document." ma:contentTypeScope="" ma:versionID="0e2a43de5e88195fd66873c1df38b095">
  <xsd:schema xmlns:xsd="http://www.w3.org/2001/XMLSchema" xmlns:xs="http://www.w3.org/2001/XMLSchema" xmlns:p="http://schemas.microsoft.com/office/2006/metadata/properties" xmlns:ns3="3a0298cb-d3bc-4246-ad57-f9570cc40114" xmlns:ns4="51b27daf-7fc7-45da-be32-5ed25ee6a3f1" targetNamespace="http://schemas.microsoft.com/office/2006/metadata/properties" ma:root="true" ma:fieldsID="ac8a947b5c5cb70c3382090859698655" ns3:_="" ns4:_="">
    <xsd:import namespace="3a0298cb-d3bc-4246-ad57-f9570cc40114"/>
    <xsd:import namespace="51b27daf-7fc7-45da-be32-5ed25ee6a3f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98cb-d3bc-4246-ad57-f9570cc401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27daf-7fc7-45da-be32-5ed25ee6a3f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39D49-2B81-4176-8551-2AC069996C27}">
  <ds:schemaRefs>
    <ds:schemaRef ds:uri="http://schemas.microsoft.com/sharepoint/v3/contenttype/forms"/>
  </ds:schemaRefs>
</ds:datastoreItem>
</file>

<file path=customXml/itemProps2.xml><?xml version="1.0" encoding="utf-8"?>
<ds:datastoreItem xmlns:ds="http://schemas.openxmlformats.org/officeDocument/2006/customXml" ds:itemID="{71FF4109-31A6-409E-A824-7853C2DB99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4F862F-8E2C-4062-BAF0-131C2CC4F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98cb-d3bc-4246-ad57-f9570cc40114"/>
    <ds:schemaRef ds:uri="51b27daf-7fc7-45da-be32-5ed25ee6a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5008</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Tillman, Shannon/Mertz Magnet</cp:lastModifiedBy>
  <cp:revision>3</cp:revision>
  <cp:lastPrinted>2016-06-02T17:44:00Z</cp:lastPrinted>
  <dcterms:created xsi:type="dcterms:W3CDTF">2023-02-28T18:38:00Z</dcterms:created>
  <dcterms:modified xsi:type="dcterms:W3CDTF">2023-02-28T18:40:00Z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0x01010063A2A241D1EF764A8E44BA88AC104536</vt:lpwstr>
  </property>
  <property fmtid="{D5CDD505-2E9C-101B-9397-08002B2CF9AE}" pid="3" name="IsMyDocuments">
    <vt:bool>true</vt:bool>
  </property>
</Properties>
</file>