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A2" w:rsidRDefault="001E1EA2" w:rsidP="001E1EA2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Bledsoe County Board of Education is accepting applications for the following:</w:t>
      </w:r>
    </w:p>
    <w:p w:rsidR="001E1EA2" w:rsidRDefault="001E1EA2" w:rsidP="001E1EA2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Position:  Carpentry Teacher</w:t>
      </w:r>
    </w:p>
    <w:p w:rsidR="001E1EA2" w:rsidRDefault="001E1EA2" w:rsidP="001E1EA2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Place:  Bledsoe County Vocational Center</w:t>
      </w:r>
    </w:p>
    <w:p w:rsidR="001E1EA2" w:rsidRDefault="001E1EA2" w:rsidP="001E1EA2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Requirements:  1.  High School Diploma or above.</w:t>
      </w:r>
    </w:p>
    <w:p w:rsidR="001E1EA2" w:rsidRDefault="001E1EA2" w:rsidP="001E1EA2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 2.  Five years of full time work experience out of the past eight years.</w:t>
      </w:r>
    </w:p>
    <w:p w:rsidR="001E1EA2" w:rsidRDefault="001E1EA2" w:rsidP="001E1EA2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Examples of Qualifying Area/Occupations:</w:t>
      </w:r>
      <w:r>
        <w:rPr>
          <w:rFonts w:ascii="Arial" w:hAnsi="Arial" w:cs="Arial"/>
          <w:color w:val="333333"/>
          <w:sz w:val="21"/>
          <w:szCs w:val="21"/>
        </w:rPr>
        <w:t>  carpenter, mechanical maintenance technician, journeyman, home repair technician, general contractor, construction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project manager, foreman construction superintendent.</w:t>
      </w:r>
    </w:p>
    <w:p w:rsidR="001E1EA2" w:rsidRDefault="001E1EA2" w:rsidP="001E1EA2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Industry Certification: </w:t>
      </w:r>
      <w:r>
        <w:rPr>
          <w:rFonts w:ascii="Arial" w:hAnsi="Arial" w:cs="Arial"/>
          <w:color w:val="333333"/>
          <w:sz w:val="21"/>
          <w:szCs w:val="21"/>
        </w:rPr>
        <w:t> U.S. Department of Labor, Office of Apprenticeship, Certificate of Completion of Apprentic</w:t>
      </w:r>
      <w:r>
        <w:rPr>
          <w:rFonts w:ascii="Arial" w:hAnsi="Arial" w:cs="Arial"/>
          <w:color w:val="333333"/>
          <w:sz w:val="21"/>
          <w:szCs w:val="21"/>
        </w:rPr>
        <w:t xml:space="preserve">eship, NOCTI Carpentry 5265, or Tennessee </w:t>
      </w:r>
      <w:r>
        <w:rPr>
          <w:rFonts w:ascii="Arial" w:hAnsi="Arial" w:cs="Arial"/>
          <w:color w:val="333333"/>
          <w:sz w:val="21"/>
          <w:szCs w:val="21"/>
        </w:rPr>
        <w:t>Contractor's license.</w:t>
      </w:r>
    </w:p>
    <w:p w:rsidR="001E1EA2" w:rsidRDefault="001E1EA2" w:rsidP="001E1EA2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 Pathway Options: </w:t>
      </w:r>
      <w:r>
        <w:rPr>
          <w:rFonts w:ascii="Arial" w:hAnsi="Arial" w:cs="Arial"/>
          <w:color w:val="333333"/>
          <w:sz w:val="21"/>
          <w:szCs w:val="21"/>
        </w:rPr>
        <w:t> Associate's degree in building construction and one year of work experience in endorsement area and industry certification.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Bachelor's degree in building constructions and industry certification.</w:t>
      </w:r>
    </w:p>
    <w:p w:rsidR="00F418CE" w:rsidRDefault="00F418CE" w:rsidP="001E1EA2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Post Date 05/09/2022</w:t>
      </w:r>
    </w:p>
    <w:p w:rsidR="00F53440" w:rsidRDefault="00F53440">
      <w:bookmarkStart w:id="0" w:name="_GoBack"/>
      <w:bookmarkEnd w:id="0"/>
    </w:p>
    <w:sectPr w:rsidR="00F5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A2"/>
    <w:rsid w:val="001E1EA2"/>
    <w:rsid w:val="00F418CE"/>
    <w:rsid w:val="00F5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8B6D"/>
  <w15:chartTrackingRefBased/>
  <w15:docId w15:val="{D5473B6E-BB88-40C5-9C77-243DD4E2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2</cp:revision>
  <dcterms:created xsi:type="dcterms:W3CDTF">2022-05-10T00:52:00Z</dcterms:created>
  <dcterms:modified xsi:type="dcterms:W3CDTF">2022-05-10T00:54:00Z</dcterms:modified>
</cp:coreProperties>
</file>