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0"/>
        <w:gridCol w:w="1620"/>
        <w:gridCol w:w="180"/>
        <w:gridCol w:w="360"/>
        <w:gridCol w:w="1980"/>
        <w:gridCol w:w="8"/>
        <w:gridCol w:w="352"/>
        <w:gridCol w:w="2430"/>
        <w:gridCol w:w="360"/>
        <w:gridCol w:w="2340"/>
      </w:tblGrid>
      <w:tr w:rsidR="006B42BD" w:rsidRPr="00ED32C3" w14:paraId="76B038BF" w14:textId="77777777" w:rsidTr="00A87C1C">
        <w:trPr>
          <w:cantSplit/>
          <w:trHeight w:val="710"/>
        </w:trPr>
        <w:tc>
          <w:tcPr>
            <w:tcW w:w="10098" w:type="dxa"/>
            <w:gridSpan w:val="11"/>
            <w:tcBorders>
              <w:bottom w:val="nil"/>
            </w:tcBorders>
            <w:shd w:val="pct10" w:color="auto" w:fill="FFFFFF"/>
          </w:tcPr>
          <w:p w14:paraId="69711911" w14:textId="77777777" w:rsidR="00034B67" w:rsidRPr="008A0401" w:rsidRDefault="00871E29" w:rsidP="004822B9">
            <w:pPr>
              <w:pStyle w:val="Heading1"/>
              <w:rPr>
                <w:rFonts w:cs="Arial"/>
                <w:szCs w:val="28"/>
              </w:rPr>
            </w:pPr>
            <w:r w:rsidRPr="008A0401">
              <w:rPr>
                <w:rFonts w:cs="Arial"/>
                <w:szCs w:val="28"/>
              </w:rPr>
              <w:t>Stewartstown</w:t>
            </w:r>
            <w:r w:rsidR="00034B67" w:rsidRPr="008A0401">
              <w:rPr>
                <w:rFonts w:cs="Arial"/>
                <w:szCs w:val="28"/>
              </w:rPr>
              <w:t xml:space="preserve"> School Board</w:t>
            </w:r>
          </w:p>
          <w:p w14:paraId="32DB7DF0" w14:textId="77777777" w:rsidR="00034B67" w:rsidRPr="008A0401" w:rsidRDefault="00034B67" w:rsidP="00034B67">
            <w:pPr>
              <w:rPr>
                <w:rFonts w:cs="Arial"/>
                <w:sz w:val="8"/>
                <w:szCs w:val="8"/>
              </w:rPr>
            </w:pPr>
          </w:p>
          <w:p w14:paraId="297B3515" w14:textId="77777777" w:rsidR="00034B67" w:rsidRPr="008A0401" w:rsidRDefault="006B42BD" w:rsidP="00034B67">
            <w:pPr>
              <w:pStyle w:val="Heading1"/>
              <w:rPr>
                <w:rFonts w:cs="Arial"/>
              </w:rPr>
            </w:pPr>
            <w:r w:rsidRPr="008A0401">
              <w:rPr>
                <w:rFonts w:cs="Arial"/>
                <w:szCs w:val="28"/>
              </w:rPr>
              <w:t xml:space="preserve">Meeting </w:t>
            </w:r>
            <w:r w:rsidR="004822B9" w:rsidRPr="008A0401">
              <w:rPr>
                <w:rFonts w:cs="Arial"/>
                <w:szCs w:val="28"/>
              </w:rPr>
              <w:t>Minutes</w:t>
            </w:r>
          </w:p>
        </w:tc>
      </w:tr>
      <w:tr w:rsidR="006B42BD" w:rsidRPr="00ED32C3" w14:paraId="4932D8EE" w14:textId="77777777" w:rsidTr="00A87C1C">
        <w:trPr>
          <w:gridBefore w:val="1"/>
          <w:wBefore w:w="18" w:type="dxa"/>
        </w:trPr>
        <w:tc>
          <w:tcPr>
            <w:tcW w:w="2070" w:type="dxa"/>
            <w:gridSpan w:val="2"/>
          </w:tcPr>
          <w:p w14:paraId="617DFA96" w14:textId="77777777" w:rsidR="006B42BD" w:rsidRPr="00ED32C3" w:rsidRDefault="006B42BD">
            <w:pPr>
              <w:rPr>
                <w:rFonts w:ascii="Cambria" w:hAnsi="Cambria"/>
                <w:b/>
                <w:sz w:val="22"/>
              </w:rPr>
            </w:pPr>
            <w:r w:rsidRPr="00ED32C3">
              <w:rPr>
                <w:rFonts w:ascii="Cambria" w:hAnsi="Cambria"/>
                <w:b/>
                <w:sz w:val="22"/>
              </w:rPr>
              <w:t>Date</w:t>
            </w:r>
          </w:p>
        </w:tc>
        <w:tc>
          <w:tcPr>
            <w:tcW w:w="8010" w:type="dxa"/>
            <w:gridSpan w:val="8"/>
          </w:tcPr>
          <w:p w14:paraId="3903286E" w14:textId="02EBFE67" w:rsidR="006B42BD" w:rsidRPr="008A0401" w:rsidRDefault="00FE4942">
            <w:pPr>
              <w:rPr>
                <w:rFonts w:cs="Arial"/>
                <w:sz w:val="22"/>
              </w:rPr>
            </w:pPr>
            <w:r>
              <w:rPr>
                <w:rFonts w:cs="Arial"/>
                <w:sz w:val="22"/>
              </w:rPr>
              <w:t>October 3</w:t>
            </w:r>
            <w:r w:rsidR="00A34632">
              <w:rPr>
                <w:rFonts w:cs="Arial"/>
                <w:sz w:val="22"/>
              </w:rPr>
              <w:t>, 2022</w:t>
            </w:r>
          </w:p>
        </w:tc>
      </w:tr>
      <w:tr w:rsidR="006B42BD" w:rsidRPr="00ED32C3" w14:paraId="170A5B6D" w14:textId="77777777" w:rsidTr="00A87C1C">
        <w:trPr>
          <w:gridBefore w:val="1"/>
          <w:wBefore w:w="18" w:type="dxa"/>
        </w:trPr>
        <w:tc>
          <w:tcPr>
            <w:tcW w:w="2070" w:type="dxa"/>
            <w:gridSpan w:val="2"/>
          </w:tcPr>
          <w:p w14:paraId="3EB8FB8D" w14:textId="77777777" w:rsidR="006B42BD" w:rsidRPr="00ED32C3" w:rsidRDefault="006B42BD">
            <w:pPr>
              <w:rPr>
                <w:rFonts w:ascii="Cambria" w:hAnsi="Cambria"/>
                <w:b/>
                <w:sz w:val="22"/>
              </w:rPr>
            </w:pPr>
            <w:r w:rsidRPr="00ED32C3">
              <w:rPr>
                <w:rFonts w:ascii="Cambria" w:hAnsi="Cambria"/>
                <w:b/>
                <w:sz w:val="22"/>
              </w:rPr>
              <w:t>Time</w:t>
            </w:r>
          </w:p>
        </w:tc>
        <w:tc>
          <w:tcPr>
            <w:tcW w:w="8010" w:type="dxa"/>
            <w:gridSpan w:val="8"/>
          </w:tcPr>
          <w:p w14:paraId="599728F0" w14:textId="77777777" w:rsidR="006B42BD" w:rsidRPr="008A0401" w:rsidRDefault="007C7444">
            <w:pPr>
              <w:rPr>
                <w:rFonts w:cs="Arial"/>
                <w:sz w:val="22"/>
              </w:rPr>
            </w:pPr>
            <w:r>
              <w:rPr>
                <w:rFonts w:cs="Arial"/>
                <w:sz w:val="22"/>
              </w:rPr>
              <w:t>5:00 pm</w:t>
            </w:r>
          </w:p>
        </w:tc>
      </w:tr>
      <w:tr w:rsidR="006B42BD" w:rsidRPr="00ED32C3" w14:paraId="7D3D7739" w14:textId="77777777" w:rsidTr="00A87C1C">
        <w:trPr>
          <w:gridBefore w:val="1"/>
          <w:wBefore w:w="18" w:type="dxa"/>
        </w:trPr>
        <w:tc>
          <w:tcPr>
            <w:tcW w:w="2070" w:type="dxa"/>
            <w:gridSpan w:val="2"/>
          </w:tcPr>
          <w:p w14:paraId="03622F15" w14:textId="77777777" w:rsidR="006B42BD" w:rsidRPr="00ED32C3" w:rsidRDefault="006B42BD">
            <w:pPr>
              <w:rPr>
                <w:rFonts w:ascii="Cambria" w:hAnsi="Cambria"/>
                <w:b/>
                <w:sz w:val="22"/>
              </w:rPr>
            </w:pPr>
            <w:r w:rsidRPr="00ED32C3">
              <w:rPr>
                <w:rFonts w:ascii="Cambria" w:hAnsi="Cambria"/>
                <w:b/>
                <w:sz w:val="22"/>
              </w:rPr>
              <w:t>Location</w:t>
            </w:r>
          </w:p>
        </w:tc>
        <w:tc>
          <w:tcPr>
            <w:tcW w:w="8010" w:type="dxa"/>
            <w:gridSpan w:val="8"/>
          </w:tcPr>
          <w:p w14:paraId="68B4DADE" w14:textId="77777777" w:rsidR="006B42BD" w:rsidRPr="008A0401" w:rsidRDefault="00106FD2" w:rsidP="007B2259">
            <w:pPr>
              <w:rPr>
                <w:rFonts w:cs="Arial"/>
                <w:bCs/>
                <w:sz w:val="22"/>
              </w:rPr>
            </w:pPr>
            <w:r>
              <w:rPr>
                <w:rFonts w:cs="Arial"/>
                <w:bCs/>
                <w:sz w:val="22"/>
              </w:rPr>
              <w:t>Stewartstown Community School</w:t>
            </w:r>
          </w:p>
        </w:tc>
      </w:tr>
      <w:tr w:rsidR="006B42BD" w:rsidRPr="00ED32C3" w14:paraId="0B694EBF" w14:textId="77777777" w:rsidTr="00A87C1C">
        <w:trPr>
          <w:gridBefore w:val="1"/>
          <w:wBefore w:w="18" w:type="dxa"/>
        </w:trPr>
        <w:tc>
          <w:tcPr>
            <w:tcW w:w="2070" w:type="dxa"/>
            <w:gridSpan w:val="2"/>
          </w:tcPr>
          <w:p w14:paraId="3A13BA39" w14:textId="77777777" w:rsidR="006B42BD" w:rsidRPr="00ED32C3" w:rsidRDefault="00DF78CA">
            <w:pPr>
              <w:rPr>
                <w:rFonts w:ascii="Cambria" w:hAnsi="Cambria"/>
                <w:b/>
                <w:sz w:val="22"/>
              </w:rPr>
            </w:pPr>
            <w:r w:rsidRPr="00ED32C3">
              <w:rPr>
                <w:rFonts w:ascii="Cambria" w:hAnsi="Cambria"/>
                <w:b/>
                <w:sz w:val="22"/>
              </w:rPr>
              <w:t>Chairperson</w:t>
            </w:r>
          </w:p>
        </w:tc>
        <w:tc>
          <w:tcPr>
            <w:tcW w:w="8010" w:type="dxa"/>
            <w:gridSpan w:val="8"/>
          </w:tcPr>
          <w:p w14:paraId="21DBE191" w14:textId="77777777" w:rsidR="006B42BD" w:rsidRPr="008A0401" w:rsidRDefault="00871E29">
            <w:pPr>
              <w:rPr>
                <w:rFonts w:cs="Arial"/>
                <w:sz w:val="22"/>
              </w:rPr>
            </w:pPr>
            <w:r w:rsidRPr="008A0401">
              <w:rPr>
                <w:rFonts w:cs="Arial"/>
                <w:sz w:val="22"/>
              </w:rPr>
              <w:t xml:space="preserve">Philip </w:t>
            </w:r>
            <w:proofErr w:type="spellStart"/>
            <w:r w:rsidRPr="008A0401">
              <w:rPr>
                <w:rFonts w:cs="Arial"/>
                <w:sz w:val="22"/>
              </w:rPr>
              <w:t>Pariseau</w:t>
            </w:r>
            <w:proofErr w:type="spellEnd"/>
          </w:p>
        </w:tc>
      </w:tr>
      <w:tr w:rsidR="006B42BD" w:rsidRPr="00ED32C3" w14:paraId="3CAF5BAD" w14:textId="77777777" w:rsidTr="00A87C1C">
        <w:trPr>
          <w:cantSplit/>
          <w:trHeight w:val="350"/>
        </w:trPr>
        <w:tc>
          <w:tcPr>
            <w:tcW w:w="10098" w:type="dxa"/>
            <w:gridSpan w:val="11"/>
            <w:tcBorders>
              <w:bottom w:val="single" w:sz="4" w:space="0" w:color="auto"/>
            </w:tcBorders>
            <w:shd w:val="pct10" w:color="auto" w:fill="FFFFFF"/>
          </w:tcPr>
          <w:p w14:paraId="61FEAB69" w14:textId="77777777" w:rsidR="006B42BD" w:rsidRPr="008A0401" w:rsidRDefault="006B42BD">
            <w:pPr>
              <w:pStyle w:val="Heading1"/>
              <w:rPr>
                <w:rFonts w:cs="Arial"/>
                <w:sz w:val="22"/>
              </w:rPr>
            </w:pPr>
            <w:r w:rsidRPr="008A0401">
              <w:rPr>
                <w:rFonts w:cs="Arial"/>
                <w:sz w:val="22"/>
              </w:rPr>
              <w:t>Attendance</w:t>
            </w:r>
          </w:p>
          <w:p w14:paraId="0202B390" w14:textId="77777777" w:rsidR="006B42BD" w:rsidRPr="00106FD2" w:rsidRDefault="006B42BD" w:rsidP="00495B2C">
            <w:pPr>
              <w:jc w:val="center"/>
              <w:rPr>
                <w:rFonts w:cs="Arial"/>
                <w:sz w:val="22"/>
              </w:rPr>
            </w:pPr>
            <w:r w:rsidRPr="008A0401">
              <w:rPr>
                <w:rFonts w:cs="Arial"/>
                <w:sz w:val="22"/>
              </w:rPr>
              <w:t xml:space="preserve">Attendance Legend:   </w:t>
            </w:r>
            <w:r w:rsidRPr="008A0401">
              <w:rPr>
                <w:rFonts w:cs="Arial"/>
                <w:b/>
                <w:sz w:val="22"/>
              </w:rPr>
              <w:t>P</w:t>
            </w:r>
            <w:r w:rsidRPr="008A0401">
              <w:rPr>
                <w:rFonts w:cs="Arial"/>
                <w:sz w:val="22"/>
              </w:rPr>
              <w:t xml:space="preserve"> – Present</w:t>
            </w:r>
            <w:r w:rsidR="003A7543">
              <w:rPr>
                <w:rFonts w:cs="Arial"/>
                <w:sz w:val="22"/>
              </w:rPr>
              <w:t xml:space="preserve"> at SCS</w:t>
            </w:r>
            <w:r w:rsidRPr="008A0401">
              <w:rPr>
                <w:rFonts w:cs="Arial"/>
                <w:sz w:val="22"/>
              </w:rPr>
              <w:t xml:space="preserve">   </w:t>
            </w:r>
            <w:r w:rsidR="004822B9" w:rsidRPr="008A0401">
              <w:rPr>
                <w:rFonts w:cs="Arial"/>
                <w:b/>
                <w:sz w:val="22"/>
              </w:rPr>
              <w:t>A</w:t>
            </w:r>
            <w:r w:rsidRPr="008A0401">
              <w:rPr>
                <w:rFonts w:cs="Arial"/>
                <w:sz w:val="22"/>
              </w:rPr>
              <w:t xml:space="preserve"> </w:t>
            </w:r>
            <w:r w:rsidR="004822B9" w:rsidRPr="008A0401">
              <w:rPr>
                <w:rFonts w:cs="Arial"/>
                <w:sz w:val="22"/>
              </w:rPr>
              <w:t>–</w:t>
            </w:r>
            <w:r w:rsidRPr="008A0401">
              <w:rPr>
                <w:rFonts w:cs="Arial"/>
                <w:sz w:val="22"/>
              </w:rPr>
              <w:t xml:space="preserve"> Absent</w:t>
            </w:r>
            <w:r w:rsidR="003A7543">
              <w:rPr>
                <w:rFonts w:cs="Arial"/>
                <w:sz w:val="22"/>
              </w:rPr>
              <w:t xml:space="preserve">   </w:t>
            </w:r>
            <w:r w:rsidR="00053A69">
              <w:rPr>
                <w:rFonts w:cs="Arial"/>
                <w:b/>
                <w:bCs/>
                <w:sz w:val="22"/>
              </w:rPr>
              <w:t>Z</w:t>
            </w:r>
            <w:r w:rsidR="00053A69">
              <w:rPr>
                <w:rFonts w:cs="Arial"/>
                <w:sz w:val="22"/>
              </w:rPr>
              <w:t xml:space="preserve"> – Via Zoom</w:t>
            </w:r>
            <w:r w:rsidR="003A7543">
              <w:rPr>
                <w:rFonts w:cs="Arial"/>
                <w:sz w:val="22"/>
              </w:rPr>
              <w:t xml:space="preserve"> </w:t>
            </w:r>
            <w:r w:rsidR="00106FD2">
              <w:rPr>
                <w:rFonts w:cs="Arial"/>
                <w:sz w:val="22"/>
              </w:rPr>
              <w:t xml:space="preserve"> </w:t>
            </w:r>
            <w:r w:rsidR="003A7543">
              <w:rPr>
                <w:rFonts w:cs="Arial"/>
                <w:sz w:val="22"/>
              </w:rPr>
              <w:t xml:space="preserve"> </w:t>
            </w:r>
            <w:r w:rsidR="00106FD2">
              <w:rPr>
                <w:rFonts w:cs="Arial"/>
                <w:b/>
                <w:bCs/>
                <w:sz w:val="22"/>
              </w:rPr>
              <w:t>C</w:t>
            </w:r>
            <w:r w:rsidR="00106FD2">
              <w:rPr>
                <w:rFonts w:cs="Arial"/>
                <w:sz w:val="22"/>
              </w:rPr>
              <w:t xml:space="preserve"> – Cell Phone</w:t>
            </w:r>
          </w:p>
        </w:tc>
      </w:tr>
      <w:tr w:rsidR="004822B9" w:rsidRPr="00ED32C3" w14:paraId="14E89784" w14:textId="77777777" w:rsidTr="00A87C1C">
        <w:trPr>
          <w:gridBefore w:val="1"/>
          <w:wBefore w:w="18" w:type="dxa"/>
          <w:trHeight w:val="287"/>
        </w:trPr>
        <w:tc>
          <w:tcPr>
            <w:tcW w:w="4598" w:type="dxa"/>
            <w:gridSpan w:val="6"/>
            <w:tcBorders>
              <w:bottom w:val="single" w:sz="4" w:space="0" w:color="auto"/>
            </w:tcBorders>
          </w:tcPr>
          <w:p w14:paraId="2E5CD6D0" w14:textId="77777777" w:rsidR="004822B9" w:rsidRPr="008A0401" w:rsidRDefault="004822B9" w:rsidP="004822B9">
            <w:pPr>
              <w:jc w:val="center"/>
              <w:rPr>
                <w:rFonts w:cs="Arial"/>
                <w:b/>
                <w:sz w:val="22"/>
              </w:rPr>
            </w:pPr>
            <w:r w:rsidRPr="008A0401">
              <w:rPr>
                <w:rFonts w:cs="Arial"/>
                <w:b/>
                <w:sz w:val="22"/>
              </w:rPr>
              <w:t>School Board Members</w:t>
            </w:r>
          </w:p>
        </w:tc>
        <w:tc>
          <w:tcPr>
            <w:tcW w:w="2782" w:type="dxa"/>
            <w:gridSpan w:val="2"/>
            <w:tcBorders>
              <w:bottom w:val="single" w:sz="4" w:space="0" w:color="auto"/>
            </w:tcBorders>
          </w:tcPr>
          <w:p w14:paraId="3AA9C7AC" w14:textId="77777777" w:rsidR="004822B9" w:rsidRPr="008A0401" w:rsidRDefault="004822B9" w:rsidP="004822B9">
            <w:pPr>
              <w:jc w:val="center"/>
              <w:rPr>
                <w:rFonts w:cs="Arial"/>
                <w:b/>
                <w:sz w:val="22"/>
              </w:rPr>
            </w:pPr>
            <w:r w:rsidRPr="008A0401">
              <w:rPr>
                <w:rFonts w:cs="Arial"/>
                <w:b/>
                <w:sz w:val="22"/>
              </w:rPr>
              <w:t>Principals</w:t>
            </w:r>
          </w:p>
        </w:tc>
        <w:tc>
          <w:tcPr>
            <w:tcW w:w="2700" w:type="dxa"/>
            <w:gridSpan w:val="2"/>
            <w:tcBorders>
              <w:bottom w:val="single" w:sz="4" w:space="0" w:color="auto"/>
            </w:tcBorders>
          </w:tcPr>
          <w:p w14:paraId="1E5DF0B8" w14:textId="77777777" w:rsidR="004822B9" w:rsidRPr="008A0401" w:rsidRDefault="004822B9" w:rsidP="004822B9">
            <w:pPr>
              <w:jc w:val="center"/>
              <w:rPr>
                <w:rFonts w:cs="Arial"/>
                <w:b/>
                <w:sz w:val="22"/>
              </w:rPr>
            </w:pPr>
            <w:r w:rsidRPr="008A0401">
              <w:rPr>
                <w:rFonts w:cs="Arial"/>
                <w:b/>
                <w:sz w:val="22"/>
              </w:rPr>
              <w:t>SAU Members</w:t>
            </w:r>
          </w:p>
        </w:tc>
      </w:tr>
      <w:tr w:rsidR="004822B9" w:rsidRPr="00ED32C3" w14:paraId="761023D7" w14:textId="77777777" w:rsidTr="00A87C1C">
        <w:trPr>
          <w:gridBefore w:val="1"/>
          <w:wBefore w:w="18" w:type="dxa"/>
          <w:trHeight w:val="287"/>
        </w:trPr>
        <w:tc>
          <w:tcPr>
            <w:tcW w:w="450" w:type="dxa"/>
            <w:tcBorders>
              <w:bottom w:val="single" w:sz="4" w:space="0" w:color="auto"/>
            </w:tcBorders>
          </w:tcPr>
          <w:p w14:paraId="3A09602C" w14:textId="5B783AB0" w:rsidR="004822B9" w:rsidRPr="007C7444" w:rsidRDefault="0084278A">
            <w:pPr>
              <w:rPr>
                <w:rFonts w:cs="Arial"/>
                <w:sz w:val="22"/>
              </w:rPr>
            </w:pPr>
            <w:r>
              <w:rPr>
                <w:rFonts w:cs="Arial"/>
                <w:sz w:val="22"/>
              </w:rPr>
              <w:t>P</w:t>
            </w:r>
          </w:p>
        </w:tc>
        <w:tc>
          <w:tcPr>
            <w:tcW w:w="1800" w:type="dxa"/>
            <w:gridSpan w:val="2"/>
          </w:tcPr>
          <w:p w14:paraId="14BB3AD3" w14:textId="77777777" w:rsidR="004822B9" w:rsidRPr="007C7444" w:rsidRDefault="007C7444">
            <w:pPr>
              <w:rPr>
                <w:rFonts w:cs="Arial"/>
                <w:sz w:val="22"/>
              </w:rPr>
            </w:pPr>
            <w:r w:rsidRPr="007C7444">
              <w:rPr>
                <w:rFonts w:cs="Arial"/>
                <w:sz w:val="22"/>
              </w:rPr>
              <w:t>Betsy Gray</w:t>
            </w:r>
          </w:p>
        </w:tc>
        <w:tc>
          <w:tcPr>
            <w:tcW w:w="360" w:type="dxa"/>
            <w:tcBorders>
              <w:bottom w:val="single" w:sz="4" w:space="0" w:color="auto"/>
            </w:tcBorders>
          </w:tcPr>
          <w:p w14:paraId="6DCC6506" w14:textId="77777777" w:rsidR="004822B9" w:rsidRPr="008A0401" w:rsidRDefault="00106FD2">
            <w:pPr>
              <w:rPr>
                <w:rFonts w:cs="Arial"/>
                <w:sz w:val="22"/>
              </w:rPr>
            </w:pPr>
            <w:r>
              <w:rPr>
                <w:rFonts w:cs="Arial"/>
                <w:sz w:val="22"/>
              </w:rPr>
              <w:t>P</w:t>
            </w:r>
          </w:p>
        </w:tc>
        <w:tc>
          <w:tcPr>
            <w:tcW w:w="1980" w:type="dxa"/>
          </w:tcPr>
          <w:p w14:paraId="554C961B" w14:textId="77777777" w:rsidR="004822B9" w:rsidRPr="008A0401" w:rsidRDefault="007C7444" w:rsidP="005A6ADB">
            <w:pPr>
              <w:jc w:val="center"/>
              <w:rPr>
                <w:rFonts w:cs="Arial"/>
                <w:sz w:val="22"/>
              </w:rPr>
            </w:pPr>
            <w:r>
              <w:rPr>
                <w:rFonts w:cs="Arial"/>
                <w:sz w:val="22"/>
              </w:rPr>
              <w:t xml:space="preserve">Courtney </w:t>
            </w:r>
            <w:proofErr w:type="spellStart"/>
            <w:r>
              <w:rPr>
                <w:rFonts w:cs="Arial"/>
                <w:sz w:val="22"/>
              </w:rPr>
              <w:t>Sierad</w:t>
            </w:r>
            <w:proofErr w:type="spellEnd"/>
          </w:p>
        </w:tc>
        <w:tc>
          <w:tcPr>
            <w:tcW w:w="360" w:type="dxa"/>
            <w:gridSpan w:val="2"/>
            <w:tcBorders>
              <w:bottom w:val="single" w:sz="4" w:space="0" w:color="auto"/>
            </w:tcBorders>
          </w:tcPr>
          <w:p w14:paraId="76277E9E" w14:textId="77777777" w:rsidR="004822B9" w:rsidRPr="008A0401" w:rsidRDefault="00106FD2">
            <w:pPr>
              <w:rPr>
                <w:rFonts w:cs="Arial"/>
                <w:sz w:val="22"/>
              </w:rPr>
            </w:pPr>
            <w:r>
              <w:rPr>
                <w:rFonts w:cs="Arial"/>
                <w:sz w:val="22"/>
              </w:rPr>
              <w:t>P</w:t>
            </w:r>
          </w:p>
        </w:tc>
        <w:tc>
          <w:tcPr>
            <w:tcW w:w="2430" w:type="dxa"/>
          </w:tcPr>
          <w:p w14:paraId="64317A6B" w14:textId="77777777" w:rsidR="004822B9" w:rsidRPr="008A0401" w:rsidRDefault="007C7444">
            <w:pPr>
              <w:rPr>
                <w:rFonts w:cs="Arial"/>
                <w:sz w:val="22"/>
              </w:rPr>
            </w:pPr>
            <w:r>
              <w:rPr>
                <w:rFonts w:cs="Arial"/>
                <w:sz w:val="22"/>
              </w:rPr>
              <w:t>Stephanie Humphrey</w:t>
            </w:r>
          </w:p>
        </w:tc>
        <w:tc>
          <w:tcPr>
            <w:tcW w:w="360" w:type="dxa"/>
          </w:tcPr>
          <w:p w14:paraId="593240FF" w14:textId="77777777" w:rsidR="004822B9" w:rsidRPr="008A0401" w:rsidRDefault="00106FD2">
            <w:pPr>
              <w:rPr>
                <w:rFonts w:cs="Arial"/>
                <w:sz w:val="22"/>
              </w:rPr>
            </w:pPr>
            <w:r>
              <w:rPr>
                <w:rFonts w:cs="Arial"/>
                <w:sz w:val="22"/>
              </w:rPr>
              <w:t>P</w:t>
            </w:r>
          </w:p>
        </w:tc>
        <w:tc>
          <w:tcPr>
            <w:tcW w:w="2340" w:type="dxa"/>
          </w:tcPr>
          <w:p w14:paraId="77F46694" w14:textId="77777777" w:rsidR="004822B9" w:rsidRPr="008A0401" w:rsidRDefault="00315342">
            <w:pPr>
              <w:rPr>
                <w:rFonts w:cs="Arial"/>
                <w:sz w:val="22"/>
              </w:rPr>
            </w:pPr>
            <w:r>
              <w:rPr>
                <w:rFonts w:cs="Arial"/>
                <w:sz w:val="22"/>
              </w:rPr>
              <w:t>Debra Taylor</w:t>
            </w:r>
            <w:r w:rsidR="00A81447">
              <w:rPr>
                <w:rFonts w:cs="Arial"/>
                <w:sz w:val="22"/>
              </w:rPr>
              <w:t xml:space="preserve"> </w:t>
            </w:r>
          </w:p>
        </w:tc>
      </w:tr>
      <w:tr w:rsidR="00871E29" w:rsidRPr="00ED32C3" w14:paraId="635D1D91" w14:textId="77777777" w:rsidTr="00A87C1C">
        <w:trPr>
          <w:gridBefore w:val="1"/>
          <w:wBefore w:w="18" w:type="dxa"/>
        </w:trPr>
        <w:tc>
          <w:tcPr>
            <w:tcW w:w="450" w:type="dxa"/>
            <w:tcBorders>
              <w:top w:val="single" w:sz="4" w:space="0" w:color="auto"/>
              <w:bottom w:val="single" w:sz="4" w:space="0" w:color="auto"/>
            </w:tcBorders>
          </w:tcPr>
          <w:p w14:paraId="643BD47B" w14:textId="77777777" w:rsidR="00871E29" w:rsidRPr="003A7543" w:rsidRDefault="00857B93">
            <w:pPr>
              <w:rPr>
                <w:rFonts w:cs="Arial"/>
                <w:sz w:val="22"/>
              </w:rPr>
            </w:pPr>
            <w:r>
              <w:rPr>
                <w:rFonts w:cs="Arial"/>
                <w:sz w:val="22"/>
              </w:rPr>
              <w:t>P</w:t>
            </w:r>
          </w:p>
        </w:tc>
        <w:tc>
          <w:tcPr>
            <w:tcW w:w="1800" w:type="dxa"/>
            <w:gridSpan w:val="2"/>
          </w:tcPr>
          <w:p w14:paraId="665369BE" w14:textId="77777777" w:rsidR="00871E29" w:rsidRPr="003A7543" w:rsidRDefault="007C7444" w:rsidP="00C10EE2">
            <w:pPr>
              <w:rPr>
                <w:rFonts w:cs="Arial"/>
                <w:sz w:val="22"/>
              </w:rPr>
            </w:pPr>
            <w:r>
              <w:rPr>
                <w:rFonts w:cs="Arial"/>
                <w:sz w:val="22"/>
              </w:rPr>
              <w:t xml:space="preserve">Philip </w:t>
            </w:r>
            <w:proofErr w:type="spellStart"/>
            <w:r>
              <w:rPr>
                <w:rFonts w:cs="Arial"/>
                <w:sz w:val="22"/>
              </w:rPr>
              <w:t>Pariseau</w:t>
            </w:r>
            <w:proofErr w:type="spellEnd"/>
          </w:p>
        </w:tc>
        <w:tc>
          <w:tcPr>
            <w:tcW w:w="2348" w:type="dxa"/>
            <w:gridSpan w:val="3"/>
            <w:tcBorders>
              <w:bottom w:val="single" w:sz="4" w:space="0" w:color="auto"/>
            </w:tcBorders>
          </w:tcPr>
          <w:p w14:paraId="290C8FEB" w14:textId="2E706A80" w:rsidR="00871E29" w:rsidRPr="008A0401" w:rsidRDefault="00871E29" w:rsidP="005A6ADB">
            <w:pPr>
              <w:jc w:val="center"/>
              <w:rPr>
                <w:rFonts w:cs="Arial"/>
                <w:sz w:val="22"/>
              </w:rPr>
            </w:pPr>
          </w:p>
        </w:tc>
        <w:tc>
          <w:tcPr>
            <w:tcW w:w="352" w:type="dxa"/>
          </w:tcPr>
          <w:p w14:paraId="61F9E171" w14:textId="77777777" w:rsidR="00871E29" w:rsidRPr="008A0401" w:rsidRDefault="00871E29">
            <w:pPr>
              <w:rPr>
                <w:rFonts w:cs="Arial"/>
                <w:sz w:val="22"/>
              </w:rPr>
            </w:pPr>
          </w:p>
        </w:tc>
        <w:tc>
          <w:tcPr>
            <w:tcW w:w="2430" w:type="dxa"/>
          </w:tcPr>
          <w:p w14:paraId="4A4A994C" w14:textId="77777777" w:rsidR="00CF54BD" w:rsidRPr="008A0401" w:rsidRDefault="00CF54BD">
            <w:pPr>
              <w:rPr>
                <w:rFonts w:cs="Arial"/>
                <w:sz w:val="22"/>
              </w:rPr>
            </w:pPr>
          </w:p>
        </w:tc>
        <w:tc>
          <w:tcPr>
            <w:tcW w:w="360" w:type="dxa"/>
            <w:tcBorders>
              <w:bottom w:val="single" w:sz="4" w:space="0" w:color="auto"/>
            </w:tcBorders>
          </w:tcPr>
          <w:p w14:paraId="2AE7CC02" w14:textId="22B95B00" w:rsidR="00871E29" w:rsidRPr="008A0401" w:rsidRDefault="005A6ADB">
            <w:pPr>
              <w:rPr>
                <w:rFonts w:cs="Arial"/>
                <w:sz w:val="22"/>
              </w:rPr>
            </w:pPr>
            <w:r>
              <w:rPr>
                <w:rFonts w:cs="Arial"/>
                <w:sz w:val="22"/>
              </w:rPr>
              <w:t>P</w:t>
            </w:r>
          </w:p>
        </w:tc>
        <w:tc>
          <w:tcPr>
            <w:tcW w:w="2340" w:type="dxa"/>
          </w:tcPr>
          <w:p w14:paraId="198A2293" w14:textId="649B9C73" w:rsidR="00871E29" w:rsidRPr="008A0401" w:rsidRDefault="005A6ADB">
            <w:pPr>
              <w:rPr>
                <w:rFonts w:cs="Arial"/>
                <w:sz w:val="22"/>
              </w:rPr>
            </w:pPr>
            <w:r>
              <w:rPr>
                <w:rFonts w:cs="Arial"/>
                <w:sz w:val="22"/>
              </w:rPr>
              <w:t>Bridget Cross</w:t>
            </w:r>
          </w:p>
        </w:tc>
      </w:tr>
      <w:tr w:rsidR="00D63E02" w:rsidRPr="00ED32C3" w14:paraId="031B09DB" w14:textId="77777777" w:rsidTr="00A87C1C">
        <w:trPr>
          <w:gridBefore w:val="1"/>
          <w:wBefore w:w="18" w:type="dxa"/>
          <w:trHeight w:val="143"/>
        </w:trPr>
        <w:tc>
          <w:tcPr>
            <w:tcW w:w="10080" w:type="dxa"/>
            <w:gridSpan w:val="10"/>
            <w:tcBorders>
              <w:top w:val="single" w:sz="4" w:space="0" w:color="auto"/>
            </w:tcBorders>
            <w:shd w:val="clear" w:color="auto" w:fill="auto"/>
          </w:tcPr>
          <w:p w14:paraId="06443E6A" w14:textId="77777777" w:rsidR="00D63E02" w:rsidRPr="008A0401" w:rsidRDefault="00D63E02" w:rsidP="00D63E02">
            <w:pPr>
              <w:rPr>
                <w:rFonts w:cs="Arial"/>
                <w:b/>
                <w:sz w:val="10"/>
                <w:szCs w:val="10"/>
              </w:rPr>
            </w:pPr>
          </w:p>
        </w:tc>
      </w:tr>
      <w:tr w:rsidR="004822B9" w:rsidRPr="00ED32C3" w14:paraId="583A7832" w14:textId="77777777" w:rsidTr="00A87C1C">
        <w:trPr>
          <w:gridBefore w:val="1"/>
          <w:wBefore w:w="18" w:type="dxa"/>
          <w:trHeight w:val="170"/>
        </w:trPr>
        <w:tc>
          <w:tcPr>
            <w:tcW w:w="10080" w:type="dxa"/>
            <w:gridSpan w:val="10"/>
            <w:tcBorders>
              <w:top w:val="single" w:sz="4" w:space="0" w:color="auto"/>
            </w:tcBorders>
            <w:shd w:val="clear" w:color="auto" w:fill="auto"/>
          </w:tcPr>
          <w:p w14:paraId="6C765162" w14:textId="4EF0B9C8" w:rsidR="00BF7D58" w:rsidRDefault="004822B9" w:rsidP="00044F7D">
            <w:pPr>
              <w:rPr>
                <w:rFonts w:cs="Arial"/>
                <w:bCs/>
                <w:sz w:val="22"/>
              </w:rPr>
            </w:pPr>
            <w:r w:rsidRPr="008A0401">
              <w:rPr>
                <w:rFonts w:cs="Arial"/>
                <w:b/>
                <w:sz w:val="22"/>
              </w:rPr>
              <w:t>Public in Attendance</w:t>
            </w:r>
            <w:r w:rsidR="00D63E02" w:rsidRPr="008A0401">
              <w:rPr>
                <w:rFonts w:cs="Arial"/>
                <w:b/>
                <w:sz w:val="22"/>
              </w:rPr>
              <w:t xml:space="preserve">:  </w:t>
            </w:r>
            <w:r w:rsidR="00C10EE2" w:rsidRPr="008A0401">
              <w:rPr>
                <w:rFonts w:cs="Arial"/>
                <w:b/>
                <w:sz w:val="22"/>
              </w:rPr>
              <w:t xml:space="preserve"> </w:t>
            </w:r>
            <w:r w:rsidR="00BF7D58" w:rsidRPr="00BF7D58">
              <w:rPr>
                <w:rFonts w:cs="Arial"/>
                <w:bCs/>
                <w:sz w:val="22"/>
              </w:rPr>
              <w:t xml:space="preserve">Allen Coats, Selectman and Marc </w:t>
            </w:r>
            <w:proofErr w:type="spellStart"/>
            <w:r w:rsidR="00BF7D58" w:rsidRPr="00BF7D58">
              <w:rPr>
                <w:rFonts w:cs="Arial"/>
                <w:bCs/>
                <w:sz w:val="22"/>
              </w:rPr>
              <w:t>Rancourt</w:t>
            </w:r>
            <w:proofErr w:type="spellEnd"/>
            <w:r w:rsidR="00BF7D58" w:rsidRPr="00BF7D58">
              <w:rPr>
                <w:rFonts w:cs="Arial"/>
                <w:bCs/>
                <w:sz w:val="22"/>
              </w:rPr>
              <w:t>, Water Precinct Chairman</w:t>
            </w:r>
            <w:r w:rsidR="00BF7D58">
              <w:rPr>
                <w:rFonts w:cs="Arial"/>
                <w:bCs/>
                <w:sz w:val="22"/>
              </w:rPr>
              <w:t>, both</w:t>
            </w:r>
          </w:p>
          <w:p w14:paraId="3F55C384" w14:textId="0FF77EBC" w:rsidR="004822B9" w:rsidRPr="008A0401" w:rsidRDefault="00BF7D58" w:rsidP="00044F7D">
            <w:pPr>
              <w:rPr>
                <w:rFonts w:cs="Arial"/>
                <w:sz w:val="22"/>
              </w:rPr>
            </w:pPr>
            <w:r>
              <w:rPr>
                <w:rFonts w:cs="Arial"/>
                <w:bCs/>
                <w:sz w:val="22"/>
              </w:rPr>
              <w:t>r</w:t>
            </w:r>
            <w:r w:rsidRPr="00BF7D58">
              <w:rPr>
                <w:rFonts w:cs="Arial"/>
                <w:bCs/>
                <w:sz w:val="22"/>
              </w:rPr>
              <w:t>epresentatives to the Budget Committee</w:t>
            </w:r>
          </w:p>
        </w:tc>
      </w:tr>
      <w:tr w:rsidR="00D63E02" w:rsidRPr="00ED32C3" w14:paraId="6E9F6C6E" w14:textId="77777777" w:rsidTr="00BF7D58">
        <w:trPr>
          <w:gridBefore w:val="1"/>
          <w:wBefore w:w="18" w:type="dxa"/>
          <w:trHeight w:val="152"/>
        </w:trPr>
        <w:tc>
          <w:tcPr>
            <w:tcW w:w="10080" w:type="dxa"/>
            <w:gridSpan w:val="10"/>
            <w:tcBorders>
              <w:top w:val="single" w:sz="4" w:space="0" w:color="auto"/>
              <w:bottom w:val="single" w:sz="4" w:space="0" w:color="auto"/>
            </w:tcBorders>
            <w:shd w:val="clear" w:color="auto" w:fill="auto"/>
          </w:tcPr>
          <w:p w14:paraId="5621ED74" w14:textId="77777777" w:rsidR="00D63E02" w:rsidRPr="00C2408B" w:rsidRDefault="00D63E02" w:rsidP="00D63E02">
            <w:pPr>
              <w:jc w:val="center"/>
              <w:rPr>
                <w:rFonts w:ascii="Cambria" w:hAnsi="Cambria"/>
                <w:b/>
                <w:sz w:val="10"/>
                <w:szCs w:val="10"/>
              </w:rPr>
            </w:pPr>
          </w:p>
        </w:tc>
      </w:tr>
    </w:tbl>
    <w:p w14:paraId="750FAA60" w14:textId="77777777" w:rsidR="006029BF" w:rsidRDefault="006029BF" w:rsidP="008A0401">
      <w:pPr>
        <w:pStyle w:val="Header"/>
        <w:tabs>
          <w:tab w:val="clear" w:pos="4320"/>
          <w:tab w:val="clear" w:pos="8640"/>
        </w:tabs>
        <w:ind w:left="-90"/>
        <w:rPr>
          <w:rFonts w:cs="Arial"/>
          <w:b/>
          <w:bCs/>
          <w:sz w:val="16"/>
          <w:szCs w:val="16"/>
        </w:rPr>
      </w:pPr>
    </w:p>
    <w:p w14:paraId="75080CCC" w14:textId="0ACFA1A0" w:rsidR="00A87C1C" w:rsidRDefault="007C7444" w:rsidP="008A0401">
      <w:pPr>
        <w:pStyle w:val="Header"/>
        <w:tabs>
          <w:tab w:val="clear" w:pos="4320"/>
          <w:tab w:val="clear" w:pos="8640"/>
        </w:tabs>
        <w:ind w:left="-90"/>
        <w:rPr>
          <w:rFonts w:cs="Arial"/>
          <w:szCs w:val="24"/>
        </w:rPr>
      </w:pPr>
      <w:r>
        <w:rPr>
          <w:rFonts w:cs="Arial"/>
          <w:szCs w:val="24"/>
        </w:rPr>
        <w:t xml:space="preserve">Philip </w:t>
      </w:r>
      <w:proofErr w:type="spellStart"/>
      <w:r>
        <w:rPr>
          <w:rFonts w:cs="Arial"/>
          <w:szCs w:val="24"/>
        </w:rPr>
        <w:t>Pariseau</w:t>
      </w:r>
      <w:proofErr w:type="spellEnd"/>
      <w:r>
        <w:rPr>
          <w:rFonts w:cs="Arial"/>
          <w:szCs w:val="24"/>
        </w:rPr>
        <w:t>, Chairman, opened the meeting</w:t>
      </w:r>
      <w:r w:rsidR="005C75DC">
        <w:rPr>
          <w:rFonts w:cs="Arial"/>
          <w:szCs w:val="24"/>
        </w:rPr>
        <w:t xml:space="preserve"> at</w:t>
      </w:r>
      <w:r w:rsidR="005A6ADB">
        <w:rPr>
          <w:rFonts w:cs="Arial"/>
          <w:szCs w:val="24"/>
        </w:rPr>
        <w:t xml:space="preserve"> 5:</w:t>
      </w:r>
      <w:r w:rsidR="0084278A">
        <w:rPr>
          <w:rFonts w:cs="Arial"/>
          <w:szCs w:val="24"/>
        </w:rPr>
        <w:t>04</w:t>
      </w:r>
      <w:r w:rsidR="005C75DC">
        <w:rPr>
          <w:rFonts w:cs="Arial"/>
          <w:szCs w:val="24"/>
        </w:rPr>
        <w:t xml:space="preserve"> pm</w:t>
      </w:r>
      <w:r w:rsidR="00E820CF">
        <w:rPr>
          <w:rFonts w:cs="Arial"/>
          <w:szCs w:val="24"/>
        </w:rPr>
        <w:t>.</w:t>
      </w:r>
    </w:p>
    <w:p w14:paraId="50DFEBEA" w14:textId="77777777" w:rsidR="00E820CF" w:rsidRPr="003A2A45" w:rsidRDefault="00E820CF" w:rsidP="008A0401">
      <w:pPr>
        <w:pStyle w:val="Header"/>
        <w:tabs>
          <w:tab w:val="clear" w:pos="4320"/>
          <w:tab w:val="clear" w:pos="8640"/>
        </w:tabs>
        <w:ind w:left="-90"/>
        <w:rPr>
          <w:rFonts w:cs="Arial"/>
          <w:sz w:val="16"/>
          <w:szCs w:val="16"/>
        </w:rPr>
      </w:pPr>
    </w:p>
    <w:p w14:paraId="7981B039" w14:textId="5A2BD3CB" w:rsidR="00401AF4" w:rsidRDefault="008A0401" w:rsidP="008A0401">
      <w:pPr>
        <w:pStyle w:val="Header"/>
        <w:tabs>
          <w:tab w:val="clear" w:pos="4320"/>
          <w:tab w:val="clear" w:pos="8640"/>
        </w:tabs>
        <w:ind w:left="-90"/>
        <w:rPr>
          <w:rFonts w:cs="Arial"/>
          <w:szCs w:val="24"/>
        </w:rPr>
      </w:pPr>
      <w:r w:rsidRPr="009A167F">
        <w:rPr>
          <w:rFonts w:cs="Arial"/>
          <w:b/>
          <w:bCs/>
          <w:szCs w:val="24"/>
        </w:rPr>
        <w:t xml:space="preserve">Adjustments to the Agenda:  </w:t>
      </w:r>
      <w:r w:rsidR="00BF7D58" w:rsidRPr="00BF7D58">
        <w:rPr>
          <w:rFonts w:cs="Arial"/>
          <w:szCs w:val="24"/>
        </w:rPr>
        <w:t>None</w:t>
      </w:r>
    </w:p>
    <w:p w14:paraId="22102D5E" w14:textId="77777777" w:rsidR="00F15B1D" w:rsidRPr="001E4A1A" w:rsidRDefault="00F15B1D" w:rsidP="008A0401">
      <w:pPr>
        <w:pStyle w:val="Header"/>
        <w:tabs>
          <w:tab w:val="clear" w:pos="4320"/>
          <w:tab w:val="clear" w:pos="8640"/>
        </w:tabs>
        <w:ind w:left="-90"/>
        <w:rPr>
          <w:rFonts w:cs="Arial"/>
          <w:sz w:val="16"/>
          <w:szCs w:val="16"/>
        </w:rPr>
      </w:pPr>
    </w:p>
    <w:p w14:paraId="7F5262B4" w14:textId="4EDC779C" w:rsidR="00CD2737" w:rsidRDefault="00CD2737" w:rsidP="00FC49EE">
      <w:pPr>
        <w:pStyle w:val="Header"/>
        <w:tabs>
          <w:tab w:val="clear" w:pos="4320"/>
          <w:tab w:val="clear" w:pos="8640"/>
          <w:tab w:val="left" w:pos="2340"/>
          <w:tab w:val="left" w:pos="2430"/>
        </w:tabs>
        <w:ind w:left="-90"/>
        <w:rPr>
          <w:rFonts w:cs="Arial"/>
          <w:szCs w:val="24"/>
        </w:rPr>
      </w:pPr>
      <w:r w:rsidRPr="009A167F">
        <w:rPr>
          <w:rFonts w:cs="Arial"/>
          <w:b/>
          <w:bCs/>
          <w:szCs w:val="24"/>
        </w:rPr>
        <w:t xml:space="preserve">Reading of the Minutes:  </w:t>
      </w:r>
      <w:r w:rsidR="00C2570F">
        <w:rPr>
          <w:rFonts w:cs="Arial"/>
          <w:szCs w:val="24"/>
        </w:rPr>
        <w:t>School Board Meeting</w:t>
      </w:r>
      <w:r w:rsidR="0084278A">
        <w:rPr>
          <w:rFonts w:cs="Arial"/>
          <w:szCs w:val="24"/>
        </w:rPr>
        <w:t>s</w:t>
      </w:r>
      <w:r w:rsidR="00C2570F">
        <w:rPr>
          <w:rFonts w:cs="Arial"/>
          <w:szCs w:val="24"/>
        </w:rPr>
        <w:t xml:space="preserve"> </w:t>
      </w:r>
      <w:r w:rsidR="006417A1">
        <w:rPr>
          <w:rFonts w:cs="Arial"/>
          <w:szCs w:val="24"/>
        </w:rPr>
        <w:t xml:space="preserve">of </w:t>
      </w:r>
      <w:r w:rsidR="000C7AE4">
        <w:rPr>
          <w:rFonts w:cs="Arial"/>
          <w:szCs w:val="24"/>
        </w:rPr>
        <w:t>September 7, 2022</w:t>
      </w:r>
    </w:p>
    <w:p w14:paraId="13DFDF09" w14:textId="77777777" w:rsidR="000C7AE4" w:rsidRDefault="000C7AE4" w:rsidP="00B905D5">
      <w:pPr>
        <w:pStyle w:val="Header"/>
        <w:tabs>
          <w:tab w:val="clear" w:pos="4320"/>
          <w:tab w:val="left" w:pos="360"/>
          <w:tab w:val="decimal" w:pos="8640"/>
        </w:tabs>
        <w:ind w:left="-90"/>
        <w:rPr>
          <w:rFonts w:cs="Arial"/>
          <w:szCs w:val="24"/>
          <w:u w:val="single"/>
        </w:rPr>
      </w:pPr>
    </w:p>
    <w:p w14:paraId="50547835" w14:textId="227B7655" w:rsidR="00CD2737" w:rsidRDefault="000C7AE4" w:rsidP="00B905D5">
      <w:pPr>
        <w:pStyle w:val="Header"/>
        <w:tabs>
          <w:tab w:val="clear" w:pos="4320"/>
          <w:tab w:val="left" w:pos="360"/>
          <w:tab w:val="decimal" w:pos="8640"/>
        </w:tabs>
        <w:ind w:left="-90"/>
        <w:rPr>
          <w:rFonts w:cs="Arial"/>
          <w:szCs w:val="24"/>
        </w:rPr>
      </w:pPr>
      <w:r>
        <w:rPr>
          <w:rFonts w:cs="Arial"/>
          <w:szCs w:val="24"/>
          <w:u w:val="single"/>
        </w:rPr>
        <w:t xml:space="preserve">B. Gray/C. </w:t>
      </w:r>
      <w:proofErr w:type="spellStart"/>
      <w:r>
        <w:rPr>
          <w:rFonts w:cs="Arial"/>
          <w:szCs w:val="24"/>
          <w:u w:val="single"/>
        </w:rPr>
        <w:t>Sierad</w:t>
      </w:r>
      <w:proofErr w:type="spellEnd"/>
      <w:r w:rsidR="00CD2737">
        <w:rPr>
          <w:rFonts w:cs="Arial"/>
          <w:szCs w:val="24"/>
        </w:rPr>
        <w:t xml:space="preserve">:  To accept the minutes of </w:t>
      </w:r>
      <w:r>
        <w:rPr>
          <w:rFonts w:cs="Arial"/>
          <w:szCs w:val="24"/>
        </w:rPr>
        <w:t>September 7</w:t>
      </w:r>
      <w:r w:rsidR="006A13E7">
        <w:rPr>
          <w:rFonts w:cs="Arial"/>
          <w:szCs w:val="24"/>
        </w:rPr>
        <w:t>, 2022</w:t>
      </w:r>
      <w:r w:rsidR="000B7C40">
        <w:rPr>
          <w:rFonts w:cs="Arial"/>
          <w:szCs w:val="24"/>
        </w:rPr>
        <w:t>,</w:t>
      </w:r>
      <w:r w:rsidR="006417A1">
        <w:rPr>
          <w:rFonts w:cs="Arial"/>
          <w:szCs w:val="24"/>
        </w:rPr>
        <w:t xml:space="preserve"> as </w:t>
      </w:r>
      <w:r w:rsidR="002D00B5">
        <w:rPr>
          <w:rFonts w:cs="Arial"/>
          <w:szCs w:val="24"/>
        </w:rPr>
        <w:t>presented.</w:t>
      </w:r>
    </w:p>
    <w:p w14:paraId="53945887" w14:textId="77777777" w:rsidR="00CD2737" w:rsidRDefault="00CD2737" w:rsidP="00B905D5">
      <w:pPr>
        <w:pStyle w:val="Header"/>
        <w:tabs>
          <w:tab w:val="clear" w:pos="4320"/>
          <w:tab w:val="left" w:pos="360"/>
          <w:tab w:val="decimal" w:pos="8640"/>
        </w:tabs>
        <w:ind w:left="-90"/>
        <w:rPr>
          <w:rFonts w:cs="Arial"/>
          <w:szCs w:val="24"/>
        </w:rPr>
      </w:pPr>
      <w:r>
        <w:rPr>
          <w:rFonts w:cs="Arial"/>
          <w:szCs w:val="24"/>
        </w:rPr>
        <w:t xml:space="preserve">VOTE:  </w:t>
      </w:r>
      <w:r w:rsidR="00CA4A10">
        <w:rPr>
          <w:rFonts w:cs="Arial"/>
          <w:szCs w:val="24"/>
        </w:rPr>
        <w:t>AFFIRMATIVE</w:t>
      </w:r>
    </w:p>
    <w:p w14:paraId="7D15139F" w14:textId="77777777" w:rsidR="006417A1" w:rsidRPr="00DE38B5" w:rsidRDefault="006417A1" w:rsidP="00B905D5">
      <w:pPr>
        <w:pStyle w:val="Header"/>
        <w:tabs>
          <w:tab w:val="clear" w:pos="4320"/>
          <w:tab w:val="left" w:pos="360"/>
          <w:tab w:val="decimal" w:pos="8640"/>
        </w:tabs>
        <w:ind w:left="-90"/>
        <w:rPr>
          <w:rFonts w:cs="Arial"/>
          <w:sz w:val="16"/>
          <w:szCs w:val="16"/>
        </w:rPr>
      </w:pPr>
    </w:p>
    <w:p w14:paraId="18C13E44" w14:textId="5792CE7C" w:rsidR="00FC49EE" w:rsidRDefault="00FC49EE" w:rsidP="00FC49EE">
      <w:pPr>
        <w:pStyle w:val="Header"/>
        <w:tabs>
          <w:tab w:val="clear" w:pos="4320"/>
          <w:tab w:val="clear" w:pos="8640"/>
        </w:tabs>
        <w:ind w:left="-90"/>
        <w:rPr>
          <w:rFonts w:cs="Arial"/>
          <w:b/>
          <w:bCs/>
          <w:szCs w:val="24"/>
        </w:rPr>
      </w:pPr>
      <w:r w:rsidRPr="00A80359">
        <w:rPr>
          <w:rFonts w:cs="Arial"/>
          <w:b/>
          <w:bCs/>
          <w:szCs w:val="24"/>
        </w:rPr>
        <w:t xml:space="preserve">School Administrator’s Report – </w:t>
      </w:r>
      <w:r>
        <w:rPr>
          <w:rFonts w:cs="Arial"/>
          <w:b/>
          <w:bCs/>
          <w:szCs w:val="24"/>
        </w:rPr>
        <w:t>Stephanie Humphrey</w:t>
      </w:r>
    </w:p>
    <w:p w14:paraId="2D30CF94" w14:textId="44512B42" w:rsidR="00EB1E53" w:rsidRDefault="00EB1E53" w:rsidP="00EB1E53">
      <w:pPr>
        <w:pStyle w:val="Header"/>
        <w:numPr>
          <w:ilvl w:val="0"/>
          <w:numId w:val="47"/>
        </w:numPr>
        <w:tabs>
          <w:tab w:val="clear" w:pos="4320"/>
          <w:tab w:val="clear" w:pos="8640"/>
        </w:tabs>
        <w:rPr>
          <w:rFonts w:cs="Arial"/>
          <w:szCs w:val="24"/>
        </w:rPr>
      </w:pPr>
      <w:r>
        <w:rPr>
          <w:rFonts w:cs="Arial"/>
          <w:szCs w:val="24"/>
        </w:rPr>
        <w:t>Student enrollment is 53 students</w:t>
      </w:r>
    </w:p>
    <w:p w14:paraId="78F54D3A" w14:textId="2D0947BD" w:rsidR="00EB1E53" w:rsidRDefault="0081088D" w:rsidP="00EB1E53">
      <w:pPr>
        <w:pStyle w:val="Header"/>
        <w:numPr>
          <w:ilvl w:val="0"/>
          <w:numId w:val="47"/>
        </w:numPr>
        <w:tabs>
          <w:tab w:val="clear" w:pos="4320"/>
          <w:tab w:val="clear" w:pos="8640"/>
        </w:tabs>
        <w:rPr>
          <w:rFonts w:cs="Arial"/>
          <w:szCs w:val="24"/>
        </w:rPr>
      </w:pPr>
      <w:r>
        <w:rPr>
          <w:rFonts w:cs="Arial"/>
          <w:szCs w:val="24"/>
        </w:rPr>
        <w:t>The beginning</w:t>
      </w:r>
      <w:r w:rsidR="00EB1E53">
        <w:rPr>
          <w:rFonts w:cs="Arial"/>
          <w:szCs w:val="24"/>
        </w:rPr>
        <w:t xml:space="preserve"> of </w:t>
      </w:r>
      <w:r>
        <w:rPr>
          <w:rFonts w:cs="Arial"/>
          <w:szCs w:val="24"/>
        </w:rPr>
        <w:t>the school</w:t>
      </w:r>
      <w:r w:rsidR="00EB1E53">
        <w:rPr>
          <w:rFonts w:cs="Arial"/>
          <w:szCs w:val="24"/>
        </w:rPr>
        <w:t xml:space="preserve"> year has been busy with reacclimating to the school routing, a field trip to Colebrook to watch the BMX Freestyle performance and bus evacuation drills.</w:t>
      </w:r>
    </w:p>
    <w:p w14:paraId="0C01C8AE" w14:textId="6D976358" w:rsidR="00EB1E53" w:rsidRDefault="00EB1E53" w:rsidP="00EB1E53">
      <w:pPr>
        <w:pStyle w:val="Header"/>
        <w:numPr>
          <w:ilvl w:val="0"/>
          <w:numId w:val="47"/>
        </w:numPr>
        <w:tabs>
          <w:tab w:val="clear" w:pos="4320"/>
          <w:tab w:val="clear" w:pos="8640"/>
        </w:tabs>
        <w:rPr>
          <w:rFonts w:cs="Arial"/>
          <w:szCs w:val="24"/>
        </w:rPr>
      </w:pPr>
      <w:r>
        <w:rPr>
          <w:rFonts w:cs="Arial"/>
          <w:szCs w:val="24"/>
        </w:rPr>
        <w:t>Teacher received professional development on the new reading program.</w:t>
      </w:r>
    </w:p>
    <w:p w14:paraId="63CB1DE1" w14:textId="75774FC6" w:rsidR="00EB1E53" w:rsidRDefault="00EB1E53" w:rsidP="00EB1E53">
      <w:pPr>
        <w:pStyle w:val="Header"/>
        <w:numPr>
          <w:ilvl w:val="0"/>
          <w:numId w:val="47"/>
        </w:numPr>
        <w:tabs>
          <w:tab w:val="clear" w:pos="4320"/>
          <w:tab w:val="clear" w:pos="8640"/>
        </w:tabs>
        <w:rPr>
          <w:rFonts w:cs="Arial"/>
          <w:szCs w:val="24"/>
        </w:rPr>
      </w:pPr>
      <w:r>
        <w:rPr>
          <w:rFonts w:cs="Arial"/>
          <w:szCs w:val="24"/>
        </w:rPr>
        <w:t>In October, our four 8</w:t>
      </w:r>
      <w:r w:rsidRPr="00EB1E53">
        <w:rPr>
          <w:rFonts w:cs="Arial"/>
          <w:szCs w:val="24"/>
          <w:vertAlign w:val="superscript"/>
        </w:rPr>
        <w:t>th</w:t>
      </w:r>
      <w:r>
        <w:rPr>
          <w:rFonts w:cs="Arial"/>
          <w:szCs w:val="24"/>
        </w:rPr>
        <w:t xml:space="preserve"> graders will be spending a day at each local high school.</w:t>
      </w:r>
    </w:p>
    <w:p w14:paraId="48D35785" w14:textId="2D873058" w:rsidR="00EB1E53" w:rsidRDefault="0081088D" w:rsidP="00EB1E53">
      <w:pPr>
        <w:pStyle w:val="Header"/>
        <w:numPr>
          <w:ilvl w:val="0"/>
          <w:numId w:val="47"/>
        </w:numPr>
        <w:tabs>
          <w:tab w:val="clear" w:pos="4320"/>
          <w:tab w:val="clear" w:pos="8640"/>
        </w:tabs>
        <w:rPr>
          <w:rFonts w:cs="Arial"/>
          <w:szCs w:val="24"/>
        </w:rPr>
      </w:pPr>
      <w:r>
        <w:rPr>
          <w:rFonts w:cs="Arial"/>
          <w:szCs w:val="24"/>
        </w:rPr>
        <w:t>The After</w:t>
      </w:r>
      <w:r w:rsidR="00EB1E53">
        <w:rPr>
          <w:rFonts w:cs="Arial"/>
          <w:szCs w:val="24"/>
        </w:rPr>
        <w:t xml:space="preserve"> School Program will commence on October 4.  Seventeen students have signed up to participate in the Burke Mountain Ski and Snow Program.</w:t>
      </w:r>
    </w:p>
    <w:p w14:paraId="3F542659" w14:textId="0FA0C545" w:rsidR="00EB1E53" w:rsidRDefault="00EB1E53" w:rsidP="00EB1E53">
      <w:pPr>
        <w:pStyle w:val="Header"/>
        <w:numPr>
          <w:ilvl w:val="0"/>
          <w:numId w:val="47"/>
        </w:numPr>
        <w:tabs>
          <w:tab w:val="clear" w:pos="4320"/>
          <w:tab w:val="clear" w:pos="8640"/>
        </w:tabs>
        <w:rPr>
          <w:rFonts w:cs="Arial"/>
          <w:szCs w:val="24"/>
        </w:rPr>
      </w:pPr>
      <w:r>
        <w:rPr>
          <w:rFonts w:cs="Arial"/>
          <w:szCs w:val="24"/>
        </w:rPr>
        <w:t>Information has gone home regarding the change in the school calendar to include November 10 as an early release day.</w:t>
      </w:r>
    </w:p>
    <w:p w14:paraId="25BC97F3" w14:textId="6868C61C" w:rsidR="00EB1E53" w:rsidRDefault="00EB1E53" w:rsidP="00EB1E53">
      <w:pPr>
        <w:pStyle w:val="Header"/>
        <w:numPr>
          <w:ilvl w:val="0"/>
          <w:numId w:val="47"/>
        </w:numPr>
        <w:tabs>
          <w:tab w:val="clear" w:pos="4320"/>
          <w:tab w:val="clear" w:pos="8640"/>
        </w:tabs>
        <w:rPr>
          <w:rFonts w:cs="Arial"/>
          <w:szCs w:val="24"/>
        </w:rPr>
      </w:pPr>
      <w:r>
        <w:rPr>
          <w:rFonts w:cs="Arial"/>
          <w:szCs w:val="24"/>
        </w:rPr>
        <w:t xml:space="preserve">Dorothy </w:t>
      </w:r>
      <w:proofErr w:type="spellStart"/>
      <w:r>
        <w:rPr>
          <w:rFonts w:cs="Arial"/>
          <w:szCs w:val="24"/>
        </w:rPr>
        <w:t>Lapoint</w:t>
      </w:r>
      <w:proofErr w:type="spellEnd"/>
      <w:r>
        <w:rPr>
          <w:rFonts w:cs="Arial"/>
          <w:szCs w:val="24"/>
        </w:rPr>
        <w:t>, Shelley Crossley, and Stephanie will take part in a training to help them meet the social and emotional needs of the students, families, and staff.</w:t>
      </w:r>
    </w:p>
    <w:p w14:paraId="168507CD" w14:textId="1D9D4C3D" w:rsidR="00BE2A96" w:rsidRDefault="00BE2A96" w:rsidP="00EB1E53">
      <w:pPr>
        <w:pStyle w:val="Header"/>
        <w:numPr>
          <w:ilvl w:val="0"/>
          <w:numId w:val="47"/>
        </w:numPr>
        <w:tabs>
          <w:tab w:val="clear" w:pos="4320"/>
          <w:tab w:val="clear" w:pos="8640"/>
        </w:tabs>
        <w:rPr>
          <w:rFonts w:cs="Arial"/>
          <w:szCs w:val="24"/>
        </w:rPr>
      </w:pPr>
      <w:r>
        <w:rPr>
          <w:rFonts w:cs="Arial"/>
          <w:szCs w:val="24"/>
        </w:rPr>
        <w:t xml:space="preserve">October is going to be a busy month.  </w:t>
      </w:r>
    </w:p>
    <w:p w14:paraId="36828013" w14:textId="77777777" w:rsidR="00BE2A96" w:rsidRPr="00EB1E53" w:rsidRDefault="00BE2A96" w:rsidP="00BE2A96">
      <w:pPr>
        <w:pStyle w:val="Header"/>
        <w:tabs>
          <w:tab w:val="clear" w:pos="4320"/>
          <w:tab w:val="clear" w:pos="8640"/>
        </w:tabs>
        <w:ind w:left="720"/>
        <w:rPr>
          <w:rFonts w:cs="Arial"/>
          <w:szCs w:val="24"/>
        </w:rPr>
      </w:pPr>
    </w:p>
    <w:p w14:paraId="4B47A3B5" w14:textId="77777777" w:rsidR="00EB1E53" w:rsidRDefault="00EB1E53" w:rsidP="00EB1E53">
      <w:pPr>
        <w:pStyle w:val="Header"/>
        <w:tabs>
          <w:tab w:val="clear" w:pos="4320"/>
          <w:tab w:val="clear" w:pos="8640"/>
        </w:tabs>
        <w:ind w:left="-90"/>
        <w:rPr>
          <w:rFonts w:cs="Arial"/>
          <w:szCs w:val="24"/>
        </w:rPr>
      </w:pPr>
      <w:r w:rsidRPr="009A167F">
        <w:rPr>
          <w:rFonts w:cs="Arial"/>
          <w:b/>
          <w:bCs/>
          <w:szCs w:val="24"/>
        </w:rPr>
        <w:t xml:space="preserve">Special Reports:  </w:t>
      </w:r>
      <w:r>
        <w:rPr>
          <w:rFonts w:cs="Arial"/>
          <w:szCs w:val="24"/>
        </w:rPr>
        <w:t>Additional Adequacy Funds</w:t>
      </w:r>
    </w:p>
    <w:p w14:paraId="1660292E" w14:textId="15BA9273" w:rsidR="00EB1E53" w:rsidRDefault="00EB1E53" w:rsidP="00EB1E53">
      <w:pPr>
        <w:pStyle w:val="Header"/>
        <w:tabs>
          <w:tab w:val="clear" w:pos="4320"/>
          <w:tab w:val="clear" w:pos="8640"/>
        </w:tabs>
        <w:ind w:left="-90"/>
      </w:pPr>
      <w:r>
        <w:rPr>
          <w:rFonts w:cs="Arial"/>
          <w:b/>
          <w:bCs/>
          <w:szCs w:val="24"/>
        </w:rPr>
        <w:tab/>
      </w:r>
      <w:r>
        <w:rPr>
          <w:rFonts w:cs="Arial"/>
          <w:b/>
          <w:bCs/>
          <w:szCs w:val="24"/>
        </w:rPr>
        <w:tab/>
      </w:r>
      <w:r>
        <w:t xml:space="preserve">At 5:20 pm Allen Coats and Marc </w:t>
      </w:r>
      <w:proofErr w:type="spellStart"/>
      <w:r>
        <w:t>Rancourt</w:t>
      </w:r>
      <w:proofErr w:type="spellEnd"/>
      <w:r>
        <w:t xml:space="preserve"> joined the meeting as members of the Budget Committee.  Discussion followed on how best to handle the additional funds of $20,245.20.  Should the funds be returned to reduce </w:t>
      </w:r>
      <w:r w:rsidR="0081088D">
        <w:t>taxes,</w:t>
      </w:r>
      <w:r>
        <w:t xml:space="preserve"> or should they be included in the Facilities Expendable </w:t>
      </w:r>
      <w:r w:rsidR="0081088D">
        <w:t>Trust?</w:t>
      </w:r>
      <w:r>
        <w:t xml:space="preserve">  Discussion ensued.</w:t>
      </w:r>
    </w:p>
    <w:p w14:paraId="021875B3" w14:textId="77777777" w:rsidR="00EB1E53" w:rsidRDefault="00EB1E53" w:rsidP="00EB1E53">
      <w:pPr>
        <w:pStyle w:val="Header"/>
        <w:tabs>
          <w:tab w:val="clear" w:pos="4320"/>
          <w:tab w:val="clear" w:pos="8640"/>
        </w:tabs>
        <w:ind w:left="-90"/>
      </w:pPr>
    </w:p>
    <w:p w14:paraId="7F67F90A" w14:textId="26819CA1" w:rsidR="00EB1E53" w:rsidRDefault="00EB1E53" w:rsidP="00EB1E53">
      <w:pPr>
        <w:pStyle w:val="Header"/>
        <w:tabs>
          <w:tab w:val="clear" w:pos="4320"/>
          <w:tab w:val="clear" w:pos="8640"/>
        </w:tabs>
        <w:ind w:left="-90"/>
      </w:pPr>
      <w:r>
        <w:t>Allen asked how much the paving cost that was done on school property this past summer.  It was $100,000.  Discussion</w:t>
      </w:r>
      <w:r w:rsidR="000B7C40">
        <w:t>s</w:t>
      </w:r>
      <w:r>
        <w:t xml:space="preserve"> </w:t>
      </w:r>
      <w:proofErr w:type="gramStart"/>
      <w:r>
        <w:t>continued on</w:t>
      </w:r>
      <w:proofErr w:type="gramEnd"/>
      <w:r>
        <w:t xml:space="preserve"> who owns the road into the school and if it could also be paved.  </w:t>
      </w:r>
      <w:r w:rsidR="007A6DED">
        <w:t>The school</w:t>
      </w:r>
      <w:r>
        <w:t xml:space="preserve"> </w:t>
      </w:r>
      <w:r w:rsidR="007A6DED">
        <w:t xml:space="preserve">district </w:t>
      </w:r>
      <w:r>
        <w:t>does not own the road.  The owner will be contacted to see if he is willing to sell it.</w:t>
      </w:r>
    </w:p>
    <w:p w14:paraId="52C9EA7F" w14:textId="77777777" w:rsidR="00EB1E53" w:rsidRDefault="00EB1E53" w:rsidP="00EB1E53">
      <w:pPr>
        <w:pStyle w:val="Header"/>
        <w:tabs>
          <w:tab w:val="clear" w:pos="4320"/>
          <w:tab w:val="clear" w:pos="8640"/>
        </w:tabs>
        <w:ind w:left="-90"/>
      </w:pPr>
    </w:p>
    <w:p w14:paraId="2735F044" w14:textId="77777777" w:rsidR="00EB1E53" w:rsidRDefault="00EB1E53" w:rsidP="00EB1E53">
      <w:pPr>
        <w:pStyle w:val="Header"/>
        <w:tabs>
          <w:tab w:val="clear" w:pos="4320"/>
          <w:tab w:val="clear" w:pos="8640"/>
        </w:tabs>
        <w:ind w:left="-90"/>
      </w:pPr>
      <w:r>
        <w:lastRenderedPageBreak/>
        <w:t>Betsy stated that she felt the top priority should be placing barriers in front of the school.  She wants the safety of the school to be first.</w:t>
      </w:r>
    </w:p>
    <w:p w14:paraId="643CE5D8" w14:textId="77777777" w:rsidR="007468BD" w:rsidRDefault="007468BD" w:rsidP="00EB1E53">
      <w:pPr>
        <w:pStyle w:val="Header"/>
        <w:tabs>
          <w:tab w:val="clear" w:pos="4320"/>
          <w:tab w:val="clear" w:pos="8640"/>
        </w:tabs>
        <w:ind w:left="-90"/>
      </w:pPr>
    </w:p>
    <w:p w14:paraId="0715F43C" w14:textId="7594B050" w:rsidR="00EB1E53" w:rsidRDefault="00EB1E53" w:rsidP="00EB1E53">
      <w:pPr>
        <w:pStyle w:val="Header"/>
        <w:tabs>
          <w:tab w:val="clear" w:pos="4320"/>
          <w:tab w:val="clear" w:pos="8640"/>
        </w:tabs>
        <w:ind w:left="-90"/>
      </w:pPr>
      <w:r>
        <w:t>We will also be having the windows tinted.  They will provide shade as well as prevent the windows from shattering if shots are fired into them.</w:t>
      </w:r>
    </w:p>
    <w:p w14:paraId="704760BC" w14:textId="77777777" w:rsidR="00EB1E53" w:rsidRDefault="00EB1E53" w:rsidP="00EB1E53">
      <w:pPr>
        <w:pStyle w:val="Header"/>
        <w:tabs>
          <w:tab w:val="clear" w:pos="4320"/>
          <w:tab w:val="clear" w:pos="8640"/>
        </w:tabs>
        <w:ind w:left="-90"/>
      </w:pPr>
    </w:p>
    <w:p w14:paraId="7D56FC50" w14:textId="28F55C87" w:rsidR="00EB1E53" w:rsidRDefault="00EB1E53" w:rsidP="00EB1E53">
      <w:pPr>
        <w:pStyle w:val="Header"/>
        <w:tabs>
          <w:tab w:val="clear" w:pos="4320"/>
          <w:tab w:val="clear" w:pos="8640"/>
        </w:tabs>
        <w:ind w:left="-90"/>
      </w:pPr>
      <w:r>
        <w:t xml:space="preserve">We will be having a </w:t>
      </w:r>
      <w:r w:rsidR="007468BD">
        <w:t xml:space="preserve">part-time </w:t>
      </w:r>
      <w:r>
        <w:t>School Resource Officer, which will be paid for through a grant.  Allen likes the relationship of troopers in the school.  Town is engaging in a relationship with the Colebrook Police Department for coverage.</w:t>
      </w:r>
    </w:p>
    <w:p w14:paraId="0D1A782F" w14:textId="77777777" w:rsidR="00EB1E53" w:rsidRDefault="00EB1E53" w:rsidP="00EB1E53">
      <w:pPr>
        <w:pStyle w:val="Header"/>
        <w:tabs>
          <w:tab w:val="clear" w:pos="4320"/>
          <w:tab w:val="clear" w:pos="8640"/>
        </w:tabs>
        <w:ind w:left="-90"/>
      </w:pPr>
    </w:p>
    <w:p w14:paraId="4B8164F0" w14:textId="77777777" w:rsidR="00EB1E53" w:rsidRDefault="00EB1E53" w:rsidP="00EB1E53">
      <w:pPr>
        <w:pStyle w:val="Header"/>
        <w:tabs>
          <w:tab w:val="clear" w:pos="4320"/>
          <w:tab w:val="clear" w:pos="8640"/>
        </w:tabs>
        <w:ind w:left="-90"/>
      </w:pPr>
      <w:r>
        <w:t>Update on additional costs for school safety:  approximately $25,000 for surveillance cameras and $8,000 for radios for each classroom.  A panic button for the principal is another possibility.</w:t>
      </w:r>
    </w:p>
    <w:p w14:paraId="3E0A1810" w14:textId="77777777" w:rsidR="00EB1E53" w:rsidRDefault="00EB1E53" w:rsidP="00EB1E53">
      <w:pPr>
        <w:pStyle w:val="Header"/>
        <w:tabs>
          <w:tab w:val="clear" w:pos="4320"/>
          <w:tab w:val="clear" w:pos="8640"/>
        </w:tabs>
        <w:ind w:left="-90"/>
      </w:pPr>
    </w:p>
    <w:p w14:paraId="244A0597" w14:textId="67EB6681" w:rsidR="00EB1E53" w:rsidRDefault="00EB1E53" w:rsidP="00EB1E53">
      <w:pPr>
        <w:pStyle w:val="Header"/>
        <w:tabs>
          <w:tab w:val="clear" w:pos="4320"/>
          <w:tab w:val="clear" w:pos="8640"/>
        </w:tabs>
        <w:ind w:left="-90"/>
      </w:pPr>
      <w:r>
        <w:t>Marc asked how far the security cameras could see outside – only to the school property line.  They do not cover the road into the property.  Allen recommended that the board research a sensor for the road after the Young/Fuel turn.</w:t>
      </w:r>
    </w:p>
    <w:p w14:paraId="4CC85D4C" w14:textId="77777777" w:rsidR="007468BD" w:rsidRDefault="007468BD" w:rsidP="00EB1E53">
      <w:pPr>
        <w:pStyle w:val="Header"/>
        <w:tabs>
          <w:tab w:val="clear" w:pos="4320"/>
          <w:tab w:val="clear" w:pos="8640"/>
        </w:tabs>
        <w:ind w:left="-90"/>
      </w:pPr>
    </w:p>
    <w:p w14:paraId="46C53B49" w14:textId="4778306B" w:rsidR="00EB1E53" w:rsidRDefault="00EB1E53" w:rsidP="00EB1E53">
      <w:pPr>
        <w:pStyle w:val="Header"/>
        <w:tabs>
          <w:tab w:val="clear" w:pos="4320"/>
          <w:tab w:val="clear" w:pos="8640"/>
        </w:tabs>
        <w:ind w:left="-90"/>
      </w:pPr>
      <w:r>
        <w:t>After agreeing that they were comfortable with the Board making the decision on how to appropriate the additional adequacy funds, Allen and Marc left at 5:50 pm.</w:t>
      </w:r>
    </w:p>
    <w:p w14:paraId="68E658B4" w14:textId="67E5D771" w:rsidR="00BE2A96" w:rsidRDefault="00BE2A96" w:rsidP="00EB1E53">
      <w:pPr>
        <w:pStyle w:val="Header"/>
        <w:tabs>
          <w:tab w:val="clear" w:pos="4320"/>
          <w:tab w:val="clear" w:pos="8640"/>
        </w:tabs>
        <w:ind w:left="-90"/>
      </w:pPr>
    </w:p>
    <w:p w14:paraId="7786F306" w14:textId="02E1131E" w:rsidR="00BE2A96" w:rsidRPr="000C7AE4" w:rsidRDefault="00BE2A96" w:rsidP="00EB1E53">
      <w:pPr>
        <w:pStyle w:val="Header"/>
        <w:tabs>
          <w:tab w:val="clear" w:pos="4320"/>
          <w:tab w:val="clear" w:pos="8640"/>
        </w:tabs>
        <w:ind w:left="-90"/>
      </w:pPr>
      <w:r>
        <w:t>Philip asked if the teachers are feeling more comfortable with the new reading program.  They were frustrated with it at the open house.  Stephanie replied that the training has helped the teachers and will continue throughout the year.</w:t>
      </w:r>
    </w:p>
    <w:p w14:paraId="30D9752A" w14:textId="77777777" w:rsidR="00DD7CFE" w:rsidRPr="0091082F" w:rsidRDefault="00DD7CFE" w:rsidP="00DD7CFE">
      <w:pPr>
        <w:pStyle w:val="Header"/>
        <w:tabs>
          <w:tab w:val="clear" w:pos="4320"/>
          <w:tab w:val="clear" w:pos="8640"/>
        </w:tabs>
        <w:rPr>
          <w:rFonts w:cs="Arial"/>
          <w:szCs w:val="24"/>
        </w:rPr>
      </w:pPr>
    </w:p>
    <w:p w14:paraId="283438F6" w14:textId="77777777" w:rsidR="00100529" w:rsidRDefault="0004332C" w:rsidP="00DE30B2">
      <w:pPr>
        <w:pStyle w:val="Header"/>
        <w:tabs>
          <w:tab w:val="clear" w:pos="4320"/>
          <w:tab w:val="clear" w:pos="8640"/>
        </w:tabs>
        <w:ind w:left="-90"/>
        <w:rPr>
          <w:rFonts w:cs="Arial"/>
          <w:b/>
          <w:bCs/>
          <w:szCs w:val="24"/>
        </w:rPr>
      </w:pPr>
      <w:r>
        <w:rPr>
          <w:rFonts w:cs="Arial"/>
          <w:b/>
          <w:bCs/>
          <w:szCs w:val="24"/>
        </w:rPr>
        <w:t>S</w:t>
      </w:r>
      <w:r w:rsidR="00100529" w:rsidRPr="009A167F">
        <w:rPr>
          <w:rFonts w:cs="Arial"/>
          <w:b/>
          <w:bCs/>
          <w:szCs w:val="24"/>
        </w:rPr>
        <w:t>uperintendent’s Report</w:t>
      </w:r>
      <w:r w:rsidR="00D834B0">
        <w:rPr>
          <w:rFonts w:cs="Arial"/>
          <w:b/>
          <w:bCs/>
          <w:szCs w:val="24"/>
        </w:rPr>
        <w:t xml:space="preserve"> – Dr. Debra Taylor</w:t>
      </w:r>
      <w:r w:rsidR="00100529" w:rsidRPr="009A167F">
        <w:rPr>
          <w:rFonts w:cs="Arial"/>
          <w:b/>
          <w:bCs/>
          <w:szCs w:val="24"/>
        </w:rPr>
        <w:t>:</w:t>
      </w:r>
    </w:p>
    <w:p w14:paraId="3C03F6BA" w14:textId="2853F746" w:rsidR="00636C7F" w:rsidRDefault="007A6DED" w:rsidP="007A6DED">
      <w:pPr>
        <w:pStyle w:val="Header"/>
        <w:numPr>
          <w:ilvl w:val="0"/>
          <w:numId w:val="49"/>
        </w:numPr>
        <w:tabs>
          <w:tab w:val="clear" w:pos="4320"/>
          <w:tab w:val="clear" w:pos="8640"/>
        </w:tabs>
        <w:ind w:left="630"/>
        <w:rPr>
          <w:rFonts w:cs="Arial"/>
          <w:szCs w:val="24"/>
        </w:rPr>
      </w:pPr>
      <w:r>
        <w:rPr>
          <w:rFonts w:cs="Arial"/>
          <w:szCs w:val="24"/>
        </w:rPr>
        <w:t>The majority of ESSER funds have now been obligated.</w:t>
      </w:r>
    </w:p>
    <w:p w14:paraId="3841FA25" w14:textId="68971E77" w:rsidR="007A6DED" w:rsidRDefault="007A6DED" w:rsidP="007A6DED">
      <w:pPr>
        <w:pStyle w:val="Header"/>
        <w:numPr>
          <w:ilvl w:val="0"/>
          <w:numId w:val="49"/>
        </w:numPr>
        <w:tabs>
          <w:tab w:val="clear" w:pos="4320"/>
          <w:tab w:val="clear" w:pos="8640"/>
        </w:tabs>
        <w:ind w:left="630"/>
        <w:rPr>
          <w:rFonts w:cs="Arial"/>
          <w:szCs w:val="24"/>
        </w:rPr>
      </w:pPr>
      <w:r>
        <w:rPr>
          <w:rFonts w:cs="Arial"/>
          <w:szCs w:val="24"/>
        </w:rPr>
        <w:t>This month we will initiate the budget process.</w:t>
      </w:r>
    </w:p>
    <w:p w14:paraId="0878B092" w14:textId="2FECB251" w:rsidR="007A6DED" w:rsidRDefault="007A6DED" w:rsidP="007A6DED">
      <w:pPr>
        <w:pStyle w:val="Header"/>
        <w:numPr>
          <w:ilvl w:val="0"/>
          <w:numId w:val="49"/>
        </w:numPr>
        <w:tabs>
          <w:tab w:val="clear" w:pos="4320"/>
          <w:tab w:val="clear" w:pos="8640"/>
        </w:tabs>
        <w:ind w:left="630"/>
        <w:rPr>
          <w:rFonts w:cs="Arial"/>
          <w:szCs w:val="24"/>
        </w:rPr>
      </w:pPr>
      <w:r>
        <w:rPr>
          <w:rFonts w:cs="Arial"/>
          <w:szCs w:val="24"/>
        </w:rPr>
        <w:t>Adequacy Aid:  Stewartstown’s additional funds are $20,245.00</w:t>
      </w:r>
      <w:r w:rsidR="00200A01">
        <w:rPr>
          <w:rFonts w:cs="Arial"/>
          <w:szCs w:val="24"/>
        </w:rPr>
        <w:t>.  We need to set a date for the public hearing before November 1</w:t>
      </w:r>
      <w:r w:rsidR="000B7C40">
        <w:rPr>
          <w:rFonts w:cs="Arial"/>
          <w:szCs w:val="24"/>
        </w:rPr>
        <w:t>.</w:t>
      </w:r>
      <w:r w:rsidR="00200A01">
        <w:rPr>
          <w:rFonts w:cs="Arial"/>
          <w:szCs w:val="24"/>
        </w:rPr>
        <w:t xml:space="preserve"> </w:t>
      </w:r>
      <w:r w:rsidR="000B7C40">
        <w:rPr>
          <w:rFonts w:cs="Arial"/>
          <w:szCs w:val="24"/>
        </w:rPr>
        <w:t>The</w:t>
      </w:r>
      <w:r w:rsidR="00200A01">
        <w:rPr>
          <w:rFonts w:cs="Arial"/>
          <w:szCs w:val="24"/>
        </w:rPr>
        <w:t xml:space="preserve"> Board agreed to set the public hearing on October 11 and the Special School District Meeting on October 25.</w:t>
      </w:r>
      <w:r w:rsidR="00324DEC">
        <w:rPr>
          <w:rFonts w:cs="Arial"/>
          <w:szCs w:val="24"/>
        </w:rPr>
        <w:t xml:space="preserve">  </w:t>
      </w:r>
    </w:p>
    <w:p w14:paraId="579BB14C" w14:textId="00129E82" w:rsidR="00200A01" w:rsidRDefault="00CE7011" w:rsidP="007A6DED">
      <w:pPr>
        <w:pStyle w:val="Header"/>
        <w:numPr>
          <w:ilvl w:val="0"/>
          <w:numId w:val="49"/>
        </w:numPr>
        <w:tabs>
          <w:tab w:val="clear" w:pos="4320"/>
          <w:tab w:val="clear" w:pos="8640"/>
        </w:tabs>
        <w:ind w:left="630"/>
        <w:rPr>
          <w:rFonts w:cs="Arial"/>
          <w:szCs w:val="24"/>
        </w:rPr>
      </w:pPr>
      <w:r>
        <w:rPr>
          <w:rFonts w:cs="Arial"/>
          <w:szCs w:val="24"/>
        </w:rPr>
        <w:t>The Superintendent</w:t>
      </w:r>
      <w:r w:rsidR="00200A01">
        <w:rPr>
          <w:rFonts w:cs="Arial"/>
          <w:szCs w:val="24"/>
        </w:rPr>
        <w:t xml:space="preserve"> visits schools and classrooms at least weekly and the leadership team meets monthly.</w:t>
      </w:r>
    </w:p>
    <w:p w14:paraId="3BA2E6F0" w14:textId="3AD3B942" w:rsidR="00200A01" w:rsidRDefault="00200A01" w:rsidP="007A6DED">
      <w:pPr>
        <w:pStyle w:val="Header"/>
        <w:numPr>
          <w:ilvl w:val="0"/>
          <w:numId w:val="49"/>
        </w:numPr>
        <w:tabs>
          <w:tab w:val="clear" w:pos="4320"/>
          <w:tab w:val="clear" w:pos="8640"/>
        </w:tabs>
        <w:ind w:left="630"/>
        <w:rPr>
          <w:rFonts w:cs="Arial"/>
          <w:szCs w:val="24"/>
        </w:rPr>
      </w:pPr>
      <w:r>
        <w:rPr>
          <w:rFonts w:cs="Arial"/>
          <w:szCs w:val="24"/>
        </w:rPr>
        <w:t xml:space="preserve">We have recruited </w:t>
      </w:r>
      <w:r w:rsidR="00CE7011">
        <w:rPr>
          <w:rFonts w:cs="Arial"/>
          <w:szCs w:val="24"/>
        </w:rPr>
        <w:t>five new substitute teachers, but still need more.</w:t>
      </w:r>
    </w:p>
    <w:p w14:paraId="6776E7F3" w14:textId="0E50BB6D" w:rsidR="00CE7011" w:rsidRDefault="00CE7011" w:rsidP="007A6DED">
      <w:pPr>
        <w:pStyle w:val="Header"/>
        <w:numPr>
          <w:ilvl w:val="0"/>
          <w:numId w:val="49"/>
        </w:numPr>
        <w:tabs>
          <w:tab w:val="clear" w:pos="4320"/>
          <w:tab w:val="clear" w:pos="8640"/>
        </w:tabs>
        <w:ind w:left="630"/>
        <w:rPr>
          <w:rFonts w:cs="Arial"/>
          <w:szCs w:val="24"/>
        </w:rPr>
      </w:pPr>
      <w:r>
        <w:rPr>
          <w:rFonts w:cs="Arial"/>
          <w:szCs w:val="24"/>
        </w:rPr>
        <w:t>COVID leave expired on June 30, 2022.  We will discuss at the November SAU Board meeting whether additional COVID leave will be recommended.</w:t>
      </w:r>
    </w:p>
    <w:p w14:paraId="4A330A5B" w14:textId="1C962520" w:rsidR="00CE7011" w:rsidRDefault="00CE7011" w:rsidP="007A6DED">
      <w:pPr>
        <w:pStyle w:val="Header"/>
        <w:numPr>
          <w:ilvl w:val="0"/>
          <w:numId w:val="49"/>
        </w:numPr>
        <w:tabs>
          <w:tab w:val="clear" w:pos="4320"/>
          <w:tab w:val="clear" w:pos="8640"/>
        </w:tabs>
        <w:ind w:left="630"/>
        <w:rPr>
          <w:rFonts w:cs="Arial"/>
          <w:szCs w:val="24"/>
        </w:rPr>
      </w:pPr>
      <w:r>
        <w:rPr>
          <w:rFonts w:cs="Arial"/>
          <w:szCs w:val="24"/>
        </w:rPr>
        <w:t xml:space="preserve">Jenn Mathieu now works </w:t>
      </w:r>
      <w:r w:rsidR="0081088D">
        <w:rPr>
          <w:rFonts w:cs="Arial"/>
          <w:szCs w:val="24"/>
        </w:rPr>
        <w:t>full-time</w:t>
      </w:r>
      <w:r>
        <w:rPr>
          <w:rFonts w:cs="Arial"/>
          <w:szCs w:val="24"/>
        </w:rPr>
        <w:t xml:space="preserve"> as our Curriculum Director through a shared contract with member districts.</w:t>
      </w:r>
    </w:p>
    <w:p w14:paraId="0BF1ADB1" w14:textId="5AAC0E2B" w:rsidR="00CE7011" w:rsidRDefault="00CE7011" w:rsidP="007A6DED">
      <w:pPr>
        <w:pStyle w:val="Header"/>
        <w:numPr>
          <w:ilvl w:val="0"/>
          <w:numId w:val="49"/>
        </w:numPr>
        <w:tabs>
          <w:tab w:val="clear" w:pos="4320"/>
          <w:tab w:val="clear" w:pos="8640"/>
        </w:tabs>
        <w:ind w:left="630"/>
        <w:rPr>
          <w:rFonts w:cs="Arial"/>
          <w:szCs w:val="24"/>
        </w:rPr>
      </w:pPr>
      <w:r>
        <w:rPr>
          <w:rFonts w:cs="Arial"/>
          <w:szCs w:val="24"/>
        </w:rPr>
        <w:t>Teachers will participate in professional development on October 14.</w:t>
      </w:r>
    </w:p>
    <w:p w14:paraId="15A865F5" w14:textId="32D6750F" w:rsidR="00CE7011" w:rsidRDefault="00CE7011" w:rsidP="007A6DED">
      <w:pPr>
        <w:pStyle w:val="Header"/>
        <w:numPr>
          <w:ilvl w:val="0"/>
          <w:numId w:val="49"/>
        </w:numPr>
        <w:tabs>
          <w:tab w:val="clear" w:pos="4320"/>
          <w:tab w:val="clear" w:pos="8640"/>
        </w:tabs>
        <w:ind w:left="630"/>
        <w:rPr>
          <w:rFonts w:cs="Arial"/>
          <w:szCs w:val="24"/>
        </w:rPr>
      </w:pPr>
      <w:r>
        <w:rPr>
          <w:rFonts w:cs="Arial"/>
          <w:szCs w:val="24"/>
        </w:rPr>
        <w:t>We are pleased to bring back more parent collaboration opportunities in our schools.</w:t>
      </w:r>
    </w:p>
    <w:p w14:paraId="685583E2" w14:textId="52825DCC" w:rsidR="00CE7011" w:rsidRDefault="00CE7011" w:rsidP="007A6DED">
      <w:pPr>
        <w:pStyle w:val="Header"/>
        <w:numPr>
          <w:ilvl w:val="0"/>
          <w:numId w:val="49"/>
        </w:numPr>
        <w:tabs>
          <w:tab w:val="clear" w:pos="4320"/>
          <w:tab w:val="clear" w:pos="8640"/>
        </w:tabs>
        <w:ind w:left="630"/>
        <w:rPr>
          <w:rFonts w:cs="Arial"/>
          <w:szCs w:val="24"/>
        </w:rPr>
      </w:pPr>
      <w:r>
        <w:rPr>
          <w:rFonts w:cs="Arial"/>
          <w:szCs w:val="24"/>
        </w:rPr>
        <w:t>Colebrook School Board has refined the design of the building project to centralize HS and CTE classrooms.</w:t>
      </w:r>
    </w:p>
    <w:p w14:paraId="6E5532B3" w14:textId="15AC93B5" w:rsidR="00CE7011" w:rsidRDefault="0081088D" w:rsidP="007A6DED">
      <w:pPr>
        <w:pStyle w:val="Header"/>
        <w:numPr>
          <w:ilvl w:val="0"/>
          <w:numId w:val="49"/>
        </w:numPr>
        <w:tabs>
          <w:tab w:val="clear" w:pos="4320"/>
          <w:tab w:val="clear" w:pos="8640"/>
        </w:tabs>
        <w:ind w:left="630"/>
        <w:rPr>
          <w:rFonts w:cs="Arial"/>
          <w:szCs w:val="24"/>
        </w:rPr>
      </w:pPr>
      <w:r>
        <w:rPr>
          <w:rFonts w:cs="Arial"/>
          <w:szCs w:val="24"/>
        </w:rPr>
        <w:t>The SAU</w:t>
      </w:r>
      <w:r w:rsidR="00CE7011">
        <w:rPr>
          <w:rFonts w:cs="Arial"/>
          <w:szCs w:val="24"/>
        </w:rPr>
        <w:t xml:space="preserve"> Policy committee will meet on October 17 at 5:00 pm at </w:t>
      </w:r>
      <w:r w:rsidR="000B7C40">
        <w:rPr>
          <w:rFonts w:cs="Arial"/>
          <w:szCs w:val="24"/>
        </w:rPr>
        <w:t xml:space="preserve">the </w:t>
      </w:r>
      <w:r w:rsidR="00CE7011">
        <w:rPr>
          <w:rFonts w:cs="Arial"/>
          <w:szCs w:val="24"/>
        </w:rPr>
        <w:t xml:space="preserve">Colebrook School Library.  Next SAU 7 Board Meeting will be on November 10 at 6:00 pm in Columbia </w:t>
      </w:r>
      <w:r w:rsidR="000B7C40">
        <w:rPr>
          <w:rFonts w:cs="Arial"/>
          <w:szCs w:val="24"/>
        </w:rPr>
        <w:t xml:space="preserve">at the </w:t>
      </w:r>
      <w:r w:rsidR="00CE7011">
        <w:rPr>
          <w:rFonts w:cs="Arial"/>
          <w:szCs w:val="24"/>
        </w:rPr>
        <w:t>Town Hall.</w:t>
      </w:r>
    </w:p>
    <w:p w14:paraId="4C9B6201" w14:textId="77777777" w:rsidR="00CE7011" w:rsidRPr="00743162" w:rsidRDefault="00CE7011" w:rsidP="00CE7011">
      <w:pPr>
        <w:pStyle w:val="Header"/>
        <w:tabs>
          <w:tab w:val="clear" w:pos="4320"/>
          <w:tab w:val="clear" w:pos="8640"/>
        </w:tabs>
        <w:ind w:left="630"/>
        <w:rPr>
          <w:rFonts w:cs="Arial"/>
          <w:szCs w:val="24"/>
        </w:rPr>
      </w:pPr>
    </w:p>
    <w:p w14:paraId="75EA85F3" w14:textId="2EF05CE5" w:rsidR="006E6190" w:rsidRDefault="006E6190" w:rsidP="000966C2">
      <w:pPr>
        <w:pStyle w:val="Header"/>
        <w:tabs>
          <w:tab w:val="clear" w:pos="4320"/>
          <w:tab w:val="clear" w:pos="8640"/>
          <w:tab w:val="left" w:pos="180"/>
        </w:tabs>
        <w:ind w:left="-90"/>
        <w:rPr>
          <w:rFonts w:cs="Arial"/>
          <w:b/>
          <w:bCs/>
          <w:szCs w:val="24"/>
        </w:rPr>
      </w:pPr>
      <w:r w:rsidRPr="009A167F">
        <w:rPr>
          <w:rFonts w:cs="Arial"/>
          <w:b/>
          <w:bCs/>
          <w:szCs w:val="24"/>
        </w:rPr>
        <w:t xml:space="preserve">Business </w:t>
      </w:r>
      <w:r w:rsidR="006A4239">
        <w:rPr>
          <w:rFonts w:cs="Arial"/>
          <w:b/>
          <w:bCs/>
          <w:szCs w:val="24"/>
        </w:rPr>
        <w:t>Manager</w:t>
      </w:r>
      <w:r w:rsidRPr="009A167F">
        <w:rPr>
          <w:rFonts w:cs="Arial"/>
          <w:b/>
          <w:bCs/>
          <w:szCs w:val="24"/>
        </w:rPr>
        <w:t>’s Report</w:t>
      </w:r>
      <w:r w:rsidR="000438E2">
        <w:rPr>
          <w:rFonts w:cs="Arial"/>
          <w:b/>
          <w:bCs/>
          <w:szCs w:val="24"/>
        </w:rPr>
        <w:t xml:space="preserve"> – </w:t>
      </w:r>
      <w:r w:rsidR="006A4239">
        <w:rPr>
          <w:rFonts w:cs="Arial"/>
          <w:b/>
          <w:bCs/>
          <w:szCs w:val="24"/>
        </w:rPr>
        <w:t>Bridget Cross</w:t>
      </w:r>
      <w:r w:rsidRPr="009A167F">
        <w:rPr>
          <w:rFonts w:cs="Arial"/>
          <w:b/>
          <w:bCs/>
          <w:szCs w:val="24"/>
        </w:rPr>
        <w:t>:</w:t>
      </w:r>
    </w:p>
    <w:p w14:paraId="56288BCA" w14:textId="2635E038" w:rsidR="005D0875" w:rsidRDefault="00826C27" w:rsidP="00826C27">
      <w:pPr>
        <w:pStyle w:val="Header"/>
        <w:numPr>
          <w:ilvl w:val="0"/>
          <w:numId w:val="50"/>
        </w:numPr>
        <w:tabs>
          <w:tab w:val="clear" w:pos="4320"/>
          <w:tab w:val="clear" w:pos="8640"/>
          <w:tab w:val="left" w:pos="180"/>
        </w:tabs>
        <w:rPr>
          <w:rFonts w:cs="Arial"/>
          <w:szCs w:val="24"/>
        </w:rPr>
      </w:pPr>
      <w:r>
        <w:rPr>
          <w:rFonts w:cs="Arial"/>
          <w:szCs w:val="24"/>
        </w:rPr>
        <w:t>Bridget presented the snowplow bid comparison for the last two years.</w:t>
      </w:r>
      <w:r w:rsidR="00324DEC">
        <w:rPr>
          <w:rFonts w:cs="Arial"/>
          <w:szCs w:val="24"/>
        </w:rPr>
        <w:t xml:space="preserve">  She noted that no bid had been received for this year.  The Board gave her the names of people she could contact who might be interested.</w:t>
      </w:r>
    </w:p>
    <w:p w14:paraId="1042D1F2" w14:textId="6767BC13" w:rsidR="00826C27" w:rsidRDefault="00826C27" w:rsidP="00826C27">
      <w:pPr>
        <w:pStyle w:val="Header"/>
        <w:numPr>
          <w:ilvl w:val="0"/>
          <w:numId w:val="50"/>
        </w:numPr>
        <w:tabs>
          <w:tab w:val="clear" w:pos="4320"/>
          <w:tab w:val="clear" w:pos="8640"/>
          <w:tab w:val="left" w:pos="180"/>
        </w:tabs>
        <w:rPr>
          <w:rFonts w:cs="Arial"/>
          <w:szCs w:val="24"/>
        </w:rPr>
      </w:pPr>
      <w:r>
        <w:rPr>
          <w:rFonts w:cs="Arial"/>
          <w:szCs w:val="24"/>
        </w:rPr>
        <w:lastRenderedPageBreak/>
        <w:t>She also presented a quote from 48Barriers for planters for the front of the school</w:t>
      </w:r>
      <w:r w:rsidR="00324DEC">
        <w:rPr>
          <w:rFonts w:cs="Arial"/>
          <w:szCs w:val="24"/>
        </w:rPr>
        <w:t xml:space="preserve"> plus described the different types of posts that are available from Grainger.  Courtney questioned if we could have a local contractor</w:t>
      </w:r>
      <w:r w:rsidR="006623E7">
        <w:rPr>
          <w:rFonts w:cs="Arial"/>
          <w:szCs w:val="24"/>
        </w:rPr>
        <w:t xml:space="preserve"> pour cement planters cheaper.  Betsy thought we should get quotes on square planters.</w:t>
      </w:r>
    </w:p>
    <w:p w14:paraId="0A939210" w14:textId="7E771538" w:rsidR="00826C27" w:rsidRDefault="00826C27" w:rsidP="00826C27">
      <w:pPr>
        <w:pStyle w:val="Header"/>
        <w:numPr>
          <w:ilvl w:val="0"/>
          <w:numId w:val="50"/>
        </w:numPr>
        <w:tabs>
          <w:tab w:val="clear" w:pos="4320"/>
          <w:tab w:val="clear" w:pos="8640"/>
          <w:tab w:val="left" w:pos="180"/>
        </w:tabs>
        <w:rPr>
          <w:rFonts w:cs="Arial"/>
          <w:szCs w:val="24"/>
        </w:rPr>
      </w:pPr>
      <w:r>
        <w:rPr>
          <w:rFonts w:cs="Arial"/>
          <w:szCs w:val="24"/>
        </w:rPr>
        <w:t>Local tuition comparison showing the NH State Average, Canaan, VT.</w:t>
      </w:r>
      <w:r w:rsidR="000B7C40">
        <w:rPr>
          <w:rFonts w:cs="Arial"/>
          <w:szCs w:val="24"/>
        </w:rPr>
        <w:t>,</w:t>
      </w:r>
      <w:r>
        <w:rPr>
          <w:rFonts w:cs="Arial"/>
          <w:szCs w:val="24"/>
        </w:rPr>
        <w:t xml:space="preserve"> Area Agreements for Clarksville/</w:t>
      </w:r>
      <w:proofErr w:type="gramStart"/>
      <w:r>
        <w:rPr>
          <w:rFonts w:cs="Arial"/>
          <w:szCs w:val="24"/>
        </w:rPr>
        <w:t>Pittsburg</w:t>
      </w:r>
      <w:proofErr w:type="gramEnd"/>
      <w:r>
        <w:rPr>
          <w:rFonts w:cs="Arial"/>
          <w:szCs w:val="24"/>
        </w:rPr>
        <w:t xml:space="preserve"> and Columbia</w:t>
      </w:r>
      <w:r w:rsidR="000B7C40">
        <w:rPr>
          <w:rFonts w:cs="Arial"/>
          <w:szCs w:val="24"/>
        </w:rPr>
        <w:t>/</w:t>
      </w:r>
      <w:r>
        <w:rPr>
          <w:rFonts w:cs="Arial"/>
          <w:szCs w:val="24"/>
        </w:rPr>
        <w:t>Colebrook, plus Colebrook for towns without an Area Agreement</w:t>
      </w:r>
      <w:r w:rsidR="004705D9">
        <w:rPr>
          <w:rFonts w:cs="Arial"/>
          <w:szCs w:val="24"/>
        </w:rPr>
        <w:t xml:space="preserve"> was</w:t>
      </w:r>
      <w:r w:rsidR="000B7C40">
        <w:rPr>
          <w:rFonts w:cs="Arial"/>
          <w:szCs w:val="24"/>
        </w:rPr>
        <w:t xml:space="preserve"> also</w:t>
      </w:r>
      <w:r w:rsidR="004705D9">
        <w:rPr>
          <w:rFonts w:cs="Arial"/>
          <w:szCs w:val="24"/>
        </w:rPr>
        <w:t xml:space="preserve"> included in her report</w:t>
      </w:r>
      <w:r>
        <w:rPr>
          <w:rFonts w:cs="Arial"/>
          <w:szCs w:val="24"/>
        </w:rPr>
        <w:t>.</w:t>
      </w:r>
    </w:p>
    <w:p w14:paraId="4A859F4A" w14:textId="11A716A6" w:rsidR="00826C27" w:rsidRDefault="00826C27" w:rsidP="00826C27">
      <w:pPr>
        <w:pStyle w:val="Header"/>
        <w:numPr>
          <w:ilvl w:val="0"/>
          <w:numId w:val="50"/>
        </w:numPr>
        <w:tabs>
          <w:tab w:val="clear" w:pos="4320"/>
          <w:tab w:val="clear" w:pos="8640"/>
          <w:tab w:val="left" w:pos="180"/>
        </w:tabs>
        <w:rPr>
          <w:rFonts w:cs="Arial"/>
          <w:szCs w:val="24"/>
        </w:rPr>
      </w:pPr>
      <w:r>
        <w:rPr>
          <w:rFonts w:cs="Arial"/>
          <w:szCs w:val="24"/>
        </w:rPr>
        <w:t xml:space="preserve">She also included the </w:t>
      </w:r>
      <w:r w:rsidR="00324DEC">
        <w:rPr>
          <w:rFonts w:cs="Arial"/>
          <w:szCs w:val="24"/>
        </w:rPr>
        <w:t xml:space="preserve">enrollment for the last six years at </w:t>
      </w:r>
      <w:r>
        <w:rPr>
          <w:rFonts w:cs="Arial"/>
          <w:szCs w:val="24"/>
        </w:rPr>
        <w:t>schools in SAU 7.</w:t>
      </w:r>
    </w:p>
    <w:p w14:paraId="521C8771" w14:textId="1517D4C6" w:rsidR="006623E7" w:rsidRPr="00826C27" w:rsidRDefault="006623E7" w:rsidP="00826C27">
      <w:pPr>
        <w:pStyle w:val="Header"/>
        <w:numPr>
          <w:ilvl w:val="0"/>
          <w:numId w:val="50"/>
        </w:numPr>
        <w:tabs>
          <w:tab w:val="clear" w:pos="4320"/>
          <w:tab w:val="clear" w:pos="8640"/>
          <w:tab w:val="left" w:pos="180"/>
        </w:tabs>
        <w:rPr>
          <w:rFonts w:cs="Arial"/>
          <w:szCs w:val="24"/>
        </w:rPr>
      </w:pPr>
      <w:r>
        <w:rPr>
          <w:rFonts w:cs="Arial"/>
          <w:szCs w:val="24"/>
        </w:rPr>
        <w:t>She will do a budget analysis for the next meeting.</w:t>
      </w:r>
    </w:p>
    <w:p w14:paraId="5BE94132" w14:textId="77777777" w:rsidR="00445624" w:rsidRPr="00BF20EA" w:rsidRDefault="00445624" w:rsidP="00445624">
      <w:pPr>
        <w:pStyle w:val="Header"/>
        <w:tabs>
          <w:tab w:val="clear" w:pos="4320"/>
          <w:tab w:val="clear" w:pos="8640"/>
          <w:tab w:val="left" w:pos="180"/>
        </w:tabs>
        <w:ind w:left="630"/>
        <w:rPr>
          <w:rFonts w:cs="Arial"/>
          <w:sz w:val="16"/>
          <w:szCs w:val="16"/>
        </w:rPr>
      </w:pPr>
    </w:p>
    <w:p w14:paraId="3716F50B" w14:textId="0B6ABEB7" w:rsidR="00884548" w:rsidRPr="00445624" w:rsidRDefault="00DA0B48" w:rsidP="00DA0B48">
      <w:pPr>
        <w:pStyle w:val="Header"/>
        <w:tabs>
          <w:tab w:val="clear" w:pos="4320"/>
          <w:tab w:val="clear" w:pos="8640"/>
          <w:tab w:val="left" w:pos="180"/>
        </w:tabs>
        <w:rPr>
          <w:rFonts w:cs="Arial"/>
          <w:szCs w:val="24"/>
        </w:rPr>
      </w:pPr>
      <w:r>
        <w:rPr>
          <w:rFonts w:cs="Arial"/>
          <w:b/>
          <w:bCs/>
          <w:szCs w:val="24"/>
        </w:rPr>
        <w:t>Unfinished Business:</w:t>
      </w:r>
      <w:r w:rsidR="00B0279C">
        <w:rPr>
          <w:rFonts w:cs="Arial"/>
          <w:b/>
          <w:bCs/>
          <w:szCs w:val="24"/>
        </w:rPr>
        <w:t xml:space="preserve"> </w:t>
      </w:r>
      <w:r w:rsidR="00445624">
        <w:rPr>
          <w:rFonts w:cs="Arial"/>
          <w:b/>
          <w:bCs/>
          <w:szCs w:val="24"/>
        </w:rPr>
        <w:t xml:space="preserve"> </w:t>
      </w:r>
      <w:r w:rsidR="00445624">
        <w:rPr>
          <w:rFonts w:cs="Arial"/>
          <w:szCs w:val="24"/>
        </w:rPr>
        <w:t>None</w:t>
      </w:r>
    </w:p>
    <w:p w14:paraId="06C36C15" w14:textId="77777777" w:rsidR="00FC088D" w:rsidRPr="00BF20EA" w:rsidRDefault="00FC088D" w:rsidP="00DA0B48">
      <w:pPr>
        <w:pStyle w:val="Header"/>
        <w:tabs>
          <w:tab w:val="clear" w:pos="4320"/>
          <w:tab w:val="clear" w:pos="8640"/>
          <w:tab w:val="left" w:pos="180"/>
        </w:tabs>
        <w:rPr>
          <w:rFonts w:cs="Arial"/>
          <w:b/>
          <w:bCs/>
          <w:sz w:val="16"/>
          <w:szCs w:val="16"/>
        </w:rPr>
      </w:pPr>
    </w:p>
    <w:p w14:paraId="1216273E" w14:textId="123C50F3" w:rsidR="00A54652" w:rsidRDefault="00897A88"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b/>
          <w:bCs/>
          <w:szCs w:val="24"/>
        </w:rPr>
        <w:t>New Business:</w:t>
      </w:r>
      <w:r w:rsidR="00445624">
        <w:rPr>
          <w:rFonts w:cs="Arial"/>
          <w:b/>
          <w:bCs/>
          <w:szCs w:val="24"/>
        </w:rPr>
        <w:t xml:space="preserve">  </w:t>
      </w:r>
    </w:p>
    <w:p w14:paraId="7BBD842F" w14:textId="18782660" w:rsidR="0059393F" w:rsidRDefault="00BC5CE2" w:rsidP="006623E7">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ab/>
      </w:r>
      <w:r w:rsidR="006623E7">
        <w:rPr>
          <w:rFonts w:cs="Arial"/>
          <w:szCs w:val="24"/>
        </w:rPr>
        <w:t xml:space="preserve">Betsy requested that the Board meetings time be changed to 5:15 pm as she will be starting a new job and will not get out of work until 5:00 pm.  </w:t>
      </w:r>
      <w:r w:rsidR="0081088D">
        <w:rPr>
          <w:rFonts w:cs="Arial"/>
          <w:szCs w:val="24"/>
        </w:rPr>
        <w:t>The change</w:t>
      </w:r>
      <w:r w:rsidR="006623E7">
        <w:rPr>
          <w:rFonts w:cs="Arial"/>
          <w:szCs w:val="24"/>
        </w:rPr>
        <w:t xml:space="preserve"> will take effect for the November 2022 meeting.</w:t>
      </w:r>
    </w:p>
    <w:p w14:paraId="658C6B2B" w14:textId="56F8395F" w:rsidR="006D76B9" w:rsidRPr="00BF20EA" w:rsidRDefault="006D76B9"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3BDC57E6" w14:textId="77777777" w:rsidR="006A6B8C" w:rsidRPr="00CE79E3" w:rsidRDefault="005113FD" w:rsidP="006A6B8C">
      <w:pPr>
        <w:pStyle w:val="Header"/>
        <w:tabs>
          <w:tab w:val="clear" w:pos="8640"/>
          <w:tab w:val="left" w:pos="540"/>
          <w:tab w:val="left" w:pos="2160"/>
          <w:tab w:val="left" w:pos="2880"/>
          <w:tab w:val="left" w:pos="4320"/>
          <w:tab w:val="left" w:pos="5040"/>
          <w:tab w:val="decimal" w:pos="9360"/>
        </w:tabs>
        <w:rPr>
          <w:rFonts w:cs="Arial"/>
          <w:b/>
          <w:bCs/>
          <w:szCs w:val="24"/>
        </w:rPr>
      </w:pPr>
      <w:r>
        <w:rPr>
          <w:rFonts w:cs="Arial"/>
          <w:b/>
          <w:bCs/>
          <w:szCs w:val="24"/>
        </w:rPr>
        <w:t>Meetings:</w:t>
      </w:r>
    </w:p>
    <w:p w14:paraId="0F24EEF2" w14:textId="77777777" w:rsidR="006A6B8C" w:rsidRPr="00BF20EA" w:rsidRDefault="006A6B8C" w:rsidP="006A6B8C">
      <w:pPr>
        <w:pStyle w:val="Header"/>
        <w:tabs>
          <w:tab w:val="clear" w:pos="8640"/>
          <w:tab w:val="left" w:pos="540"/>
          <w:tab w:val="left" w:pos="2160"/>
          <w:tab w:val="left" w:pos="2880"/>
          <w:tab w:val="left" w:pos="4320"/>
          <w:tab w:val="left" w:pos="5040"/>
          <w:tab w:val="decimal" w:pos="9360"/>
        </w:tabs>
        <w:rPr>
          <w:rFonts w:cs="Arial"/>
          <w:sz w:val="8"/>
          <w:szCs w:val="8"/>
        </w:rPr>
      </w:pPr>
    </w:p>
    <w:p w14:paraId="3ABEEFD9" w14:textId="7B3DB790" w:rsidR="00445624" w:rsidRDefault="00CE79E3"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ab/>
      </w:r>
      <w:r w:rsidR="005113FD">
        <w:rPr>
          <w:rFonts w:cs="Arial"/>
          <w:szCs w:val="24"/>
        </w:rPr>
        <w:t xml:space="preserve">Next meeting for Stewartstown School Board will be </w:t>
      </w:r>
      <w:r w:rsidR="0059393F">
        <w:rPr>
          <w:rFonts w:cs="Arial"/>
          <w:szCs w:val="24"/>
        </w:rPr>
        <w:t xml:space="preserve">Monday, </w:t>
      </w:r>
      <w:r w:rsidR="006623E7">
        <w:rPr>
          <w:rFonts w:cs="Arial"/>
          <w:szCs w:val="24"/>
        </w:rPr>
        <w:t>November 7</w:t>
      </w:r>
      <w:r w:rsidR="005C5AB5">
        <w:rPr>
          <w:rFonts w:cs="Arial"/>
          <w:szCs w:val="24"/>
        </w:rPr>
        <w:t xml:space="preserve"> </w:t>
      </w:r>
      <w:r w:rsidR="005113FD">
        <w:rPr>
          <w:rFonts w:cs="Arial"/>
          <w:szCs w:val="24"/>
        </w:rPr>
        <w:t xml:space="preserve">at </w:t>
      </w:r>
      <w:r w:rsidR="00134396">
        <w:rPr>
          <w:rFonts w:cs="Arial"/>
          <w:szCs w:val="24"/>
        </w:rPr>
        <w:t>5:</w:t>
      </w:r>
      <w:r w:rsidR="006623E7">
        <w:rPr>
          <w:rFonts w:cs="Arial"/>
          <w:szCs w:val="24"/>
        </w:rPr>
        <w:t>15</w:t>
      </w:r>
      <w:r w:rsidR="005113FD">
        <w:rPr>
          <w:rFonts w:cs="Arial"/>
          <w:szCs w:val="24"/>
        </w:rPr>
        <w:t xml:space="preserve"> pm</w:t>
      </w:r>
      <w:r w:rsidR="00445624">
        <w:rPr>
          <w:rFonts w:cs="Arial"/>
          <w:szCs w:val="24"/>
        </w:rPr>
        <w:t xml:space="preserve"> </w:t>
      </w:r>
      <w:r w:rsidR="00526F2E">
        <w:rPr>
          <w:rFonts w:cs="Arial"/>
          <w:szCs w:val="24"/>
        </w:rPr>
        <w:t>at SCS.</w:t>
      </w:r>
    </w:p>
    <w:p w14:paraId="09B81A62" w14:textId="76D8D9DF" w:rsidR="006623E7" w:rsidRDefault="006623E7" w:rsidP="00A54652">
      <w:pPr>
        <w:pStyle w:val="Header"/>
        <w:tabs>
          <w:tab w:val="clear" w:pos="8640"/>
          <w:tab w:val="left" w:pos="540"/>
          <w:tab w:val="left" w:pos="2160"/>
          <w:tab w:val="left" w:pos="2880"/>
          <w:tab w:val="left" w:pos="4320"/>
          <w:tab w:val="left" w:pos="5040"/>
          <w:tab w:val="decimal" w:pos="9360"/>
        </w:tabs>
        <w:rPr>
          <w:rFonts w:cs="Arial"/>
          <w:szCs w:val="24"/>
        </w:rPr>
      </w:pPr>
    </w:p>
    <w:p w14:paraId="782B29A8" w14:textId="6E2FB731" w:rsidR="006623E7" w:rsidRDefault="006623E7"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Stephanie presented a short video on the WMSI program (White Mountains Science, Inc.) that the Stewartstown students worked on last school year.  A longer video will be on the school website soon</w:t>
      </w:r>
      <w:r w:rsidR="009F4CBF">
        <w:rPr>
          <w:rFonts w:cs="Arial"/>
          <w:szCs w:val="24"/>
        </w:rPr>
        <w:t>.</w:t>
      </w:r>
    </w:p>
    <w:p w14:paraId="3793CA63" w14:textId="3BC80DE8" w:rsidR="005A0B1C" w:rsidRDefault="005A0B1C" w:rsidP="00A54652">
      <w:pPr>
        <w:pStyle w:val="Header"/>
        <w:tabs>
          <w:tab w:val="clear" w:pos="8640"/>
          <w:tab w:val="left" w:pos="540"/>
          <w:tab w:val="left" w:pos="2160"/>
          <w:tab w:val="left" w:pos="2880"/>
          <w:tab w:val="left" w:pos="4320"/>
          <w:tab w:val="left" w:pos="5040"/>
          <w:tab w:val="decimal" w:pos="9360"/>
        </w:tabs>
        <w:rPr>
          <w:rFonts w:cs="Arial"/>
          <w:szCs w:val="24"/>
        </w:rPr>
      </w:pPr>
    </w:p>
    <w:p w14:paraId="04CA643D" w14:textId="5B86C849" w:rsidR="005A0B1C" w:rsidRDefault="0081088D"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The meeting</w:t>
      </w:r>
      <w:r w:rsidR="005A0B1C">
        <w:rPr>
          <w:rFonts w:cs="Arial"/>
          <w:szCs w:val="24"/>
        </w:rPr>
        <w:t xml:space="preserve"> adjourned at 6:30 pm.</w:t>
      </w:r>
    </w:p>
    <w:p w14:paraId="0F571031" w14:textId="77777777" w:rsidR="009F4CBF" w:rsidRPr="00BF20EA" w:rsidRDefault="009F4CBF"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71128AD9" w14:textId="2E6096A1" w:rsidR="00CE79E3" w:rsidRPr="00526F2E" w:rsidRDefault="00CE79E3" w:rsidP="00A54652">
      <w:pPr>
        <w:pStyle w:val="Header"/>
        <w:tabs>
          <w:tab w:val="clear" w:pos="8640"/>
          <w:tab w:val="left" w:pos="540"/>
          <w:tab w:val="left" w:pos="2160"/>
          <w:tab w:val="left" w:pos="2880"/>
          <w:tab w:val="left" w:pos="4320"/>
          <w:tab w:val="left" w:pos="5040"/>
          <w:tab w:val="decimal" w:pos="9360"/>
        </w:tabs>
        <w:rPr>
          <w:rFonts w:cs="Arial"/>
          <w:szCs w:val="24"/>
        </w:rPr>
      </w:pPr>
    </w:p>
    <w:p w14:paraId="284A6717" w14:textId="77777777" w:rsidR="00C86E28" w:rsidRPr="001E4A1A" w:rsidRDefault="00C86E28" w:rsidP="00100529">
      <w:pPr>
        <w:pStyle w:val="Header"/>
        <w:tabs>
          <w:tab w:val="clear" w:pos="4320"/>
          <w:tab w:val="clear" w:pos="8640"/>
          <w:tab w:val="left" w:pos="180"/>
        </w:tabs>
        <w:ind w:left="-90"/>
        <w:rPr>
          <w:rFonts w:cs="Arial"/>
          <w:sz w:val="16"/>
          <w:szCs w:val="16"/>
        </w:rPr>
      </w:pPr>
    </w:p>
    <w:p w14:paraId="49619E51" w14:textId="77777777" w:rsidR="00C86E28" w:rsidRPr="009A167F" w:rsidRDefault="00C86E28" w:rsidP="00100529">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Respectfully submitted,</w:t>
      </w:r>
    </w:p>
    <w:p w14:paraId="410375C6" w14:textId="77777777" w:rsidR="00C86E28" w:rsidRPr="00BF20EA" w:rsidRDefault="00C86E28" w:rsidP="00100529">
      <w:pPr>
        <w:pStyle w:val="Header"/>
        <w:tabs>
          <w:tab w:val="clear" w:pos="4320"/>
          <w:tab w:val="clear" w:pos="8640"/>
          <w:tab w:val="left" w:pos="180"/>
        </w:tabs>
        <w:ind w:left="-90"/>
        <w:rPr>
          <w:rFonts w:cs="Arial"/>
          <w:sz w:val="16"/>
          <w:szCs w:val="16"/>
        </w:rPr>
      </w:pPr>
    </w:p>
    <w:p w14:paraId="3CC9F96F" w14:textId="77777777" w:rsidR="00C86E28" w:rsidRPr="009A167F" w:rsidRDefault="00C86E28" w:rsidP="00100529">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Patricia E. Grover</w:t>
      </w:r>
    </w:p>
    <w:p w14:paraId="2B72DC43" w14:textId="677FE686" w:rsidR="008A0401" w:rsidRDefault="00C86E28" w:rsidP="00B061C4">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Minutes Taker</w:t>
      </w:r>
    </w:p>
    <w:p w14:paraId="30BB81FD" w14:textId="2476A28D" w:rsidR="00B24C5D" w:rsidRDefault="00B24C5D" w:rsidP="00B061C4">
      <w:pPr>
        <w:pStyle w:val="Header"/>
        <w:tabs>
          <w:tab w:val="clear" w:pos="4320"/>
          <w:tab w:val="clear" w:pos="8640"/>
          <w:tab w:val="left" w:pos="180"/>
        </w:tabs>
        <w:ind w:left="-90"/>
        <w:rPr>
          <w:rFonts w:cs="Arial"/>
          <w:szCs w:val="24"/>
        </w:rPr>
      </w:pPr>
    </w:p>
    <w:p w14:paraId="7646B451" w14:textId="11807101" w:rsidR="00B24C5D" w:rsidRDefault="00B24C5D" w:rsidP="00B061C4">
      <w:pPr>
        <w:pStyle w:val="Header"/>
        <w:tabs>
          <w:tab w:val="clear" w:pos="4320"/>
          <w:tab w:val="clear" w:pos="8640"/>
          <w:tab w:val="left" w:pos="180"/>
        </w:tabs>
        <w:ind w:left="-90"/>
        <w:rPr>
          <w:rFonts w:cs="Arial"/>
          <w:szCs w:val="24"/>
        </w:rPr>
      </w:pPr>
    </w:p>
    <w:p w14:paraId="077BE44C" w14:textId="36F1DC2D" w:rsidR="00B24C5D" w:rsidRDefault="00B24C5D" w:rsidP="00B061C4">
      <w:pPr>
        <w:pStyle w:val="Header"/>
        <w:tabs>
          <w:tab w:val="clear" w:pos="4320"/>
          <w:tab w:val="clear" w:pos="8640"/>
          <w:tab w:val="left" w:pos="180"/>
        </w:tabs>
        <w:ind w:left="-90"/>
        <w:rPr>
          <w:rFonts w:cs="Arial"/>
          <w:szCs w:val="24"/>
        </w:rPr>
      </w:pPr>
    </w:p>
    <w:p w14:paraId="77987666" w14:textId="2F030EE8" w:rsidR="00B24C5D" w:rsidRDefault="00B24C5D" w:rsidP="00B061C4">
      <w:pPr>
        <w:pStyle w:val="Header"/>
        <w:tabs>
          <w:tab w:val="clear" w:pos="4320"/>
          <w:tab w:val="clear" w:pos="8640"/>
          <w:tab w:val="left" w:pos="180"/>
        </w:tabs>
        <w:ind w:left="-90"/>
        <w:rPr>
          <w:rFonts w:cs="Arial"/>
          <w:szCs w:val="24"/>
        </w:rPr>
      </w:pPr>
    </w:p>
    <w:p w14:paraId="235FAAD5" w14:textId="28296AF9" w:rsidR="00B24C5D" w:rsidRDefault="00B24C5D" w:rsidP="00B061C4">
      <w:pPr>
        <w:pStyle w:val="Header"/>
        <w:tabs>
          <w:tab w:val="clear" w:pos="4320"/>
          <w:tab w:val="clear" w:pos="8640"/>
          <w:tab w:val="left" w:pos="180"/>
        </w:tabs>
        <w:ind w:left="-90"/>
        <w:rPr>
          <w:rFonts w:cs="Arial"/>
          <w:szCs w:val="24"/>
        </w:rPr>
      </w:pPr>
    </w:p>
    <w:p w14:paraId="57F991C5" w14:textId="1C5A1F11" w:rsidR="00B24C5D" w:rsidRDefault="00B24C5D" w:rsidP="00B061C4">
      <w:pPr>
        <w:pStyle w:val="Header"/>
        <w:tabs>
          <w:tab w:val="clear" w:pos="4320"/>
          <w:tab w:val="clear" w:pos="8640"/>
          <w:tab w:val="left" w:pos="180"/>
        </w:tabs>
        <w:ind w:left="-90"/>
        <w:rPr>
          <w:rFonts w:cs="Arial"/>
          <w:szCs w:val="24"/>
        </w:rPr>
      </w:pPr>
    </w:p>
    <w:p w14:paraId="48668340" w14:textId="1FC6114F" w:rsidR="00B24C5D" w:rsidRDefault="00B24C5D" w:rsidP="00B061C4">
      <w:pPr>
        <w:pStyle w:val="Header"/>
        <w:tabs>
          <w:tab w:val="clear" w:pos="4320"/>
          <w:tab w:val="clear" w:pos="8640"/>
          <w:tab w:val="left" w:pos="180"/>
        </w:tabs>
        <w:ind w:left="-90"/>
        <w:rPr>
          <w:rFonts w:cs="Arial"/>
          <w:szCs w:val="24"/>
        </w:rPr>
      </w:pPr>
    </w:p>
    <w:p w14:paraId="0C92BC20" w14:textId="7447C27B" w:rsidR="00B24C5D" w:rsidRDefault="00B24C5D" w:rsidP="00B061C4">
      <w:pPr>
        <w:pStyle w:val="Header"/>
        <w:tabs>
          <w:tab w:val="clear" w:pos="4320"/>
          <w:tab w:val="clear" w:pos="8640"/>
          <w:tab w:val="left" w:pos="180"/>
        </w:tabs>
        <w:ind w:left="-90"/>
        <w:rPr>
          <w:rFonts w:cs="Arial"/>
          <w:szCs w:val="24"/>
        </w:rPr>
      </w:pPr>
    </w:p>
    <w:p w14:paraId="7FFCE4FC" w14:textId="23E9A4F0" w:rsidR="00B24C5D" w:rsidRDefault="00B24C5D" w:rsidP="00B061C4">
      <w:pPr>
        <w:pStyle w:val="Header"/>
        <w:tabs>
          <w:tab w:val="clear" w:pos="4320"/>
          <w:tab w:val="clear" w:pos="8640"/>
          <w:tab w:val="left" w:pos="180"/>
        </w:tabs>
        <w:ind w:left="-90"/>
        <w:rPr>
          <w:rFonts w:cs="Arial"/>
          <w:szCs w:val="24"/>
        </w:rPr>
      </w:pPr>
    </w:p>
    <w:p w14:paraId="55695BBC" w14:textId="45F11F40" w:rsidR="00B24C5D" w:rsidRDefault="00B24C5D" w:rsidP="00B061C4">
      <w:pPr>
        <w:pStyle w:val="Header"/>
        <w:tabs>
          <w:tab w:val="clear" w:pos="4320"/>
          <w:tab w:val="clear" w:pos="8640"/>
          <w:tab w:val="left" w:pos="180"/>
        </w:tabs>
        <w:ind w:left="-90"/>
        <w:rPr>
          <w:rFonts w:cs="Arial"/>
          <w:szCs w:val="24"/>
        </w:rPr>
      </w:pPr>
    </w:p>
    <w:p w14:paraId="4E48BFED" w14:textId="57F7D398" w:rsidR="00B24C5D" w:rsidRDefault="00B24C5D" w:rsidP="00B061C4">
      <w:pPr>
        <w:pStyle w:val="Header"/>
        <w:tabs>
          <w:tab w:val="clear" w:pos="4320"/>
          <w:tab w:val="clear" w:pos="8640"/>
          <w:tab w:val="left" w:pos="180"/>
        </w:tabs>
        <w:ind w:left="-90"/>
        <w:rPr>
          <w:rFonts w:cs="Arial"/>
          <w:szCs w:val="24"/>
        </w:rPr>
      </w:pPr>
    </w:p>
    <w:p w14:paraId="597D48A8" w14:textId="4F8243C2" w:rsidR="00B24C5D" w:rsidRPr="00B24C5D" w:rsidRDefault="00B24C5D" w:rsidP="00B061C4">
      <w:pPr>
        <w:pStyle w:val="Header"/>
        <w:tabs>
          <w:tab w:val="clear" w:pos="4320"/>
          <w:tab w:val="clear" w:pos="8640"/>
          <w:tab w:val="left" w:pos="180"/>
        </w:tabs>
        <w:ind w:left="-90"/>
        <w:rPr>
          <w:rFonts w:cs="Arial"/>
          <w:sz w:val="20"/>
        </w:rPr>
      </w:pPr>
      <w:r w:rsidRPr="00B24C5D">
        <w:rPr>
          <w:rFonts w:cs="Arial"/>
          <w:sz w:val="20"/>
        </w:rPr>
        <w:t>Adopted: 11/7/2022</w:t>
      </w:r>
    </w:p>
    <w:sectPr w:rsidR="00B24C5D" w:rsidRPr="00B24C5D" w:rsidSect="00BF20EA">
      <w:headerReference w:type="default" r:id="rId8"/>
      <w:footerReference w:type="default" r:id="rId9"/>
      <w:pgSz w:w="12240" w:h="15840" w:code="1"/>
      <w:pgMar w:top="720" w:right="994" w:bottom="72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346F" w14:textId="77777777" w:rsidR="00C07039" w:rsidRDefault="00C07039">
      <w:r>
        <w:separator/>
      </w:r>
    </w:p>
  </w:endnote>
  <w:endnote w:type="continuationSeparator" w:id="0">
    <w:p w14:paraId="545EC916" w14:textId="77777777" w:rsidR="00C07039" w:rsidRDefault="00C0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297" w14:textId="77777777" w:rsidR="00927322" w:rsidRDefault="00927322">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D040" w14:textId="77777777" w:rsidR="00C07039" w:rsidRDefault="00C07039">
      <w:r>
        <w:separator/>
      </w:r>
    </w:p>
  </w:footnote>
  <w:footnote w:type="continuationSeparator" w:id="0">
    <w:p w14:paraId="6C4A3D5D" w14:textId="77777777" w:rsidR="00C07039" w:rsidRDefault="00C0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8DCD"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A87"/>
    <w:multiLevelType w:val="hybridMultilevel"/>
    <w:tmpl w:val="2910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18"/>
    <w:multiLevelType w:val="hybridMultilevel"/>
    <w:tmpl w:val="EF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6D95"/>
    <w:multiLevelType w:val="hybridMultilevel"/>
    <w:tmpl w:val="71D4570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C9F5732"/>
    <w:multiLevelType w:val="hybridMultilevel"/>
    <w:tmpl w:val="CFFC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A4FCD"/>
    <w:multiLevelType w:val="hybridMultilevel"/>
    <w:tmpl w:val="658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3FED"/>
    <w:multiLevelType w:val="hybridMultilevel"/>
    <w:tmpl w:val="715406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943C6A"/>
    <w:multiLevelType w:val="hybridMultilevel"/>
    <w:tmpl w:val="E9784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3066F22"/>
    <w:multiLevelType w:val="hybridMultilevel"/>
    <w:tmpl w:val="98B84D66"/>
    <w:lvl w:ilvl="0" w:tplc="D22435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004EC"/>
    <w:multiLevelType w:val="hybridMultilevel"/>
    <w:tmpl w:val="16FE5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D5BC4"/>
    <w:multiLevelType w:val="hybridMultilevel"/>
    <w:tmpl w:val="32B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96013"/>
    <w:multiLevelType w:val="hybridMultilevel"/>
    <w:tmpl w:val="BC98B10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5515AB4"/>
    <w:multiLevelType w:val="hybridMultilevel"/>
    <w:tmpl w:val="CAD61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5BA00F8"/>
    <w:multiLevelType w:val="hybridMultilevel"/>
    <w:tmpl w:val="B05C5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D6429B"/>
    <w:multiLevelType w:val="hybridMultilevel"/>
    <w:tmpl w:val="6806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778C6"/>
    <w:multiLevelType w:val="multilevel"/>
    <w:tmpl w:val="97B8F3FA"/>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5" w15:restartNumberingAfterBreak="0">
    <w:nsid w:val="2C556A7B"/>
    <w:multiLevelType w:val="hybridMultilevel"/>
    <w:tmpl w:val="9F46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61409"/>
    <w:multiLevelType w:val="hybridMultilevel"/>
    <w:tmpl w:val="9E98A370"/>
    <w:lvl w:ilvl="0" w:tplc="2B56ED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E381C"/>
    <w:multiLevelType w:val="hybridMultilevel"/>
    <w:tmpl w:val="B5B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90CFD"/>
    <w:multiLevelType w:val="hybridMultilevel"/>
    <w:tmpl w:val="EF7ABD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2D421BF"/>
    <w:multiLevelType w:val="hybridMultilevel"/>
    <w:tmpl w:val="B11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1462D"/>
    <w:multiLevelType w:val="hybridMultilevel"/>
    <w:tmpl w:val="4768D1AA"/>
    <w:lvl w:ilvl="0" w:tplc="BD1C7832">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54142A7"/>
    <w:multiLevelType w:val="hybridMultilevel"/>
    <w:tmpl w:val="A232D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4F7F55"/>
    <w:multiLevelType w:val="hybridMultilevel"/>
    <w:tmpl w:val="4D122BC4"/>
    <w:lvl w:ilvl="0" w:tplc="9616767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81B40"/>
    <w:multiLevelType w:val="hybridMultilevel"/>
    <w:tmpl w:val="647A0068"/>
    <w:lvl w:ilvl="0" w:tplc="7396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048B2"/>
    <w:multiLevelType w:val="hybridMultilevel"/>
    <w:tmpl w:val="463006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BE62284"/>
    <w:multiLevelType w:val="hybridMultilevel"/>
    <w:tmpl w:val="B2C48838"/>
    <w:lvl w:ilvl="0" w:tplc="40CC48E2">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744A7"/>
    <w:multiLevelType w:val="hybridMultilevel"/>
    <w:tmpl w:val="D5DAC350"/>
    <w:lvl w:ilvl="0" w:tplc="FBD018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3F5B4CD8"/>
    <w:multiLevelType w:val="hybridMultilevel"/>
    <w:tmpl w:val="08BC6D84"/>
    <w:lvl w:ilvl="0" w:tplc="04090003">
      <w:start w:val="1"/>
      <w:numFmt w:val="bullet"/>
      <w:lvlText w:val="o"/>
      <w:lvlJc w:val="left"/>
      <w:pPr>
        <w:ind w:left="720" w:hanging="360"/>
      </w:pPr>
      <w:rPr>
        <w:rFonts w:ascii="Courier New" w:hAnsi="Courier New" w:cs="Courier New"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3F47FD"/>
    <w:multiLevelType w:val="hybridMultilevel"/>
    <w:tmpl w:val="07F6A7D2"/>
    <w:lvl w:ilvl="0" w:tplc="9616767C">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2406042"/>
    <w:multiLevelType w:val="hybridMultilevel"/>
    <w:tmpl w:val="03BE05EA"/>
    <w:lvl w:ilvl="0" w:tplc="C4241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37751"/>
    <w:multiLevelType w:val="hybridMultilevel"/>
    <w:tmpl w:val="9B1C0470"/>
    <w:lvl w:ilvl="0" w:tplc="FBD018D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D1230E"/>
    <w:multiLevelType w:val="hybridMultilevel"/>
    <w:tmpl w:val="A0F8C1BA"/>
    <w:lvl w:ilvl="0" w:tplc="0409000F">
      <w:start w:val="1"/>
      <w:numFmt w:val="decimal"/>
      <w:lvlText w:val="%1."/>
      <w:lvlJc w:val="left"/>
      <w:pPr>
        <w:ind w:left="630" w:hanging="360"/>
      </w:p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9FB6E88"/>
    <w:multiLevelType w:val="hybridMultilevel"/>
    <w:tmpl w:val="8714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5037E"/>
    <w:multiLevelType w:val="hybridMultilevel"/>
    <w:tmpl w:val="B1A469F6"/>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9443F6"/>
    <w:multiLevelType w:val="hybridMultilevel"/>
    <w:tmpl w:val="EC74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AB2B8B"/>
    <w:multiLevelType w:val="hybridMultilevel"/>
    <w:tmpl w:val="4DF2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77FAC"/>
    <w:multiLevelType w:val="hybridMultilevel"/>
    <w:tmpl w:val="84D68C36"/>
    <w:lvl w:ilvl="0" w:tplc="BAC0E3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C7C22"/>
    <w:multiLevelType w:val="hybridMultilevel"/>
    <w:tmpl w:val="E24C2466"/>
    <w:lvl w:ilvl="0" w:tplc="9F16846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E6519"/>
    <w:multiLevelType w:val="hybridMultilevel"/>
    <w:tmpl w:val="7444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83913"/>
    <w:multiLevelType w:val="hybridMultilevel"/>
    <w:tmpl w:val="A388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D13E3"/>
    <w:multiLevelType w:val="hybridMultilevel"/>
    <w:tmpl w:val="1DFE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0799F"/>
    <w:multiLevelType w:val="multilevel"/>
    <w:tmpl w:val="B524D250"/>
    <w:lvl w:ilvl="0">
      <w:start w:val="2"/>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2" w15:restartNumberingAfterBreak="0">
    <w:nsid w:val="703F7C34"/>
    <w:multiLevelType w:val="hybridMultilevel"/>
    <w:tmpl w:val="4658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515E9"/>
    <w:multiLevelType w:val="hybridMultilevel"/>
    <w:tmpl w:val="19FC30B2"/>
    <w:lvl w:ilvl="0" w:tplc="76E4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3C1C32"/>
    <w:multiLevelType w:val="hybridMultilevel"/>
    <w:tmpl w:val="26165C8C"/>
    <w:lvl w:ilvl="0" w:tplc="04090001">
      <w:start w:val="1"/>
      <w:numFmt w:val="bullet"/>
      <w:lvlText w:val=""/>
      <w:lvlJc w:val="left"/>
      <w:pPr>
        <w:ind w:left="630" w:hanging="360"/>
      </w:pPr>
      <w:rPr>
        <w:rFonts w:ascii="Symbol" w:hAnsi="Symbol" w:hint="default"/>
      </w:rPr>
    </w:lvl>
    <w:lvl w:ilvl="1" w:tplc="BB7C2896">
      <w:numFmt w:val="bullet"/>
      <w:lvlText w:val="•"/>
      <w:lvlJc w:val="left"/>
      <w:pPr>
        <w:ind w:left="1350" w:hanging="360"/>
      </w:pPr>
      <w:rPr>
        <w:rFonts w:ascii="Arial" w:eastAsia="Times New Roman"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818723E"/>
    <w:multiLevelType w:val="hybridMultilevel"/>
    <w:tmpl w:val="E156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46C6E"/>
    <w:multiLevelType w:val="hybridMultilevel"/>
    <w:tmpl w:val="2C9A74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DDB08E3"/>
    <w:multiLevelType w:val="multilevel"/>
    <w:tmpl w:val="97B8F3FA"/>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8" w15:restartNumberingAfterBreak="0">
    <w:nsid w:val="7E6E1E80"/>
    <w:multiLevelType w:val="hybridMultilevel"/>
    <w:tmpl w:val="B980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E456D3"/>
    <w:multiLevelType w:val="hybridMultilevel"/>
    <w:tmpl w:val="6E0C1A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36635098">
    <w:abstractNumId w:val="36"/>
  </w:num>
  <w:num w:numId="2" w16cid:durableId="954556873">
    <w:abstractNumId w:val="45"/>
  </w:num>
  <w:num w:numId="3" w16cid:durableId="755905914">
    <w:abstractNumId w:val="4"/>
  </w:num>
  <w:num w:numId="4" w16cid:durableId="1039822573">
    <w:abstractNumId w:val="32"/>
  </w:num>
  <w:num w:numId="5" w16cid:durableId="1156992242">
    <w:abstractNumId w:val="13"/>
  </w:num>
  <w:num w:numId="6" w16cid:durableId="940185886">
    <w:abstractNumId w:val="28"/>
  </w:num>
  <w:num w:numId="7" w16cid:durableId="1477451038">
    <w:abstractNumId w:val="1"/>
  </w:num>
  <w:num w:numId="8" w16cid:durableId="1072854420">
    <w:abstractNumId w:val="22"/>
  </w:num>
  <w:num w:numId="9" w16cid:durableId="283077808">
    <w:abstractNumId w:val="25"/>
  </w:num>
  <w:num w:numId="10" w16cid:durableId="1640110455">
    <w:abstractNumId w:val="39"/>
  </w:num>
  <w:num w:numId="11" w16cid:durableId="541599069">
    <w:abstractNumId w:val="23"/>
  </w:num>
  <w:num w:numId="12" w16cid:durableId="387997215">
    <w:abstractNumId w:val="9"/>
  </w:num>
  <w:num w:numId="13" w16cid:durableId="151263807">
    <w:abstractNumId w:val="40"/>
  </w:num>
  <w:num w:numId="14" w16cid:durableId="301543976">
    <w:abstractNumId w:val="8"/>
  </w:num>
  <w:num w:numId="15" w16cid:durableId="1586768089">
    <w:abstractNumId w:val="44"/>
  </w:num>
  <w:num w:numId="16" w16cid:durableId="1488546339">
    <w:abstractNumId w:val="46"/>
  </w:num>
  <w:num w:numId="17" w16cid:durableId="372922197">
    <w:abstractNumId w:val="38"/>
  </w:num>
  <w:num w:numId="18" w16cid:durableId="358286690">
    <w:abstractNumId w:val="49"/>
  </w:num>
  <w:num w:numId="19" w16cid:durableId="830146995">
    <w:abstractNumId w:val="6"/>
  </w:num>
  <w:num w:numId="20" w16cid:durableId="910389205">
    <w:abstractNumId w:val="18"/>
  </w:num>
  <w:num w:numId="21" w16cid:durableId="190917531">
    <w:abstractNumId w:val="2"/>
  </w:num>
  <w:num w:numId="22" w16cid:durableId="488181428">
    <w:abstractNumId w:val="17"/>
  </w:num>
  <w:num w:numId="23" w16cid:durableId="1273438816">
    <w:abstractNumId w:val="34"/>
  </w:num>
  <w:num w:numId="24" w16cid:durableId="102503266">
    <w:abstractNumId w:val="10"/>
  </w:num>
  <w:num w:numId="25" w16cid:durableId="967011368">
    <w:abstractNumId w:val="24"/>
  </w:num>
  <w:num w:numId="26" w16cid:durableId="217472744">
    <w:abstractNumId w:val="11"/>
  </w:num>
  <w:num w:numId="27" w16cid:durableId="945960587">
    <w:abstractNumId w:val="0"/>
  </w:num>
  <w:num w:numId="28" w16cid:durableId="748619144">
    <w:abstractNumId w:val="43"/>
  </w:num>
  <w:num w:numId="29" w16cid:durableId="1938514024">
    <w:abstractNumId w:val="30"/>
  </w:num>
  <w:num w:numId="30" w16cid:durableId="861672323">
    <w:abstractNumId w:val="26"/>
  </w:num>
  <w:num w:numId="31" w16cid:durableId="1234243001">
    <w:abstractNumId w:val="42"/>
  </w:num>
  <w:num w:numId="32" w16cid:durableId="627787288">
    <w:abstractNumId w:val="7"/>
  </w:num>
  <w:num w:numId="33" w16cid:durableId="1126117520">
    <w:abstractNumId w:val="29"/>
  </w:num>
  <w:num w:numId="34" w16cid:durableId="802119655">
    <w:abstractNumId w:val="33"/>
  </w:num>
  <w:num w:numId="35" w16cid:durableId="1915774044">
    <w:abstractNumId w:val="27"/>
  </w:num>
  <w:num w:numId="36" w16cid:durableId="2063290999">
    <w:abstractNumId w:val="16"/>
  </w:num>
  <w:num w:numId="37" w16cid:durableId="1664315598">
    <w:abstractNumId w:val="12"/>
  </w:num>
  <w:num w:numId="38" w16cid:durableId="188497485">
    <w:abstractNumId w:val="31"/>
  </w:num>
  <w:num w:numId="39" w16cid:durableId="1323972177">
    <w:abstractNumId w:val="41"/>
  </w:num>
  <w:num w:numId="40" w16cid:durableId="1713728138">
    <w:abstractNumId w:val="47"/>
  </w:num>
  <w:num w:numId="41" w16cid:durableId="511455829">
    <w:abstractNumId w:val="14"/>
  </w:num>
  <w:num w:numId="42" w16cid:durableId="1427070969">
    <w:abstractNumId w:val="15"/>
  </w:num>
  <w:num w:numId="43" w16cid:durableId="986861184">
    <w:abstractNumId w:val="35"/>
  </w:num>
  <w:num w:numId="44" w16cid:durableId="991526137">
    <w:abstractNumId w:val="20"/>
  </w:num>
  <w:num w:numId="45" w16cid:durableId="1403942576">
    <w:abstractNumId w:val="3"/>
  </w:num>
  <w:num w:numId="46" w16cid:durableId="1532494903">
    <w:abstractNumId w:val="37"/>
  </w:num>
  <w:num w:numId="47" w16cid:durableId="916211657">
    <w:abstractNumId w:val="19"/>
  </w:num>
  <w:num w:numId="48" w16cid:durableId="1244611686">
    <w:abstractNumId w:val="21"/>
  </w:num>
  <w:num w:numId="49" w16cid:durableId="477382773">
    <w:abstractNumId w:val="48"/>
  </w:num>
  <w:num w:numId="50" w16cid:durableId="81772170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F6"/>
    <w:rsid w:val="00010CF3"/>
    <w:rsid w:val="000126BE"/>
    <w:rsid w:val="000156EA"/>
    <w:rsid w:val="00015C76"/>
    <w:rsid w:val="00023B5D"/>
    <w:rsid w:val="00023E6B"/>
    <w:rsid w:val="000250F5"/>
    <w:rsid w:val="00025DAD"/>
    <w:rsid w:val="00030ECB"/>
    <w:rsid w:val="00030FBD"/>
    <w:rsid w:val="00031006"/>
    <w:rsid w:val="00032309"/>
    <w:rsid w:val="00034B67"/>
    <w:rsid w:val="00035ABD"/>
    <w:rsid w:val="0003649B"/>
    <w:rsid w:val="00036B18"/>
    <w:rsid w:val="0004089F"/>
    <w:rsid w:val="0004332C"/>
    <w:rsid w:val="000438E2"/>
    <w:rsid w:val="00044F7D"/>
    <w:rsid w:val="00053A69"/>
    <w:rsid w:val="00067564"/>
    <w:rsid w:val="0007137D"/>
    <w:rsid w:val="0007402C"/>
    <w:rsid w:val="000768AB"/>
    <w:rsid w:val="00077471"/>
    <w:rsid w:val="000818A0"/>
    <w:rsid w:val="0008585E"/>
    <w:rsid w:val="000933DF"/>
    <w:rsid w:val="000963C0"/>
    <w:rsid w:val="000966C2"/>
    <w:rsid w:val="000A3526"/>
    <w:rsid w:val="000A60D1"/>
    <w:rsid w:val="000B06FA"/>
    <w:rsid w:val="000B7785"/>
    <w:rsid w:val="000B7C40"/>
    <w:rsid w:val="000C1398"/>
    <w:rsid w:val="000C5A31"/>
    <w:rsid w:val="000C5DAF"/>
    <w:rsid w:val="000C7AE4"/>
    <w:rsid w:val="000D35AB"/>
    <w:rsid w:val="000D778F"/>
    <w:rsid w:val="000E7D11"/>
    <w:rsid w:val="000F7C48"/>
    <w:rsid w:val="00100529"/>
    <w:rsid w:val="001009C5"/>
    <w:rsid w:val="00104A2D"/>
    <w:rsid w:val="00106FD2"/>
    <w:rsid w:val="00116D21"/>
    <w:rsid w:val="00117520"/>
    <w:rsid w:val="00121717"/>
    <w:rsid w:val="00124362"/>
    <w:rsid w:val="0012546E"/>
    <w:rsid w:val="00127240"/>
    <w:rsid w:val="0013049A"/>
    <w:rsid w:val="00131A5F"/>
    <w:rsid w:val="00134396"/>
    <w:rsid w:val="00146EDD"/>
    <w:rsid w:val="00154E98"/>
    <w:rsid w:val="00156378"/>
    <w:rsid w:val="0015749C"/>
    <w:rsid w:val="001654F4"/>
    <w:rsid w:val="0017267B"/>
    <w:rsid w:val="00173102"/>
    <w:rsid w:val="00173FCC"/>
    <w:rsid w:val="0017403C"/>
    <w:rsid w:val="0017717E"/>
    <w:rsid w:val="001904BB"/>
    <w:rsid w:val="00197401"/>
    <w:rsid w:val="001A0401"/>
    <w:rsid w:val="001A0B2E"/>
    <w:rsid w:val="001A42DA"/>
    <w:rsid w:val="001A7B2A"/>
    <w:rsid w:val="001B1F68"/>
    <w:rsid w:val="001B3FFB"/>
    <w:rsid w:val="001C308F"/>
    <w:rsid w:val="001C6F83"/>
    <w:rsid w:val="001C7484"/>
    <w:rsid w:val="001D1CD0"/>
    <w:rsid w:val="001D5084"/>
    <w:rsid w:val="001D6D07"/>
    <w:rsid w:val="001E0FFA"/>
    <w:rsid w:val="001E4A1A"/>
    <w:rsid w:val="001E4E61"/>
    <w:rsid w:val="001E7B09"/>
    <w:rsid w:val="001F0097"/>
    <w:rsid w:val="00200A01"/>
    <w:rsid w:val="00204C57"/>
    <w:rsid w:val="00216C5C"/>
    <w:rsid w:val="0022068B"/>
    <w:rsid w:val="00227973"/>
    <w:rsid w:val="00231A83"/>
    <w:rsid w:val="00232490"/>
    <w:rsid w:val="002359EA"/>
    <w:rsid w:val="00243962"/>
    <w:rsid w:val="00243D70"/>
    <w:rsid w:val="0024537D"/>
    <w:rsid w:val="002505A5"/>
    <w:rsid w:val="00251F16"/>
    <w:rsid w:val="00262C01"/>
    <w:rsid w:val="00263095"/>
    <w:rsid w:val="00270F95"/>
    <w:rsid w:val="00280187"/>
    <w:rsid w:val="00281DDA"/>
    <w:rsid w:val="002A67C8"/>
    <w:rsid w:val="002B0FDC"/>
    <w:rsid w:val="002B2AB8"/>
    <w:rsid w:val="002B2B3A"/>
    <w:rsid w:val="002B38C7"/>
    <w:rsid w:val="002B7A05"/>
    <w:rsid w:val="002C1189"/>
    <w:rsid w:val="002C2745"/>
    <w:rsid w:val="002C5987"/>
    <w:rsid w:val="002D00B5"/>
    <w:rsid w:val="002D1CEE"/>
    <w:rsid w:val="002D2426"/>
    <w:rsid w:val="002D4212"/>
    <w:rsid w:val="002E16B4"/>
    <w:rsid w:val="002E5343"/>
    <w:rsid w:val="002E791C"/>
    <w:rsid w:val="002F0E7C"/>
    <w:rsid w:val="00300E1B"/>
    <w:rsid w:val="00305547"/>
    <w:rsid w:val="00307E73"/>
    <w:rsid w:val="00315342"/>
    <w:rsid w:val="0031649B"/>
    <w:rsid w:val="00324DEC"/>
    <w:rsid w:val="00325536"/>
    <w:rsid w:val="003261C2"/>
    <w:rsid w:val="003261E9"/>
    <w:rsid w:val="00327421"/>
    <w:rsid w:val="00330370"/>
    <w:rsid w:val="003310E4"/>
    <w:rsid w:val="00334961"/>
    <w:rsid w:val="00337739"/>
    <w:rsid w:val="00342876"/>
    <w:rsid w:val="00342E19"/>
    <w:rsid w:val="00343211"/>
    <w:rsid w:val="00344F73"/>
    <w:rsid w:val="00352018"/>
    <w:rsid w:val="003609FE"/>
    <w:rsid w:val="00362AD7"/>
    <w:rsid w:val="003648A8"/>
    <w:rsid w:val="00365EFB"/>
    <w:rsid w:val="0037241D"/>
    <w:rsid w:val="00384670"/>
    <w:rsid w:val="00387C3A"/>
    <w:rsid w:val="003A2A45"/>
    <w:rsid w:val="003A7543"/>
    <w:rsid w:val="003B4F66"/>
    <w:rsid w:val="003B7523"/>
    <w:rsid w:val="003C1E1C"/>
    <w:rsid w:val="003C2739"/>
    <w:rsid w:val="003C5817"/>
    <w:rsid w:val="003C7B00"/>
    <w:rsid w:val="003D0C46"/>
    <w:rsid w:val="003D534E"/>
    <w:rsid w:val="003D75F7"/>
    <w:rsid w:val="003E0959"/>
    <w:rsid w:val="003E1330"/>
    <w:rsid w:val="003E3003"/>
    <w:rsid w:val="003F1BC1"/>
    <w:rsid w:val="003F1EFC"/>
    <w:rsid w:val="003F433D"/>
    <w:rsid w:val="003F59BA"/>
    <w:rsid w:val="003F65D7"/>
    <w:rsid w:val="003F7FEB"/>
    <w:rsid w:val="00401AF4"/>
    <w:rsid w:val="004044B2"/>
    <w:rsid w:val="0040454E"/>
    <w:rsid w:val="00412296"/>
    <w:rsid w:val="004126A1"/>
    <w:rsid w:val="004142C1"/>
    <w:rsid w:val="00415CA3"/>
    <w:rsid w:val="0041614C"/>
    <w:rsid w:val="00417484"/>
    <w:rsid w:val="00426ACF"/>
    <w:rsid w:val="00427979"/>
    <w:rsid w:val="00427994"/>
    <w:rsid w:val="004326A5"/>
    <w:rsid w:val="004342A6"/>
    <w:rsid w:val="00434BB0"/>
    <w:rsid w:val="00435292"/>
    <w:rsid w:val="0044059E"/>
    <w:rsid w:val="0044240E"/>
    <w:rsid w:val="00444310"/>
    <w:rsid w:val="00445624"/>
    <w:rsid w:val="004536BC"/>
    <w:rsid w:val="004538D1"/>
    <w:rsid w:val="00457475"/>
    <w:rsid w:val="00460C15"/>
    <w:rsid w:val="0046719D"/>
    <w:rsid w:val="004705D9"/>
    <w:rsid w:val="004721BA"/>
    <w:rsid w:val="004750E1"/>
    <w:rsid w:val="004822B9"/>
    <w:rsid w:val="00484E12"/>
    <w:rsid w:val="00487BB8"/>
    <w:rsid w:val="004914CC"/>
    <w:rsid w:val="00493508"/>
    <w:rsid w:val="00494667"/>
    <w:rsid w:val="00495B2C"/>
    <w:rsid w:val="004962E0"/>
    <w:rsid w:val="004A6844"/>
    <w:rsid w:val="004B0734"/>
    <w:rsid w:val="004B10ED"/>
    <w:rsid w:val="004B2008"/>
    <w:rsid w:val="004B2259"/>
    <w:rsid w:val="004B2D88"/>
    <w:rsid w:val="004B4BB6"/>
    <w:rsid w:val="004C200A"/>
    <w:rsid w:val="004C35AA"/>
    <w:rsid w:val="004C38BB"/>
    <w:rsid w:val="004C7A25"/>
    <w:rsid w:val="004D0623"/>
    <w:rsid w:val="004D28C7"/>
    <w:rsid w:val="004D2A12"/>
    <w:rsid w:val="004D3D20"/>
    <w:rsid w:val="004E385E"/>
    <w:rsid w:val="004E4038"/>
    <w:rsid w:val="004E4780"/>
    <w:rsid w:val="004F56C7"/>
    <w:rsid w:val="004F7A97"/>
    <w:rsid w:val="005003D8"/>
    <w:rsid w:val="00501689"/>
    <w:rsid w:val="005113FD"/>
    <w:rsid w:val="005149E7"/>
    <w:rsid w:val="00521238"/>
    <w:rsid w:val="00526F2E"/>
    <w:rsid w:val="005341D9"/>
    <w:rsid w:val="005354C5"/>
    <w:rsid w:val="00535590"/>
    <w:rsid w:val="00541980"/>
    <w:rsid w:val="005430E2"/>
    <w:rsid w:val="00544875"/>
    <w:rsid w:val="005523DF"/>
    <w:rsid w:val="00553EAC"/>
    <w:rsid w:val="00555B2E"/>
    <w:rsid w:val="00556DB1"/>
    <w:rsid w:val="00557A17"/>
    <w:rsid w:val="0056037D"/>
    <w:rsid w:val="00561D2E"/>
    <w:rsid w:val="0056518E"/>
    <w:rsid w:val="005715CB"/>
    <w:rsid w:val="00573F3D"/>
    <w:rsid w:val="00574A8E"/>
    <w:rsid w:val="005816CF"/>
    <w:rsid w:val="00585299"/>
    <w:rsid w:val="0059393F"/>
    <w:rsid w:val="005A0B1C"/>
    <w:rsid w:val="005A59FA"/>
    <w:rsid w:val="005A6094"/>
    <w:rsid w:val="005A6375"/>
    <w:rsid w:val="005A6ADB"/>
    <w:rsid w:val="005B4181"/>
    <w:rsid w:val="005B4842"/>
    <w:rsid w:val="005B6780"/>
    <w:rsid w:val="005B7D68"/>
    <w:rsid w:val="005C299C"/>
    <w:rsid w:val="005C3A90"/>
    <w:rsid w:val="005C5AB5"/>
    <w:rsid w:val="005C75DC"/>
    <w:rsid w:val="005D0875"/>
    <w:rsid w:val="005D3250"/>
    <w:rsid w:val="005D3426"/>
    <w:rsid w:val="005D676D"/>
    <w:rsid w:val="005E0FBD"/>
    <w:rsid w:val="005E4D59"/>
    <w:rsid w:val="005E6779"/>
    <w:rsid w:val="005E6FAB"/>
    <w:rsid w:val="005F101F"/>
    <w:rsid w:val="005F482A"/>
    <w:rsid w:val="006029BF"/>
    <w:rsid w:val="006050F6"/>
    <w:rsid w:val="006053C5"/>
    <w:rsid w:val="006068F7"/>
    <w:rsid w:val="00610E92"/>
    <w:rsid w:val="00613037"/>
    <w:rsid w:val="00613FFE"/>
    <w:rsid w:val="00615328"/>
    <w:rsid w:val="006160CD"/>
    <w:rsid w:val="00621096"/>
    <w:rsid w:val="006236CF"/>
    <w:rsid w:val="0062588E"/>
    <w:rsid w:val="00627C44"/>
    <w:rsid w:val="0063185B"/>
    <w:rsid w:val="00631DF0"/>
    <w:rsid w:val="0063220F"/>
    <w:rsid w:val="00632C17"/>
    <w:rsid w:val="00634D59"/>
    <w:rsid w:val="00636C7F"/>
    <w:rsid w:val="00636DE8"/>
    <w:rsid w:val="00637F8A"/>
    <w:rsid w:val="006417A1"/>
    <w:rsid w:val="00642251"/>
    <w:rsid w:val="00644DF7"/>
    <w:rsid w:val="0065172C"/>
    <w:rsid w:val="006623E7"/>
    <w:rsid w:val="00663C10"/>
    <w:rsid w:val="0067677B"/>
    <w:rsid w:val="00682AEE"/>
    <w:rsid w:val="00682B58"/>
    <w:rsid w:val="00690E38"/>
    <w:rsid w:val="00692297"/>
    <w:rsid w:val="006A007E"/>
    <w:rsid w:val="006A0852"/>
    <w:rsid w:val="006A13E7"/>
    <w:rsid w:val="006A2642"/>
    <w:rsid w:val="006A3CC5"/>
    <w:rsid w:val="006A4239"/>
    <w:rsid w:val="006A42B4"/>
    <w:rsid w:val="006A6B8C"/>
    <w:rsid w:val="006A7E1B"/>
    <w:rsid w:val="006B0110"/>
    <w:rsid w:val="006B05DA"/>
    <w:rsid w:val="006B42BD"/>
    <w:rsid w:val="006B4519"/>
    <w:rsid w:val="006B7431"/>
    <w:rsid w:val="006C4AF8"/>
    <w:rsid w:val="006D65DD"/>
    <w:rsid w:val="006D67C2"/>
    <w:rsid w:val="006D76B9"/>
    <w:rsid w:val="006E3281"/>
    <w:rsid w:val="006E4A0D"/>
    <w:rsid w:val="006E6190"/>
    <w:rsid w:val="006E6419"/>
    <w:rsid w:val="006F21B9"/>
    <w:rsid w:val="007003C6"/>
    <w:rsid w:val="00702A83"/>
    <w:rsid w:val="00710E45"/>
    <w:rsid w:val="0071169D"/>
    <w:rsid w:val="00712961"/>
    <w:rsid w:val="00713A6B"/>
    <w:rsid w:val="007206BA"/>
    <w:rsid w:val="00727BE7"/>
    <w:rsid w:val="007343DF"/>
    <w:rsid w:val="00736D94"/>
    <w:rsid w:val="00737AAB"/>
    <w:rsid w:val="00743162"/>
    <w:rsid w:val="007468BD"/>
    <w:rsid w:val="0075215D"/>
    <w:rsid w:val="00753467"/>
    <w:rsid w:val="00766804"/>
    <w:rsid w:val="00767CE3"/>
    <w:rsid w:val="00776B46"/>
    <w:rsid w:val="00781376"/>
    <w:rsid w:val="007816E0"/>
    <w:rsid w:val="00782C55"/>
    <w:rsid w:val="0078347F"/>
    <w:rsid w:val="00785E5C"/>
    <w:rsid w:val="0078609B"/>
    <w:rsid w:val="00791F10"/>
    <w:rsid w:val="00792238"/>
    <w:rsid w:val="00793FA5"/>
    <w:rsid w:val="007967DA"/>
    <w:rsid w:val="007A6DED"/>
    <w:rsid w:val="007B2259"/>
    <w:rsid w:val="007B457A"/>
    <w:rsid w:val="007B7D72"/>
    <w:rsid w:val="007C2673"/>
    <w:rsid w:val="007C2F4D"/>
    <w:rsid w:val="007C3E2E"/>
    <w:rsid w:val="007C6D47"/>
    <w:rsid w:val="007C7444"/>
    <w:rsid w:val="007D23A8"/>
    <w:rsid w:val="007D59A8"/>
    <w:rsid w:val="007D78CB"/>
    <w:rsid w:val="007F485E"/>
    <w:rsid w:val="007F5A8F"/>
    <w:rsid w:val="007F7E5E"/>
    <w:rsid w:val="0080058D"/>
    <w:rsid w:val="00806F0A"/>
    <w:rsid w:val="00810437"/>
    <w:rsid w:val="0081088D"/>
    <w:rsid w:val="00811071"/>
    <w:rsid w:val="00813631"/>
    <w:rsid w:val="00815B3D"/>
    <w:rsid w:val="008170CD"/>
    <w:rsid w:val="00817512"/>
    <w:rsid w:val="00826C27"/>
    <w:rsid w:val="00840222"/>
    <w:rsid w:val="00840A29"/>
    <w:rsid w:val="00841880"/>
    <w:rsid w:val="0084278A"/>
    <w:rsid w:val="00857337"/>
    <w:rsid w:val="00857ADF"/>
    <w:rsid w:val="00857B93"/>
    <w:rsid w:val="00862323"/>
    <w:rsid w:val="00871E29"/>
    <w:rsid w:val="008802CC"/>
    <w:rsid w:val="0088396B"/>
    <w:rsid w:val="008840DD"/>
    <w:rsid w:val="00884548"/>
    <w:rsid w:val="0088738C"/>
    <w:rsid w:val="00893170"/>
    <w:rsid w:val="00895018"/>
    <w:rsid w:val="00897A88"/>
    <w:rsid w:val="008A0401"/>
    <w:rsid w:val="008A1D42"/>
    <w:rsid w:val="008A3134"/>
    <w:rsid w:val="008B26EA"/>
    <w:rsid w:val="008B48C1"/>
    <w:rsid w:val="008C17F3"/>
    <w:rsid w:val="008C73A2"/>
    <w:rsid w:val="008D48B5"/>
    <w:rsid w:val="008D4C38"/>
    <w:rsid w:val="008D50AB"/>
    <w:rsid w:val="008D57F3"/>
    <w:rsid w:val="008E06C0"/>
    <w:rsid w:val="008E5487"/>
    <w:rsid w:val="008E5A27"/>
    <w:rsid w:val="008E67BF"/>
    <w:rsid w:val="008E7E5B"/>
    <w:rsid w:val="008F0625"/>
    <w:rsid w:val="008F6425"/>
    <w:rsid w:val="00900CB1"/>
    <w:rsid w:val="0091082F"/>
    <w:rsid w:val="009147C1"/>
    <w:rsid w:val="0091510D"/>
    <w:rsid w:val="00921895"/>
    <w:rsid w:val="00923A36"/>
    <w:rsid w:val="009263E8"/>
    <w:rsid w:val="00927322"/>
    <w:rsid w:val="009305CA"/>
    <w:rsid w:val="00942D5D"/>
    <w:rsid w:val="009536E9"/>
    <w:rsid w:val="00956E2A"/>
    <w:rsid w:val="00957EB9"/>
    <w:rsid w:val="009610F7"/>
    <w:rsid w:val="00966564"/>
    <w:rsid w:val="00971C28"/>
    <w:rsid w:val="00972BF6"/>
    <w:rsid w:val="009741E4"/>
    <w:rsid w:val="00974C56"/>
    <w:rsid w:val="00976E95"/>
    <w:rsid w:val="00984B03"/>
    <w:rsid w:val="00991826"/>
    <w:rsid w:val="00995B23"/>
    <w:rsid w:val="009A0813"/>
    <w:rsid w:val="009A167F"/>
    <w:rsid w:val="009B1050"/>
    <w:rsid w:val="009B12EC"/>
    <w:rsid w:val="009B2AE2"/>
    <w:rsid w:val="009B40BD"/>
    <w:rsid w:val="009B49D8"/>
    <w:rsid w:val="009B577B"/>
    <w:rsid w:val="009C094D"/>
    <w:rsid w:val="009C1B7D"/>
    <w:rsid w:val="009C4EFF"/>
    <w:rsid w:val="009C60D2"/>
    <w:rsid w:val="009D66EC"/>
    <w:rsid w:val="009D7A29"/>
    <w:rsid w:val="009E0497"/>
    <w:rsid w:val="009E1388"/>
    <w:rsid w:val="009E45AD"/>
    <w:rsid w:val="009E462D"/>
    <w:rsid w:val="009F2E45"/>
    <w:rsid w:val="009F2E51"/>
    <w:rsid w:val="009F4CBF"/>
    <w:rsid w:val="009F4E9C"/>
    <w:rsid w:val="009F6AA6"/>
    <w:rsid w:val="00A007EB"/>
    <w:rsid w:val="00A11AC2"/>
    <w:rsid w:val="00A23D75"/>
    <w:rsid w:val="00A27E89"/>
    <w:rsid w:val="00A34632"/>
    <w:rsid w:val="00A40574"/>
    <w:rsid w:val="00A41B8B"/>
    <w:rsid w:val="00A4461D"/>
    <w:rsid w:val="00A5042B"/>
    <w:rsid w:val="00A515EC"/>
    <w:rsid w:val="00A53C25"/>
    <w:rsid w:val="00A54652"/>
    <w:rsid w:val="00A616F1"/>
    <w:rsid w:val="00A643C2"/>
    <w:rsid w:val="00A64B1B"/>
    <w:rsid w:val="00A70278"/>
    <w:rsid w:val="00A73CDA"/>
    <w:rsid w:val="00A7434A"/>
    <w:rsid w:val="00A80173"/>
    <w:rsid w:val="00A80359"/>
    <w:rsid w:val="00A81447"/>
    <w:rsid w:val="00A81B03"/>
    <w:rsid w:val="00A83789"/>
    <w:rsid w:val="00A85B60"/>
    <w:rsid w:val="00A87878"/>
    <w:rsid w:val="00A87C1C"/>
    <w:rsid w:val="00A970C4"/>
    <w:rsid w:val="00AA15F5"/>
    <w:rsid w:val="00AA393E"/>
    <w:rsid w:val="00AA7B87"/>
    <w:rsid w:val="00AB461A"/>
    <w:rsid w:val="00AB4635"/>
    <w:rsid w:val="00AB4E0B"/>
    <w:rsid w:val="00AC0F18"/>
    <w:rsid w:val="00AC6B4D"/>
    <w:rsid w:val="00AC7F6D"/>
    <w:rsid w:val="00AD0608"/>
    <w:rsid w:val="00AD7DEA"/>
    <w:rsid w:val="00AE0AF8"/>
    <w:rsid w:val="00AE55C5"/>
    <w:rsid w:val="00AF0EA4"/>
    <w:rsid w:val="00B0279C"/>
    <w:rsid w:val="00B031CA"/>
    <w:rsid w:val="00B061C4"/>
    <w:rsid w:val="00B11271"/>
    <w:rsid w:val="00B12DA4"/>
    <w:rsid w:val="00B22C87"/>
    <w:rsid w:val="00B23E19"/>
    <w:rsid w:val="00B24C5D"/>
    <w:rsid w:val="00B41EE9"/>
    <w:rsid w:val="00B513A6"/>
    <w:rsid w:val="00B66B5C"/>
    <w:rsid w:val="00B77B17"/>
    <w:rsid w:val="00B80347"/>
    <w:rsid w:val="00B8202A"/>
    <w:rsid w:val="00B905D5"/>
    <w:rsid w:val="00B939E5"/>
    <w:rsid w:val="00BA033D"/>
    <w:rsid w:val="00BA7E25"/>
    <w:rsid w:val="00BB040E"/>
    <w:rsid w:val="00BB2070"/>
    <w:rsid w:val="00BC2277"/>
    <w:rsid w:val="00BC4BE3"/>
    <w:rsid w:val="00BC5CE2"/>
    <w:rsid w:val="00BE1EC7"/>
    <w:rsid w:val="00BE2A96"/>
    <w:rsid w:val="00BF0F35"/>
    <w:rsid w:val="00BF20EA"/>
    <w:rsid w:val="00BF2CF2"/>
    <w:rsid w:val="00BF6578"/>
    <w:rsid w:val="00BF7D58"/>
    <w:rsid w:val="00C032C0"/>
    <w:rsid w:val="00C07039"/>
    <w:rsid w:val="00C07A0E"/>
    <w:rsid w:val="00C105FC"/>
    <w:rsid w:val="00C10EE2"/>
    <w:rsid w:val="00C122B8"/>
    <w:rsid w:val="00C163A1"/>
    <w:rsid w:val="00C16C1C"/>
    <w:rsid w:val="00C21474"/>
    <w:rsid w:val="00C2159D"/>
    <w:rsid w:val="00C21D51"/>
    <w:rsid w:val="00C21E3E"/>
    <w:rsid w:val="00C2408B"/>
    <w:rsid w:val="00C2570F"/>
    <w:rsid w:val="00C3439A"/>
    <w:rsid w:val="00C37ECC"/>
    <w:rsid w:val="00C40B90"/>
    <w:rsid w:val="00C41673"/>
    <w:rsid w:val="00C4197B"/>
    <w:rsid w:val="00C44DDE"/>
    <w:rsid w:val="00C47C0F"/>
    <w:rsid w:val="00C5177A"/>
    <w:rsid w:val="00C567B2"/>
    <w:rsid w:val="00C6601B"/>
    <w:rsid w:val="00C66E01"/>
    <w:rsid w:val="00C67731"/>
    <w:rsid w:val="00C714B8"/>
    <w:rsid w:val="00C71F57"/>
    <w:rsid w:val="00C72A6B"/>
    <w:rsid w:val="00C739A2"/>
    <w:rsid w:val="00C75D23"/>
    <w:rsid w:val="00C770E9"/>
    <w:rsid w:val="00C86E28"/>
    <w:rsid w:val="00C94A60"/>
    <w:rsid w:val="00C97EA7"/>
    <w:rsid w:val="00CA0C68"/>
    <w:rsid w:val="00CA4A10"/>
    <w:rsid w:val="00CB037E"/>
    <w:rsid w:val="00CB2D4E"/>
    <w:rsid w:val="00CB70F7"/>
    <w:rsid w:val="00CC1C06"/>
    <w:rsid w:val="00CC2B1C"/>
    <w:rsid w:val="00CC5C3C"/>
    <w:rsid w:val="00CD1D0B"/>
    <w:rsid w:val="00CD2737"/>
    <w:rsid w:val="00CE5F59"/>
    <w:rsid w:val="00CE6000"/>
    <w:rsid w:val="00CE7011"/>
    <w:rsid w:val="00CE79E3"/>
    <w:rsid w:val="00CE7AC3"/>
    <w:rsid w:val="00CF0F72"/>
    <w:rsid w:val="00CF1AA8"/>
    <w:rsid w:val="00CF2C91"/>
    <w:rsid w:val="00CF54BD"/>
    <w:rsid w:val="00CF5B4A"/>
    <w:rsid w:val="00D0309C"/>
    <w:rsid w:val="00D031FC"/>
    <w:rsid w:val="00D05785"/>
    <w:rsid w:val="00D11089"/>
    <w:rsid w:val="00D15394"/>
    <w:rsid w:val="00D30F4E"/>
    <w:rsid w:val="00D31541"/>
    <w:rsid w:val="00D32726"/>
    <w:rsid w:val="00D3622C"/>
    <w:rsid w:val="00D41097"/>
    <w:rsid w:val="00D53776"/>
    <w:rsid w:val="00D63E02"/>
    <w:rsid w:val="00D64D6A"/>
    <w:rsid w:val="00D6597A"/>
    <w:rsid w:val="00D679A6"/>
    <w:rsid w:val="00D75899"/>
    <w:rsid w:val="00D80677"/>
    <w:rsid w:val="00D834B0"/>
    <w:rsid w:val="00D85B3C"/>
    <w:rsid w:val="00D9042E"/>
    <w:rsid w:val="00D93223"/>
    <w:rsid w:val="00D93958"/>
    <w:rsid w:val="00DA0B48"/>
    <w:rsid w:val="00DA1673"/>
    <w:rsid w:val="00DB376D"/>
    <w:rsid w:val="00DB429D"/>
    <w:rsid w:val="00DB6DC8"/>
    <w:rsid w:val="00DC177B"/>
    <w:rsid w:val="00DC2AF3"/>
    <w:rsid w:val="00DD1D32"/>
    <w:rsid w:val="00DD27C9"/>
    <w:rsid w:val="00DD3676"/>
    <w:rsid w:val="00DD3C77"/>
    <w:rsid w:val="00DD7CFE"/>
    <w:rsid w:val="00DE1BB7"/>
    <w:rsid w:val="00DE1F24"/>
    <w:rsid w:val="00DE30B2"/>
    <w:rsid w:val="00DE3583"/>
    <w:rsid w:val="00DE38B5"/>
    <w:rsid w:val="00DF1D0A"/>
    <w:rsid w:val="00DF329A"/>
    <w:rsid w:val="00DF78CA"/>
    <w:rsid w:val="00E00184"/>
    <w:rsid w:val="00E03F72"/>
    <w:rsid w:val="00E04A61"/>
    <w:rsid w:val="00E0788E"/>
    <w:rsid w:val="00E10E5F"/>
    <w:rsid w:val="00E12960"/>
    <w:rsid w:val="00E12FFA"/>
    <w:rsid w:val="00E173CF"/>
    <w:rsid w:val="00E237D2"/>
    <w:rsid w:val="00E3290F"/>
    <w:rsid w:val="00E334E9"/>
    <w:rsid w:val="00E41C27"/>
    <w:rsid w:val="00E4438B"/>
    <w:rsid w:val="00E46592"/>
    <w:rsid w:val="00E4703A"/>
    <w:rsid w:val="00E50405"/>
    <w:rsid w:val="00E5180E"/>
    <w:rsid w:val="00E543FD"/>
    <w:rsid w:val="00E60170"/>
    <w:rsid w:val="00E659E1"/>
    <w:rsid w:val="00E668FF"/>
    <w:rsid w:val="00E67566"/>
    <w:rsid w:val="00E820CF"/>
    <w:rsid w:val="00E9388B"/>
    <w:rsid w:val="00E94F21"/>
    <w:rsid w:val="00E979ED"/>
    <w:rsid w:val="00EA07D9"/>
    <w:rsid w:val="00EA1D3B"/>
    <w:rsid w:val="00EA20C1"/>
    <w:rsid w:val="00EA2563"/>
    <w:rsid w:val="00EA3E9F"/>
    <w:rsid w:val="00EA4C1D"/>
    <w:rsid w:val="00EA7ED0"/>
    <w:rsid w:val="00EB1E53"/>
    <w:rsid w:val="00EB2EC0"/>
    <w:rsid w:val="00EB324D"/>
    <w:rsid w:val="00ED0E87"/>
    <w:rsid w:val="00ED32C3"/>
    <w:rsid w:val="00EE1930"/>
    <w:rsid w:val="00EE3CB5"/>
    <w:rsid w:val="00EE5A16"/>
    <w:rsid w:val="00EE5A18"/>
    <w:rsid w:val="00EE5AF7"/>
    <w:rsid w:val="00EF073D"/>
    <w:rsid w:val="00EF591D"/>
    <w:rsid w:val="00EF7ACF"/>
    <w:rsid w:val="00F00F1C"/>
    <w:rsid w:val="00F05190"/>
    <w:rsid w:val="00F05549"/>
    <w:rsid w:val="00F152BA"/>
    <w:rsid w:val="00F15550"/>
    <w:rsid w:val="00F15B1D"/>
    <w:rsid w:val="00F25746"/>
    <w:rsid w:val="00F446FD"/>
    <w:rsid w:val="00F44D47"/>
    <w:rsid w:val="00F7290F"/>
    <w:rsid w:val="00F73D55"/>
    <w:rsid w:val="00F80248"/>
    <w:rsid w:val="00F8144D"/>
    <w:rsid w:val="00F908C6"/>
    <w:rsid w:val="00F959D0"/>
    <w:rsid w:val="00FA2078"/>
    <w:rsid w:val="00FA3C4E"/>
    <w:rsid w:val="00FA57D9"/>
    <w:rsid w:val="00FB1B92"/>
    <w:rsid w:val="00FB2605"/>
    <w:rsid w:val="00FB3D79"/>
    <w:rsid w:val="00FC088D"/>
    <w:rsid w:val="00FC16DF"/>
    <w:rsid w:val="00FC49EE"/>
    <w:rsid w:val="00FC7874"/>
    <w:rsid w:val="00FD7F85"/>
    <w:rsid w:val="00FE058D"/>
    <w:rsid w:val="00FE0DAC"/>
    <w:rsid w:val="00FE4942"/>
    <w:rsid w:val="00FF27D9"/>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F71BC"/>
  <w15:chartTrackingRefBased/>
  <w15:docId w15:val="{8CA8E904-B265-4FC8-82D3-50D9C0B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D626-D72A-49EE-A995-5D3B0CC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5491</Characters>
  <Application>Microsoft Office Word</Application>
  <DocSecurity>0</DocSecurity>
  <Lines>122</Lines>
  <Paragraphs>38</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2022-11-01T18:24:00Z</cp:lastPrinted>
  <dcterms:created xsi:type="dcterms:W3CDTF">2022-11-09T20:01:00Z</dcterms:created>
  <dcterms:modified xsi:type="dcterms:W3CDTF">2022-11-09T20:01:00Z</dcterms:modified>
</cp:coreProperties>
</file>