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C2F27">
        <w:t>INDIAN VALLEY ELEMENTARY</w:t>
      </w:r>
      <w:r w:rsidR="00710955">
        <w:t xml:space="preserve">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770C52">
        <w:t>JUNE</w:t>
      </w:r>
      <w:r w:rsidR="00A4327A">
        <w:t xml:space="preserve"> 1</w:t>
      </w:r>
      <w:r w:rsidR="00770C52">
        <w:t>4</w:t>
      </w:r>
      <w:r w:rsidR="00AB0DC6">
        <w:t>, 201</w:t>
      </w:r>
      <w:r w:rsidR="00092701">
        <w:t>7</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Default="004138BF" w:rsidP="00631EB2">
      <w:pPr>
        <w:pStyle w:val="Heading2"/>
        <w:rPr>
          <w:sz w:val="24"/>
          <w:szCs w:val="24"/>
        </w:rPr>
      </w:pPr>
      <w:r>
        <w:tab/>
      </w:r>
      <w:r>
        <w:rPr>
          <w:sz w:val="24"/>
          <w:szCs w:val="24"/>
        </w:rPr>
        <w:t xml:space="preserve">Time: </w:t>
      </w:r>
      <w:r w:rsidRPr="00BB0B50">
        <w:rPr>
          <w:sz w:val="24"/>
          <w:szCs w:val="24"/>
        </w:rPr>
        <w:t>5:</w:t>
      </w:r>
      <w:r w:rsidR="00BB0B50" w:rsidRPr="00BB0B50">
        <w:rPr>
          <w:sz w:val="24"/>
          <w:szCs w:val="24"/>
        </w:rPr>
        <w:t>45</w:t>
      </w:r>
      <w:r w:rsidRPr="00237397">
        <w:rPr>
          <w:sz w:val="24"/>
          <w:szCs w:val="24"/>
        </w:rPr>
        <w:t xml:space="preserve"> P.M.</w:t>
      </w:r>
    </w:p>
    <w:p w:rsidR="00BD4158" w:rsidRDefault="00342059" w:rsidP="00342059">
      <w:r>
        <w:tab/>
      </w:r>
      <w:r w:rsidR="00BD4158">
        <w:rPr>
          <w:b/>
          <w:sz w:val="24"/>
          <w:szCs w:val="24"/>
        </w:rPr>
        <w:t>A.</w:t>
      </w:r>
      <w:r w:rsidR="00BD4158">
        <w:rPr>
          <w:b/>
          <w:sz w:val="24"/>
          <w:szCs w:val="24"/>
        </w:rPr>
        <w:tab/>
        <w:t>Ed. Code 35146</w:t>
      </w:r>
      <w:r w:rsidR="00BD4158">
        <w:rPr>
          <w:b/>
          <w:sz w:val="24"/>
          <w:szCs w:val="24"/>
        </w:rPr>
        <w:tab/>
      </w:r>
      <w:r w:rsidR="00BD4158" w:rsidRPr="00EE163B">
        <w:rPr>
          <w:b/>
          <w:sz w:val="24"/>
          <w:szCs w:val="24"/>
        </w:rPr>
        <w:t>Inter-District Requests</w:t>
      </w:r>
    </w:p>
    <w:p w:rsidR="00784930" w:rsidRDefault="00784930" w:rsidP="00EE163B">
      <w:pPr>
        <w:rPr>
          <w:b/>
          <w:sz w:val="24"/>
          <w:szCs w:val="24"/>
        </w:rPr>
      </w:pPr>
    </w:p>
    <w:p w:rsidR="00784930" w:rsidRDefault="00784930" w:rsidP="00784930">
      <w:pPr>
        <w:pStyle w:val="Heading2"/>
        <w:rPr>
          <w:sz w:val="24"/>
          <w:szCs w:val="24"/>
        </w:rPr>
      </w:pPr>
      <w:r>
        <w:rPr>
          <w:sz w:val="24"/>
          <w:szCs w:val="24"/>
        </w:rPr>
        <w:t>RECONVENE TO OPEN SESSION</w:t>
      </w:r>
    </w:p>
    <w:p w:rsidR="00EE163B" w:rsidRPr="004138BF" w:rsidRDefault="00EE163B" w:rsidP="00EE163B"/>
    <w:p w:rsidR="00D039CB" w:rsidRPr="00355CFF" w:rsidRDefault="00D039CB" w:rsidP="00355CFF">
      <w:pPr>
        <w:rPr>
          <w:b/>
          <w:sz w:val="24"/>
        </w:rPr>
      </w:pPr>
      <w:r w:rsidRPr="00355CFF">
        <w:rPr>
          <w:b/>
          <w:sz w:val="24"/>
          <w:szCs w:val="24"/>
        </w:rPr>
        <w:t>Time:</w:t>
      </w:r>
      <w:r w:rsidRPr="00355CFF">
        <w:rPr>
          <w:b/>
          <w:sz w:val="24"/>
          <w:szCs w:val="24"/>
        </w:rPr>
        <w:tab/>
        <w:t>6:00 pm</w:t>
      </w:r>
      <w:r w:rsidRPr="00355CFF">
        <w:rPr>
          <w:b/>
          <w:sz w:val="24"/>
        </w:rPr>
        <w:tab/>
        <w:t>(If necessary, closed session will be held after all agenda items)</w:t>
      </w:r>
    </w:p>
    <w:p w:rsidR="00D039CB" w:rsidRPr="00355CFF" w:rsidRDefault="00D039CB" w:rsidP="00355CFF">
      <w:pPr>
        <w:rPr>
          <w:b/>
          <w:sz w:val="24"/>
        </w:rPr>
      </w:pPr>
    </w:p>
    <w:p w:rsidR="00D039CB" w:rsidRPr="00355CFF" w:rsidRDefault="002B7C67" w:rsidP="00355CFF">
      <w:pPr>
        <w:rPr>
          <w:b/>
          <w:sz w:val="24"/>
        </w:rPr>
      </w:pPr>
      <w:r w:rsidRPr="00355CFF">
        <w:rPr>
          <w:b/>
          <w:sz w:val="24"/>
        </w:rPr>
        <w:t>2.</w:t>
      </w:r>
      <w:r w:rsidRPr="00355CFF">
        <w:rPr>
          <w:b/>
          <w:sz w:val="24"/>
        </w:rPr>
        <w:tab/>
      </w:r>
      <w:r w:rsidR="00D039CB" w:rsidRPr="00355CFF">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355CFF" w:rsidRDefault="00D039CB" w:rsidP="00355CFF">
      <w:pPr>
        <w:ind w:firstLine="720"/>
      </w:pPr>
      <w:r>
        <w:t>___________________</w:t>
      </w:r>
      <w:r>
        <w:tab/>
      </w:r>
      <w:r w:rsidR="00092701" w:rsidRPr="00092701">
        <w:rPr>
          <w:b/>
          <w:sz w:val="24"/>
          <w:szCs w:val="24"/>
        </w:rPr>
        <w:t xml:space="preserve">Zoe </w:t>
      </w:r>
      <w:proofErr w:type="spellStart"/>
      <w:r w:rsidR="00092701" w:rsidRPr="00092701">
        <w:rPr>
          <w:b/>
          <w:sz w:val="24"/>
          <w:szCs w:val="24"/>
        </w:rPr>
        <w:t>Brandenberger</w:t>
      </w:r>
      <w:proofErr w:type="spellEnd"/>
    </w:p>
    <w:p w:rsidR="00355CFF" w:rsidRDefault="00355CFF" w:rsidP="00D039CB"/>
    <w:p w:rsidR="00D039CB" w:rsidRDefault="00355CFF" w:rsidP="00D039CB">
      <w:pPr>
        <w:rPr>
          <w:b/>
          <w:sz w:val="24"/>
        </w:rPr>
      </w:pPr>
      <w:r>
        <w:tab/>
      </w:r>
      <w:r w:rsidR="00D039CB">
        <w:t>___________________</w:t>
      </w:r>
      <w:r w:rsidR="00D039CB">
        <w:tab/>
      </w:r>
      <w:r w:rsidR="00092701">
        <w:rPr>
          <w:b/>
          <w:sz w:val="24"/>
        </w:rPr>
        <w:t>Anita McCabe</w:t>
      </w:r>
    </w:p>
    <w:p w:rsidR="00D039CB" w:rsidRDefault="00D039CB" w:rsidP="00D039CB"/>
    <w:p w:rsidR="00D039CB" w:rsidRDefault="00D039CB" w:rsidP="00D039CB">
      <w:pPr>
        <w:rPr>
          <w:b/>
          <w:sz w:val="24"/>
        </w:rPr>
      </w:pPr>
      <w:r>
        <w:tab/>
        <w:t>___________________</w:t>
      </w:r>
      <w:r>
        <w:tab/>
      </w:r>
      <w:r w:rsidR="00092701">
        <w:rPr>
          <w:b/>
          <w:sz w:val="24"/>
        </w:rPr>
        <w:t xml:space="preserve">Cliff </w:t>
      </w:r>
      <w:proofErr w:type="spellStart"/>
      <w:r w:rsidR="00092701">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3D0F2A" w:rsidRPr="00355233" w:rsidRDefault="003D0F2A"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A4327A">
        <w:t>April 12, 2017</w:t>
      </w:r>
    </w:p>
    <w:p w:rsidR="00976E6B" w:rsidRPr="00976E6B" w:rsidRDefault="00976E6B" w:rsidP="00976E6B">
      <w:pPr>
        <w:pStyle w:val="BodyTextIndent"/>
        <w:ind w:left="720"/>
        <w:rPr>
          <w:b/>
        </w:rPr>
      </w:pPr>
      <w:r w:rsidRPr="00976E6B">
        <w:rPr>
          <w:b/>
        </w:rPr>
        <w:t>B.</w:t>
      </w:r>
      <w:r w:rsidRPr="00976E6B">
        <w:rPr>
          <w:b/>
        </w:rPr>
        <w:tab/>
        <w:t>Bills, Warrants and Transfers</w:t>
      </w:r>
    </w:p>
    <w:p w:rsidR="003D0F2A" w:rsidRDefault="00976E6B" w:rsidP="003D0F2A">
      <w:pPr>
        <w:pStyle w:val="BodyTextIndent"/>
      </w:pPr>
      <w:r w:rsidRPr="00FD5670">
        <w:t>Payment of monthly operating bills for the school district which are approved expe</w:t>
      </w:r>
      <w:r w:rsidR="00B57EC0">
        <w:t>nditures in the current budget</w:t>
      </w:r>
    </w:p>
    <w:p w:rsidR="004D6ED1" w:rsidRPr="00DC5A04" w:rsidRDefault="002475D9" w:rsidP="00A4327A">
      <w:pPr>
        <w:pStyle w:val="BodyTextIndent"/>
        <w:ind w:left="0"/>
        <w:rPr>
          <w:b/>
        </w:rPr>
      </w:pPr>
      <w:r>
        <w:tab/>
      </w:r>
    </w:p>
    <w:p w:rsidR="00CD0255" w:rsidRDefault="00744AF3" w:rsidP="00550825">
      <w:pPr>
        <w:pStyle w:val="BodyTextIndent"/>
        <w:ind w:left="0"/>
        <w:rPr>
          <w:b/>
        </w:rPr>
      </w:pPr>
      <w:r>
        <w:rPr>
          <w:b/>
        </w:rPr>
        <w:t>9</w:t>
      </w:r>
      <w:r w:rsidR="002B7C67">
        <w:rPr>
          <w:b/>
        </w:rPr>
        <w:t>.</w:t>
      </w:r>
      <w:r w:rsidR="002B7C67">
        <w:rPr>
          <w:b/>
        </w:rPr>
        <w:tab/>
      </w:r>
      <w:r w:rsidR="003417D8">
        <w:rPr>
          <w:b/>
        </w:rPr>
        <w:t>REPORTS</w:t>
      </w:r>
    </w:p>
    <w:p w:rsidR="00B53A25" w:rsidRDefault="000C2F27" w:rsidP="00DE6A1B">
      <w:pPr>
        <w:pStyle w:val="BodyTextIndent"/>
        <w:ind w:left="0"/>
        <w:rPr>
          <w:b/>
          <w:szCs w:val="24"/>
          <w:u w:val="single"/>
        </w:rPr>
      </w:pPr>
      <w:r>
        <w:rPr>
          <w:b/>
        </w:rPr>
        <w:tab/>
      </w:r>
      <w:r w:rsidR="007B0FEA" w:rsidRPr="003417D8">
        <w:rPr>
          <w:b/>
          <w:szCs w:val="24"/>
          <w:u w:val="single"/>
        </w:rPr>
        <w:t>Board Members</w:t>
      </w:r>
    </w:p>
    <w:p w:rsidR="000C2F27" w:rsidRDefault="000C2F27" w:rsidP="000C5474">
      <w:pPr>
        <w:ind w:firstLine="720"/>
        <w:rPr>
          <w:b/>
          <w:sz w:val="24"/>
          <w:szCs w:val="24"/>
          <w:u w:val="single"/>
        </w:rPr>
      </w:pPr>
    </w:p>
    <w:p w:rsidR="000C2F27" w:rsidRDefault="000C2F27" w:rsidP="000C5474">
      <w:pPr>
        <w:ind w:firstLine="720"/>
        <w:rPr>
          <w:b/>
          <w:sz w:val="24"/>
          <w:szCs w:val="24"/>
          <w:u w:val="single"/>
        </w:rPr>
      </w:pPr>
      <w:r>
        <w:rPr>
          <w:b/>
          <w:sz w:val="24"/>
          <w:szCs w:val="24"/>
          <w:u w:val="single"/>
        </w:rPr>
        <w:t>Campus Supervisor</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0C2F27" w:rsidRDefault="00550825" w:rsidP="000C2F27">
      <w:pPr>
        <w:ind w:firstLine="720"/>
        <w:rPr>
          <w:b/>
          <w:sz w:val="24"/>
          <w:szCs w:val="24"/>
          <w:u w:val="single"/>
        </w:rPr>
      </w:pPr>
      <w:r>
        <w:rPr>
          <w:b/>
          <w:sz w:val="24"/>
          <w:szCs w:val="24"/>
          <w:u w:val="single"/>
        </w:rPr>
        <w:t>Superintendent/Principal</w:t>
      </w:r>
    </w:p>
    <w:p w:rsidR="00A63374" w:rsidRDefault="00A63374" w:rsidP="000C2F27">
      <w:pPr>
        <w:ind w:firstLine="720"/>
        <w:rPr>
          <w:b/>
          <w:sz w:val="24"/>
          <w:szCs w:val="24"/>
          <w:u w:val="single"/>
        </w:rPr>
      </w:pPr>
    </w:p>
    <w:p w:rsidR="00CF3175" w:rsidRDefault="00CF3175" w:rsidP="000C2F27">
      <w:pPr>
        <w:ind w:firstLine="720"/>
        <w:rPr>
          <w:b/>
          <w:sz w:val="24"/>
          <w:szCs w:val="24"/>
          <w:u w:val="single"/>
        </w:rPr>
      </w:pPr>
    </w:p>
    <w:p w:rsidR="009C362D" w:rsidRDefault="003135ED" w:rsidP="004E1B7D">
      <w:pPr>
        <w:rPr>
          <w:b/>
          <w:sz w:val="24"/>
          <w:szCs w:val="24"/>
        </w:rPr>
      </w:pPr>
      <w:r>
        <w:rPr>
          <w:b/>
          <w:sz w:val="24"/>
          <w:szCs w:val="24"/>
        </w:rPr>
        <w:t>10.</w:t>
      </w:r>
      <w:r>
        <w:rPr>
          <w:b/>
          <w:sz w:val="24"/>
          <w:szCs w:val="24"/>
        </w:rPr>
        <w:tab/>
        <w:t>OLD BUSINESS</w:t>
      </w:r>
    </w:p>
    <w:p w:rsidR="009C362D" w:rsidRDefault="009C362D" w:rsidP="004E1B7D">
      <w:pPr>
        <w:rPr>
          <w:b/>
          <w:sz w:val="24"/>
          <w:szCs w:val="24"/>
        </w:rPr>
      </w:pPr>
      <w:r>
        <w:rPr>
          <w:b/>
          <w:sz w:val="24"/>
          <w:szCs w:val="24"/>
        </w:rPr>
        <w:tab/>
        <w:t>A.</w:t>
      </w:r>
      <w:r>
        <w:rPr>
          <w:b/>
          <w:sz w:val="24"/>
          <w:szCs w:val="24"/>
        </w:rPr>
        <w:tab/>
        <w:t>Cafeteria Price Increase</w:t>
      </w:r>
    </w:p>
    <w:p w:rsidR="009C362D" w:rsidRPr="009C362D" w:rsidRDefault="009C362D" w:rsidP="009C362D">
      <w:pPr>
        <w:ind w:left="1440"/>
        <w:rPr>
          <w:sz w:val="24"/>
          <w:szCs w:val="24"/>
        </w:rPr>
      </w:pPr>
      <w:r>
        <w:rPr>
          <w:sz w:val="24"/>
          <w:szCs w:val="24"/>
        </w:rPr>
        <w:t>A revised cafeteria price schedule with increased meal prices will be presented for approval.</w:t>
      </w:r>
    </w:p>
    <w:p w:rsidR="003D0F2A" w:rsidRDefault="009C362D" w:rsidP="000C2F27">
      <w:pPr>
        <w:rPr>
          <w:b/>
          <w:sz w:val="24"/>
          <w:szCs w:val="24"/>
        </w:rPr>
      </w:pPr>
      <w:r>
        <w:rPr>
          <w:b/>
          <w:sz w:val="24"/>
          <w:szCs w:val="24"/>
        </w:rPr>
        <w:tab/>
      </w:r>
      <w:r>
        <w:rPr>
          <w:b/>
          <w:sz w:val="24"/>
          <w:szCs w:val="24"/>
        </w:rPr>
        <w:tab/>
        <w:t>Action</w:t>
      </w:r>
    </w:p>
    <w:p w:rsidR="003D0F2A" w:rsidRDefault="003D0F2A" w:rsidP="000C2F27">
      <w:pPr>
        <w:rPr>
          <w:b/>
          <w:sz w:val="24"/>
          <w:szCs w:val="24"/>
        </w:rPr>
      </w:pPr>
    </w:p>
    <w:p w:rsidR="00872F9D" w:rsidRDefault="00EE163B" w:rsidP="00EE163B">
      <w:pPr>
        <w:rPr>
          <w:b/>
          <w:sz w:val="24"/>
          <w:szCs w:val="24"/>
        </w:rPr>
      </w:pPr>
      <w:r>
        <w:rPr>
          <w:b/>
          <w:sz w:val="22"/>
          <w:szCs w:val="22"/>
        </w:rPr>
        <w:t>11.</w:t>
      </w:r>
      <w:r>
        <w:rPr>
          <w:b/>
          <w:sz w:val="22"/>
          <w:szCs w:val="22"/>
        </w:rPr>
        <w:tab/>
      </w:r>
      <w:r w:rsidRPr="00913FA2">
        <w:rPr>
          <w:b/>
          <w:sz w:val="24"/>
          <w:szCs w:val="24"/>
        </w:rPr>
        <w:t>NEW BUSINESS</w:t>
      </w:r>
    </w:p>
    <w:p w:rsidR="004A12D3" w:rsidRDefault="00D4652B" w:rsidP="004A12D3">
      <w:pPr>
        <w:numPr>
          <w:ilvl w:val="0"/>
          <w:numId w:val="47"/>
        </w:numPr>
        <w:rPr>
          <w:b/>
          <w:sz w:val="24"/>
          <w:szCs w:val="24"/>
        </w:rPr>
      </w:pPr>
      <w:r>
        <w:rPr>
          <w:b/>
          <w:sz w:val="24"/>
          <w:szCs w:val="24"/>
        </w:rPr>
        <w:t>Educator Effectiveness Grant</w:t>
      </w:r>
    </w:p>
    <w:p w:rsidR="00D4652B" w:rsidRPr="00D4652B" w:rsidRDefault="00D4652B" w:rsidP="00D4652B">
      <w:pPr>
        <w:ind w:left="1440"/>
        <w:rPr>
          <w:sz w:val="24"/>
          <w:szCs w:val="24"/>
        </w:rPr>
      </w:pPr>
      <w:r>
        <w:rPr>
          <w:sz w:val="24"/>
          <w:szCs w:val="24"/>
        </w:rPr>
        <w:t>Information will be presented regarding the grant.</w:t>
      </w:r>
    </w:p>
    <w:p w:rsidR="009C362D" w:rsidRDefault="00D4652B" w:rsidP="00D4652B">
      <w:pPr>
        <w:ind w:left="1440"/>
        <w:rPr>
          <w:b/>
          <w:sz w:val="24"/>
          <w:szCs w:val="24"/>
        </w:rPr>
      </w:pPr>
      <w:r>
        <w:rPr>
          <w:b/>
          <w:sz w:val="24"/>
          <w:szCs w:val="24"/>
        </w:rPr>
        <w:t>Information</w:t>
      </w:r>
    </w:p>
    <w:p w:rsidR="009C362D" w:rsidRDefault="009C362D" w:rsidP="00D4652B">
      <w:pPr>
        <w:ind w:left="1440"/>
        <w:rPr>
          <w:b/>
          <w:sz w:val="24"/>
          <w:szCs w:val="24"/>
        </w:rPr>
      </w:pPr>
    </w:p>
    <w:p w:rsidR="00770C52" w:rsidRPr="00A957E6" w:rsidRDefault="00770C52" w:rsidP="00770C52">
      <w:pPr>
        <w:pStyle w:val="BodyTextIndent"/>
        <w:numPr>
          <w:ilvl w:val="0"/>
          <w:numId w:val="47"/>
        </w:numPr>
        <w:rPr>
          <w:b/>
          <w:i/>
          <w:szCs w:val="24"/>
        </w:rPr>
      </w:pPr>
      <w:r w:rsidRPr="00A957E6">
        <w:rPr>
          <w:b/>
          <w:i/>
          <w:szCs w:val="24"/>
        </w:rPr>
        <w:t>Public Hearing - LCAP</w:t>
      </w:r>
    </w:p>
    <w:p w:rsidR="00770C52" w:rsidRPr="00A957E6" w:rsidRDefault="00770C52" w:rsidP="00770C52">
      <w:pPr>
        <w:pStyle w:val="BodyTextIndent"/>
        <w:ind w:left="0"/>
        <w:rPr>
          <w:b/>
          <w:i/>
          <w:szCs w:val="24"/>
        </w:rPr>
      </w:pPr>
      <w:r w:rsidRPr="00A957E6">
        <w:rPr>
          <w:b/>
          <w:i/>
          <w:szCs w:val="24"/>
        </w:rPr>
        <w:tab/>
      </w:r>
      <w:r w:rsidRPr="00A957E6">
        <w:rPr>
          <w:b/>
          <w:i/>
          <w:szCs w:val="24"/>
        </w:rPr>
        <w:tab/>
        <w:t>Open Hearing</w:t>
      </w:r>
    </w:p>
    <w:p w:rsidR="00A63374" w:rsidRDefault="00770C52" w:rsidP="00770C52">
      <w:pPr>
        <w:pStyle w:val="BodyTextIndent"/>
        <w:ind w:left="0"/>
        <w:rPr>
          <w:b/>
          <w:i/>
          <w:szCs w:val="24"/>
        </w:rPr>
      </w:pPr>
      <w:r w:rsidRPr="00A957E6">
        <w:rPr>
          <w:b/>
          <w:i/>
          <w:szCs w:val="24"/>
        </w:rPr>
        <w:tab/>
      </w:r>
      <w:r w:rsidRPr="00A957E6">
        <w:rPr>
          <w:b/>
          <w:i/>
          <w:szCs w:val="24"/>
        </w:rPr>
        <w:tab/>
        <w:t>Close Hearing</w:t>
      </w:r>
    </w:p>
    <w:p w:rsidR="00A63374" w:rsidRDefault="00A63374" w:rsidP="00770C52">
      <w:pPr>
        <w:pStyle w:val="BodyTextIndent"/>
        <w:ind w:left="0"/>
        <w:rPr>
          <w:b/>
          <w:i/>
          <w:szCs w:val="24"/>
        </w:rPr>
      </w:pPr>
    </w:p>
    <w:p w:rsidR="00770C52" w:rsidRPr="00A957E6" w:rsidRDefault="00770C52" w:rsidP="00770C52">
      <w:pPr>
        <w:rPr>
          <w:b/>
          <w:i/>
          <w:sz w:val="24"/>
          <w:szCs w:val="24"/>
        </w:rPr>
      </w:pPr>
      <w:r w:rsidRPr="00A957E6">
        <w:rPr>
          <w:b/>
          <w:sz w:val="24"/>
          <w:szCs w:val="24"/>
        </w:rPr>
        <w:tab/>
      </w:r>
      <w:r>
        <w:rPr>
          <w:b/>
          <w:sz w:val="24"/>
          <w:szCs w:val="24"/>
        </w:rPr>
        <w:t>C</w:t>
      </w:r>
      <w:r w:rsidRPr="00A957E6">
        <w:rPr>
          <w:b/>
          <w:sz w:val="24"/>
          <w:szCs w:val="24"/>
        </w:rPr>
        <w:t>.</w:t>
      </w:r>
      <w:r w:rsidRPr="00A957E6">
        <w:rPr>
          <w:b/>
          <w:sz w:val="24"/>
          <w:szCs w:val="24"/>
        </w:rPr>
        <w:tab/>
      </w:r>
      <w:r w:rsidRPr="00A957E6">
        <w:rPr>
          <w:b/>
          <w:i/>
          <w:sz w:val="24"/>
          <w:szCs w:val="24"/>
        </w:rPr>
        <w:t>Public Hearing – 201</w:t>
      </w:r>
      <w:r w:rsidR="00DD4E56">
        <w:rPr>
          <w:b/>
          <w:i/>
          <w:sz w:val="24"/>
          <w:szCs w:val="24"/>
        </w:rPr>
        <w:t>7</w:t>
      </w:r>
      <w:r>
        <w:rPr>
          <w:b/>
          <w:i/>
          <w:sz w:val="24"/>
          <w:szCs w:val="24"/>
        </w:rPr>
        <w:t>-201</w:t>
      </w:r>
      <w:r w:rsidR="00DD4E56">
        <w:rPr>
          <w:b/>
          <w:i/>
          <w:sz w:val="24"/>
          <w:szCs w:val="24"/>
        </w:rPr>
        <w:t>8</w:t>
      </w:r>
      <w:r w:rsidRPr="00A957E6">
        <w:rPr>
          <w:b/>
          <w:i/>
          <w:sz w:val="24"/>
          <w:szCs w:val="24"/>
        </w:rPr>
        <w:t xml:space="preserve"> Budget</w:t>
      </w:r>
    </w:p>
    <w:p w:rsidR="00770C52" w:rsidRPr="00A957E6" w:rsidRDefault="00770C52" w:rsidP="00770C52">
      <w:pPr>
        <w:rPr>
          <w:b/>
          <w:i/>
          <w:sz w:val="24"/>
          <w:szCs w:val="24"/>
        </w:rPr>
      </w:pPr>
      <w:r w:rsidRPr="00A957E6">
        <w:rPr>
          <w:b/>
          <w:i/>
          <w:sz w:val="24"/>
          <w:szCs w:val="24"/>
        </w:rPr>
        <w:tab/>
      </w:r>
      <w:r w:rsidRPr="00A957E6">
        <w:rPr>
          <w:b/>
          <w:i/>
          <w:sz w:val="24"/>
          <w:szCs w:val="24"/>
        </w:rPr>
        <w:tab/>
        <w:t>Open Hearing</w:t>
      </w:r>
    </w:p>
    <w:p w:rsidR="00770C52" w:rsidRDefault="00770C52" w:rsidP="00770C52">
      <w:pPr>
        <w:rPr>
          <w:b/>
          <w:i/>
          <w:sz w:val="24"/>
          <w:szCs w:val="24"/>
        </w:rPr>
      </w:pPr>
      <w:r w:rsidRPr="00A957E6">
        <w:rPr>
          <w:b/>
          <w:i/>
          <w:sz w:val="24"/>
          <w:szCs w:val="24"/>
        </w:rPr>
        <w:tab/>
      </w:r>
      <w:r w:rsidRPr="00A957E6">
        <w:rPr>
          <w:b/>
          <w:i/>
          <w:sz w:val="24"/>
          <w:szCs w:val="24"/>
        </w:rPr>
        <w:tab/>
        <w:t>Close Hearing</w:t>
      </w:r>
    </w:p>
    <w:p w:rsidR="00770C52" w:rsidRDefault="00770C52" w:rsidP="00770C52">
      <w:pPr>
        <w:rPr>
          <w:b/>
          <w:sz w:val="24"/>
          <w:szCs w:val="24"/>
        </w:rPr>
      </w:pPr>
      <w:r>
        <w:rPr>
          <w:b/>
          <w:sz w:val="24"/>
          <w:szCs w:val="24"/>
        </w:rPr>
        <w:lastRenderedPageBreak/>
        <w:tab/>
        <w:t>D.</w:t>
      </w:r>
      <w:r>
        <w:rPr>
          <w:b/>
          <w:sz w:val="24"/>
          <w:szCs w:val="24"/>
        </w:rPr>
        <w:tab/>
        <w:t>Wellness Policy</w:t>
      </w:r>
    </w:p>
    <w:p w:rsidR="00770C52" w:rsidRDefault="00770C52" w:rsidP="00770C52">
      <w:pPr>
        <w:rPr>
          <w:sz w:val="24"/>
          <w:szCs w:val="24"/>
        </w:rPr>
      </w:pPr>
      <w:r>
        <w:rPr>
          <w:b/>
          <w:sz w:val="24"/>
          <w:szCs w:val="24"/>
        </w:rPr>
        <w:tab/>
      </w:r>
      <w:r>
        <w:rPr>
          <w:b/>
          <w:sz w:val="24"/>
          <w:szCs w:val="24"/>
        </w:rPr>
        <w:tab/>
      </w:r>
      <w:r>
        <w:rPr>
          <w:sz w:val="24"/>
          <w:szCs w:val="24"/>
        </w:rPr>
        <w:t>The updated Wellness Policy will be presented for approval.</w:t>
      </w:r>
    </w:p>
    <w:p w:rsidR="00342059" w:rsidRDefault="00770C52" w:rsidP="00770C52">
      <w:pPr>
        <w:rPr>
          <w:b/>
          <w:sz w:val="24"/>
          <w:szCs w:val="24"/>
        </w:rPr>
      </w:pPr>
      <w:r>
        <w:rPr>
          <w:sz w:val="24"/>
          <w:szCs w:val="24"/>
        </w:rPr>
        <w:tab/>
      </w:r>
      <w:r>
        <w:rPr>
          <w:sz w:val="24"/>
          <w:szCs w:val="24"/>
        </w:rPr>
        <w:tab/>
      </w:r>
      <w:r w:rsidRPr="00770C52">
        <w:rPr>
          <w:b/>
          <w:sz w:val="24"/>
          <w:szCs w:val="24"/>
        </w:rPr>
        <w:t>Action</w:t>
      </w:r>
    </w:p>
    <w:p w:rsidR="00DD4E56" w:rsidRDefault="00DD4E56" w:rsidP="00770C52">
      <w:pPr>
        <w:rPr>
          <w:b/>
          <w:sz w:val="24"/>
          <w:szCs w:val="24"/>
        </w:rPr>
      </w:pPr>
    </w:p>
    <w:p w:rsidR="00DD4E56" w:rsidRPr="00A957E6" w:rsidRDefault="00DD4E56" w:rsidP="00DD4E56">
      <w:pPr>
        <w:ind w:left="720"/>
        <w:rPr>
          <w:b/>
          <w:sz w:val="24"/>
          <w:szCs w:val="24"/>
        </w:rPr>
      </w:pPr>
      <w:r>
        <w:rPr>
          <w:b/>
          <w:sz w:val="24"/>
          <w:szCs w:val="24"/>
        </w:rPr>
        <w:t>E.</w:t>
      </w:r>
      <w:r>
        <w:rPr>
          <w:b/>
          <w:sz w:val="24"/>
          <w:szCs w:val="24"/>
        </w:rPr>
        <w:tab/>
      </w:r>
      <w:r w:rsidRPr="00A957E6">
        <w:rPr>
          <w:b/>
          <w:sz w:val="24"/>
          <w:szCs w:val="24"/>
        </w:rPr>
        <w:t>Title VI</w:t>
      </w:r>
    </w:p>
    <w:p w:rsidR="00DD4E56" w:rsidRPr="00A957E6" w:rsidRDefault="00DD4E56" w:rsidP="00DD4E56">
      <w:pPr>
        <w:ind w:left="1440"/>
        <w:rPr>
          <w:sz w:val="24"/>
          <w:szCs w:val="24"/>
        </w:rPr>
      </w:pPr>
      <w:r w:rsidRPr="00A957E6">
        <w:rPr>
          <w:sz w:val="24"/>
          <w:szCs w:val="24"/>
        </w:rPr>
        <w:t>Information will be presented regarding the Title VI grant.</w:t>
      </w:r>
    </w:p>
    <w:p w:rsidR="00DD4E56" w:rsidRDefault="00DD4E56" w:rsidP="00DD4E56">
      <w:pPr>
        <w:ind w:left="1440"/>
        <w:rPr>
          <w:b/>
          <w:sz w:val="24"/>
          <w:szCs w:val="24"/>
        </w:rPr>
      </w:pPr>
      <w:r w:rsidRPr="00A957E6">
        <w:rPr>
          <w:b/>
          <w:sz w:val="24"/>
          <w:szCs w:val="24"/>
        </w:rPr>
        <w:t>Information</w:t>
      </w:r>
    </w:p>
    <w:p w:rsidR="00DE6A1B" w:rsidRDefault="00DE6A1B" w:rsidP="00DE6A1B">
      <w:pPr>
        <w:rPr>
          <w:b/>
          <w:sz w:val="24"/>
          <w:szCs w:val="24"/>
        </w:rPr>
      </w:pPr>
    </w:p>
    <w:p w:rsidR="00DE6A1B" w:rsidRDefault="00DE6A1B" w:rsidP="00DE6A1B">
      <w:pPr>
        <w:rPr>
          <w:b/>
          <w:sz w:val="24"/>
          <w:szCs w:val="24"/>
        </w:rPr>
      </w:pPr>
      <w:r>
        <w:rPr>
          <w:b/>
          <w:sz w:val="24"/>
          <w:szCs w:val="24"/>
        </w:rPr>
        <w:tab/>
        <w:t>F.</w:t>
      </w:r>
      <w:r>
        <w:rPr>
          <w:b/>
          <w:sz w:val="24"/>
          <w:szCs w:val="24"/>
        </w:rPr>
        <w:tab/>
        <w:t>Ag Incentive Grant</w:t>
      </w:r>
    </w:p>
    <w:p w:rsidR="00DE6A1B" w:rsidRPr="00DE6A1B" w:rsidRDefault="00DE6A1B" w:rsidP="00DE6A1B">
      <w:pPr>
        <w:rPr>
          <w:sz w:val="24"/>
          <w:szCs w:val="24"/>
        </w:rPr>
      </w:pPr>
      <w:r>
        <w:rPr>
          <w:b/>
          <w:sz w:val="24"/>
          <w:szCs w:val="24"/>
        </w:rPr>
        <w:tab/>
      </w:r>
      <w:r>
        <w:rPr>
          <w:b/>
          <w:sz w:val="24"/>
          <w:szCs w:val="24"/>
        </w:rPr>
        <w:tab/>
      </w:r>
      <w:r>
        <w:rPr>
          <w:sz w:val="24"/>
          <w:szCs w:val="24"/>
        </w:rPr>
        <w:t>The annual Ag Incentive Grant will be presented for approval.</w:t>
      </w:r>
    </w:p>
    <w:p w:rsidR="00355CFF" w:rsidRDefault="00DE6A1B" w:rsidP="00355CFF">
      <w:pPr>
        <w:rPr>
          <w:b/>
          <w:sz w:val="24"/>
          <w:szCs w:val="24"/>
        </w:rPr>
      </w:pPr>
      <w:r>
        <w:rPr>
          <w:b/>
          <w:sz w:val="24"/>
          <w:szCs w:val="24"/>
        </w:rPr>
        <w:tab/>
      </w:r>
      <w:r>
        <w:rPr>
          <w:b/>
          <w:sz w:val="24"/>
          <w:szCs w:val="24"/>
        </w:rPr>
        <w:tab/>
        <w:t>Action</w:t>
      </w:r>
    </w:p>
    <w:p w:rsidR="00355CFF" w:rsidRDefault="00355CFF" w:rsidP="00355CFF">
      <w:pPr>
        <w:rPr>
          <w:b/>
          <w:szCs w:val="24"/>
        </w:rPr>
      </w:pPr>
    </w:p>
    <w:p w:rsidR="00DD4E56" w:rsidRPr="00A728CE" w:rsidRDefault="00355CFF" w:rsidP="00DD4E56">
      <w:pPr>
        <w:pStyle w:val="BodyTextIndent"/>
        <w:ind w:left="0"/>
        <w:rPr>
          <w:b/>
          <w:sz w:val="22"/>
          <w:szCs w:val="22"/>
        </w:rPr>
      </w:pPr>
      <w:r>
        <w:rPr>
          <w:b/>
          <w:szCs w:val="24"/>
        </w:rPr>
        <w:tab/>
      </w:r>
      <w:r w:rsidR="00DE6A1B">
        <w:rPr>
          <w:b/>
          <w:szCs w:val="24"/>
        </w:rPr>
        <w:t>G</w:t>
      </w:r>
      <w:r w:rsidR="00DD4E56">
        <w:rPr>
          <w:b/>
          <w:szCs w:val="24"/>
        </w:rPr>
        <w:t>.</w:t>
      </w:r>
      <w:r w:rsidR="00DD4E56">
        <w:rPr>
          <w:b/>
          <w:szCs w:val="24"/>
        </w:rPr>
        <w:tab/>
      </w:r>
      <w:r w:rsidR="00DD4E56" w:rsidRPr="00A728CE">
        <w:rPr>
          <w:b/>
          <w:sz w:val="22"/>
          <w:szCs w:val="22"/>
        </w:rPr>
        <w:t>Resolution</w:t>
      </w:r>
    </w:p>
    <w:p w:rsidR="00DD4E56" w:rsidRPr="00A728CE" w:rsidRDefault="00DD4E56" w:rsidP="00DD4E56">
      <w:pPr>
        <w:pStyle w:val="BodyTextIndent"/>
        <w:rPr>
          <w:b/>
          <w:sz w:val="22"/>
          <w:szCs w:val="22"/>
        </w:rPr>
      </w:pPr>
      <w:r w:rsidRPr="00A728CE">
        <w:rPr>
          <w:sz w:val="22"/>
          <w:szCs w:val="22"/>
        </w:rPr>
        <w:t>Resolution regarding the Education Protection Account will be presented for approval.</w:t>
      </w:r>
    </w:p>
    <w:p w:rsidR="00DD4E56" w:rsidRDefault="00DD4E56" w:rsidP="00770C52">
      <w:pPr>
        <w:rPr>
          <w:b/>
          <w:sz w:val="24"/>
          <w:szCs w:val="24"/>
        </w:rPr>
      </w:pPr>
      <w:r w:rsidRPr="00A728CE">
        <w:rPr>
          <w:b/>
          <w:sz w:val="22"/>
          <w:szCs w:val="22"/>
        </w:rPr>
        <w:tab/>
      </w:r>
      <w:r w:rsidRPr="00A728CE">
        <w:rPr>
          <w:b/>
          <w:sz w:val="22"/>
          <w:szCs w:val="22"/>
        </w:rPr>
        <w:tab/>
        <w:t>Action</w:t>
      </w:r>
    </w:p>
    <w:p w:rsidR="00342059" w:rsidRDefault="00342059" w:rsidP="00770C52">
      <w:pPr>
        <w:rPr>
          <w:b/>
          <w:sz w:val="24"/>
          <w:szCs w:val="24"/>
        </w:rPr>
      </w:pPr>
    </w:p>
    <w:p w:rsidR="00342059" w:rsidRDefault="00342059" w:rsidP="00770C52">
      <w:pPr>
        <w:rPr>
          <w:b/>
          <w:sz w:val="24"/>
          <w:szCs w:val="24"/>
        </w:rPr>
      </w:pPr>
      <w:r>
        <w:rPr>
          <w:b/>
          <w:sz w:val="24"/>
          <w:szCs w:val="24"/>
        </w:rPr>
        <w:tab/>
      </w:r>
      <w:r w:rsidR="00DE6A1B">
        <w:rPr>
          <w:b/>
          <w:sz w:val="24"/>
          <w:szCs w:val="24"/>
        </w:rPr>
        <w:t>H</w:t>
      </w:r>
      <w:r>
        <w:rPr>
          <w:b/>
          <w:sz w:val="24"/>
          <w:szCs w:val="24"/>
        </w:rPr>
        <w:t>.</w:t>
      </w:r>
      <w:r>
        <w:rPr>
          <w:b/>
          <w:sz w:val="24"/>
          <w:szCs w:val="24"/>
        </w:rPr>
        <w:tab/>
        <w:t>Single Plan for Student Achievement</w:t>
      </w:r>
    </w:p>
    <w:p w:rsidR="00342059" w:rsidRPr="00342059" w:rsidRDefault="00342059" w:rsidP="00770C52">
      <w:pPr>
        <w:rPr>
          <w:sz w:val="24"/>
          <w:szCs w:val="24"/>
        </w:rPr>
      </w:pPr>
      <w:r>
        <w:rPr>
          <w:b/>
          <w:sz w:val="24"/>
          <w:szCs w:val="24"/>
        </w:rPr>
        <w:tab/>
      </w:r>
      <w:r>
        <w:rPr>
          <w:b/>
          <w:sz w:val="24"/>
          <w:szCs w:val="24"/>
        </w:rPr>
        <w:tab/>
      </w:r>
      <w:r>
        <w:rPr>
          <w:sz w:val="24"/>
          <w:szCs w:val="24"/>
        </w:rPr>
        <w:t>The plan will be presented for approval.</w:t>
      </w:r>
    </w:p>
    <w:p w:rsidR="00342059" w:rsidRDefault="00342059" w:rsidP="00770C52">
      <w:pPr>
        <w:rPr>
          <w:b/>
          <w:sz w:val="24"/>
          <w:szCs w:val="24"/>
        </w:rPr>
      </w:pPr>
      <w:r>
        <w:rPr>
          <w:b/>
          <w:sz w:val="24"/>
          <w:szCs w:val="24"/>
        </w:rPr>
        <w:tab/>
      </w:r>
      <w:r>
        <w:rPr>
          <w:b/>
          <w:sz w:val="24"/>
          <w:szCs w:val="24"/>
        </w:rPr>
        <w:tab/>
        <w:t>Action</w:t>
      </w:r>
    </w:p>
    <w:p w:rsidR="009C362D" w:rsidRDefault="009C362D" w:rsidP="00770C52">
      <w:pPr>
        <w:rPr>
          <w:b/>
          <w:sz w:val="24"/>
          <w:szCs w:val="24"/>
        </w:rPr>
      </w:pPr>
    </w:p>
    <w:p w:rsidR="009C362D" w:rsidRDefault="00342059" w:rsidP="009C362D">
      <w:pPr>
        <w:rPr>
          <w:b/>
          <w:sz w:val="22"/>
          <w:szCs w:val="22"/>
        </w:rPr>
      </w:pPr>
      <w:r>
        <w:rPr>
          <w:b/>
          <w:sz w:val="24"/>
          <w:szCs w:val="24"/>
        </w:rPr>
        <w:tab/>
      </w:r>
      <w:r w:rsidR="00DE6A1B">
        <w:rPr>
          <w:b/>
          <w:sz w:val="24"/>
          <w:szCs w:val="24"/>
        </w:rPr>
        <w:t>I</w:t>
      </w:r>
      <w:r w:rsidR="009C362D">
        <w:rPr>
          <w:b/>
          <w:sz w:val="24"/>
          <w:szCs w:val="24"/>
        </w:rPr>
        <w:t>.</w:t>
      </w:r>
      <w:r w:rsidR="009C362D">
        <w:rPr>
          <w:b/>
          <w:sz w:val="24"/>
          <w:szCs w:val="24"/>
        </w:rPr>
        <w:tab/>
        <w:t>CIF Representative</w:t>
      </w:r>
    </w:p>
    <w:p w:rsidR="009C362D" w:rsidRDefault="009C362D" w:rsidP="009C362D">
      <w:pPr>
        <w:pStyle w:val="BodyTextIndent"/>
      </w:pPr>
      <w:r>
        <w:t>The District’s league representative(s) will be designated for the 2017-2018 school year.</w:t>
      </w:r>
    </w:p>
    <w:p w:rsidR="009C362D" w:rsidRDefault="009C362D" w:rsidP="009C362D">
      <w:pPr>
        <w:pStyle w:val="BodyTextIndent"/>
        <w:rPr>
          <w:b/>
        </w:rPr>
      </w:pPr>
      <w:r>
        <w:rPr>
          <w:b/>
        </w:rPr>
        <w:t>Action</w:t>
      </w:r>
    </w:p>
    <w:p w:rsidR="00B0340A" w:rsidRDefault="00B0340A" w:rsidP="00B0340A">
      <w:pPr>
        <w:pStyle w:val="BodyTextIndent"/>
        <w:ind w:left="0"/>
        <w:rPr>
          <w:b/>
        </w:rPr>
      </w:pPr>
    </w:p>
    <w:p w:rsidR="00B0340A" w:rsidRDefault="00B0340A" w:rsidP="00B0340A">
      <w:pPr>
        <w:pStyle w:val="BodyTextIndent"/>
        <w:ind w:left="0"/>
        <w:rPr>
          <w:b/>
        </w:rPr>
      </w:pPr>
      <w:r>
        <w:rPr>
          <w:b/>
        </w:rPr>
        <w:tab/>
      </w:r>
      <w:r w:rsidR="00DE6A1B">
        <w:rPr>
          <w:b/>
        </w:rPr>
        <w:t>J</w:t>
      </w:r>
      <w:r>
        <w:rPr>
          <w:b/>
        </w:rPr>
        <w:t>.</w:t>
      </w:r>
      <w:r>
        <w:rPr>
          <w:b/>
        </w:rPr>
        <w:tab/>
        <w:t>Change in School Day Start Time</w:t>
      </w:r>
    </w:p>
    <w:p w:rsidR="00B0340A" w:rsidRPr="00B0340A" w:rsidRDefault="00B0340A" w:rsidP="00B0340A">
      <w:pPr>
        <w:pStyle w:val="BodyTextIndent"/>
      </w:pPr>
      <w:r>
        <w:t>A request is being made to the Board to start the school day 30 minutes later next year</w:t>
      </w:r>
      <w:r w:rsidR="003E7F1D">
        <w:t>.</w:t>
      </w:r>
    </w:p>
    <w:p w:rsidR="00B0340A" w:rsidRDefault="00B0340A" w:rsidP="00B0340A">
      <w:pPr>
        <w:pStyle w:val="BodyTextIndent"/>
        <w:ind w:left="0"/>
        <w:rPr>
          <w:b/>
        </w:rPr>
      </w:pPr>
      <w:r>
        <w:rPr>
          <w:b/>
        </w:rPr>
        <w:tab/>
      </w:r>
      <w:r>
        <w:rPr>
          <w:b/>
        </w:rPr>
        <w:tab/>
        <w:t>Action</w:t>
      </w:r>
    </w:p>
    <w:p w:rsidR="009C362D" w:rsidRDefault="009C362D" w:rsidP="009C362D">
      <w:pPr>
        <w:pStyle w:val="BodyTextIndent"/>
        <w:ind w:left="0"/>
        <w:rPr>
          <w:b/>
        </w:rPr>
      </w:pPr>
    </w:p>
    <w:p w:rsidR="009C362D" w:rsidRDefault="00DD4E56" w:rsidP="009C362D">
      <w:pPr>
        <w:pStyle w:val="BodyTextIndent"/>
        <w:ind w:left="0"/>
        <w:rPr>
          <w:b/>
        </w:rPr>
      </w:pPr>
      <w:r>
        <w:rPr>
          <w:b/>
        </w:rPr>
        <w:tab/>
      </w:r>
      <w:r w:rsidR="00DE6A1B">
        <w:rPr>
          <w:b/>
        </w:rPr>
        <w:t>K</w:t>
      </w:r>
      <w:r w:rsidR="009C362D">
        <w:rPr>
          <w:b/>
        </w:rPr>
        <w:t>.</w:t>
      </w:r>
      <w:r w:rsidR="009C362D">
        <w:rPr>
          <w:b/>
        </w:rPr>
        <w:tab/>
      </w:r>
      <w:r w:rsidR="00A63374">
        <w:rPr>
          <w:b/>
        </w:rPr>
        <w:t>MOU Review</w:t>
      </w:r>
    </w:p>
    <w:p w:rsidR="009C362D" w:rsidRPr="00A63374" w:rsidRDefault="009C362D" w:rsidP="009C362D">
      <w:pPr>
        <w:pStyle w:val="BodyTextIndent"/>
        <w:ind w:left="0"/>
      </w:pPr>
      <w:r>
        <w:rPr>
          <w:b/>
        </w:rPr>
        <w:tab/>
      </w:r>
      <w:r>
        <w:rPr>
          <w:b/>
        </w:rPr>
        <w:tab/>
      </w:r>
      <w:r w:rsidR="00A63374">
        <w:t>The MOU with 4 Winds of Education will be reviewed.</w:t>
      </w:r>
    </w:p>
    <w:p w:rsidR="00367AE5" w:rsidRDefault="009C362D" w:rsidP="00355CFF">
      <w:pPr>
        <w:pStyle w:val="BodyTextIndent"/>
        <w:ind w:left="0"/>
        <w:rPr>
          <w:b/>
        </w:rPr>
      </w:pPr>
      <w:r>
        <w:rPr>
          <w:b/>
        </w:rPr>
        <w:tab/>
      </w:r>
      <w:r>
        <w:rPr>
          <w:b/>
        </w:rPr>
        <w:tab/>
      </w:r>
      <w:r w:rsidR="00A63374">
        <w:rPr>
          <w:b/>
        </w:rPr>
        <w:t>Information/</w:t>
      </w:r>
      <w:r>
        <w:rPr>
          <w:b/>
        </w:rPr>
        <w:t>Action</w:t>
      </w:r>
    </w:p>
    <w:p w:rsidR="00355CFF" w:rsidRPr="00913FA2" w:rsidRDefault="00355CFF" w:rsidP="00355CFF">
      <w:pPr>
        <w:pStyle w:val="BodyTextIndent"/>
        <w:ind w:left="0"/>
        <w:rPr>
          <w:b/>
          <w:szCs w:val="24"/>
        </w:rPr>
      </w:pPr>
      <w:bookmarkStart w:id="0" w:name="_GoBack"/>
      <w:bookmarkEnd w:id="0"/>
    </w:p>
    <w:p w:rsidR="00CB1F64" w:rsidRPr="00913FA2" w:rsidRDefault="002159FE" w:rsidP="008F583C">
      <w:pPr>
        <w:pStyle w:val="BodyTextIndent"/>
        <w:ind w:left="0"/>
        <w:rPr>
          <w:b/>
          <w:szCs w:val="24"/>
        </w:rPr>
      </w:pPr>
      <w:r w:rsidRPr="00913FA2">
        <w:rPr>
          <w:b/>
          <w:szCs w:val="24"/>
        </w:rPr>
        <w:t>1</w:t>
      </w:r>
      <w:r w:rsidR="00DA7683" w:rsidRPr="00913FA2">
        <w:rPr>
          <w:b/>
          <w:szCs w:val="24"/>
        </w:rPr>
        <w:t>2</w:t>
      </w:r>
      <w:r w:rsidR="007B0FEA" w:rsidRPr="00913FA2">
        <w:rPr>
          <w:b/>
          <w:szCs w:val="24"/>
        </w:rPr>
        <w:t>.</w:t>
      </w:r>
      <w:r w:rsidR="007B0FEA" w:rsidRPr="00913FA2">
        <w:rPr>
          <w:b/>
          <w:szCs w:val="24"/>
        </w:rPr>
        <w:tab/>
      </w:r>
      <w:r w:rsidR="00D039CB" w:rsidRPr="00913FA2">
        <w:rPr>
          <w:b/>
          <w:szCs w:val="24"/>
        </w:rPr>
        <w:t>ADJOURNMENT</w:t>
      </w:r>
    </w:p>
    <w:p w:rsidR="0049775D" w:rsidRPr="00801D01" w:rsidRDefault="00D039CB" w:rsidP="008F583C">
      <w:pPr>
        <w:pStyle w:val="BodyTextIndent"/>
        <w:ind w:left="0"/>
        <w:rPr>
          <w:szCs w:val="24"/>
        </w:rPr>
      </w:pPr>
      <w:r w:rsidRPr="00801D01">
        <w:rPr>
          <w:b/>
          <w:szCs w:val="24"/>
        </w:rPr>
        <w:t>Th</w:t>
      </w:r>
      <w:r w:rsidR="00770C52">
        <w:rPr>
          <w:b/>
          <w:szCs w:val="24"/>
        </w:rPr>
        <w:t>er</w:t>
      </w:r>
      <w:r w:rsidRPr="00801D01">
        <w:rPr>
          <w:b/>
          <w:szCs w:val="24"/>
        </w:rPr>
        <w:t>e</w:t>
      </w:r>
      <w:r w:rsidR="00770C52">
        <w:rPr>
          <w:b/>
          <w:szCs w:val="24"/>
        </w:rPr>
        <w:t xml:space="preserve"> will be a special</w:t>
      </w:r>
      <w:r w:rsidRPr="00801D01">
        <w:rPr>
          <w:b/>
          <w:szCs w:val="24"/>
        </w:rPr>
        <w:t xml:space="preserve"> meeting on</w:t>
      </w:r>
      <w:r w:rsidR="00B53A25" w:rsidRPr="00801D01">
        <w:rPr>
          <w:b/>
          <w:szCs w:val="24"/>
        </w:rPr>
        <w:t xml:space="preserve"> </w:t>
      </w:r>
      <w:r w:rsidR="00A4327A">
        <w:rPr>
          <w:b/>
          <w:szCs w:val="24"/>
        </w:rPr>
        <w:t>June</w:t>
      </w:r>
      <w:r w:rsidR="00286D79">
        <w:rPr>
          <w:b/>
          <w:szCs w:val="24"/>
        </w:rPr>
        <w:t xml:space="preserve"> 1</w:t>
      </w:r>
      <w:r w:rsidR="00770C52">
        <w:rPr>
          <w:b/>
          <w:szCs w:val="24"/>
        </w:rPr>
        <w:t>5</w:t>
      </w:r>
      <w:r w:rsidR="00710955" w:rsidRPr="00801D01">
        <w:rPr>
          <w:b/>
          <w:szCs w:val="24"/>
        </w:rPr>
        <w:t>, 201</w:t>
      </w:r>
      <w:r w:rsidR="00092701">
        <w:rPr>
          <w:b/>
          <w:szCs w:val="24"/>
        </w:rPr>
        <w:t>7</w:t>
      </w:r>
      <w:r w:rsidRPr="00801D01">
        <w:rPr>
          <w:b/>
          <w:szCs w:val="24"/>
        </w:rPr>
        <w:t xml:space="preserve"> at 6:00 pm at </w:t>
      </w:r>
      <w:r w:rsidR="000C2F27">
        <w:rPr>
          <w:b/>
          <w:szCs w:val="24"/>
        </w:rPr>
        <w:t>Elk Creek High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AA" w:rsidRDefault="002D70AA" w:rsidP="000724CA">
      <w:r>
        <w:separator/>
      </w:r>
    </w:p>
  </w:endnote>
  <w:endnote w:type="continuationSeparator" w:id="0">
    <w:p w:rsidR="002D70AA" w:rsidRDefault="002D70A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AA" w:rsidRDefault="002D70AA" w:rsidP="000724CA">
      <w:r>
        <w:separator/>
      </w:r>
    </w:p>
  </w:footnote>
  <w:footnote w:type="continuationSeparator" w:id="0">
    <w:p w:rsidR="002D70AA" w:rsidRDefault="002D70A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A6E"/>
    <w:multiLevelType w:val="hybridMultilevel"/>
    <w:tmpl w:val="7B68ABCE"/>
    <w:lvl w:ilvl="0" w:tplc="F1F62A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5651A4"/>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8"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9"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30"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2"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0"/>
    </w:lvlOverride>
  </w:num>
  <w:num w:numId="7">
    <w:abstractNumId w:val="38"/>
  </w:num>
  <w:num w:numId="8">
    <w:abstractNumId w:val="16"/>
  </w:num>
  <w:num w:numId="9">
    <w:abstractNumId w:val="18"/>
  </w:num>
  <w:num w:numId="10">
    <w:abstractNumId w:val="36"/>
  </w:num>
  <w:num w:numId="11">
    <w:abstractNumId w:val="27"/>
  </w:num>
  <w:num w:numId="12">
    <w:abstractNumId w:val="8"/>
  </w:num>
  <w:num w:numId="13">
    <w:abstractNumId w:val="43"/>
  </w:num>
  <w:num w:numId="14">
    <w:abstractNumId w:val="1"/>
  </w:num>
  <w:num w:numId="15">
    <w:abstractNumId w:val="22"/>
  </w:num>
  <w:num w:numId="16">
    <w:abstractNumId w:val="32"/>
  </w:num>
  <w:num w:numId="17">
    <w:abstractNumId w:val="40"/>
  </w:num>
  <w:num w:numId="18">
    <w:abstractNumId w:val="21"/>
  </w:num>
  <w:num w:numId="19">
    <w:abstractNumId w:val="25"/>
  </w:num>
  <w:num w:numId="20">
    <w:abstractNumId w:val="2"/>
  </w:num>
  <w:num w:numId="21">
    <w:abstractNumId w:val="33"/>
  </w:num>
  <w:num w:numId="22">
    <w:abstractNumId w:val="20"/>
  </w:num>
  <w:num w:numId="23">
    <w:abstractNumId w:val="19"/>
  </w:num>
  <w:num w:numId="24">
    <w:abstractNumId w:val="35"/>
  </w:num>
  <w:num w:numId="25">
    <w:abstractNumId w:val="11"/>
  </w:num>
  <w:num w:numId="26">
    <w:abstractNumId w:val="14"/>
  </w:num>
  <w:num w:numId="27">
    <w:abstractNumId w:val="34"/>
  </w:num>
  <w:num w:numId="28">
    <w:abstractNumId w:val="28"/>
  </w:num>
  <w:num w:numId="29">
    <w:abstractNumId w:val="4"/>
  </w:num>
  <w:num w:numId="30">
    <w:abstractNumId w:val="42"/>
  </w:num>
  <w:num w:numId="31">
    <w:abstractNumId w:val="7"/>
  </w:num>
  <w:num w:numId="32">
    <w:abstractNumId w:val="37"/>
  </w:num>
  <w:num w:numId="33">
    <w:abstractNumId w:val="13"/>
  </w:num>
  <w:num w:numId="34">
    <w:abstractNumId w:val="26"/>
  </w:num>
  <w:num w:numId="35">
    <w:abstractNumId w:val="3"/>
  </w:num>
  <w:num w:numId="36">
    <w:abstractNumId w:val="4"/>
  </w:num>
  <w:num w:numId="37">
    <w:abstractNumId w:val="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3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2"/>
  </w:num>
  <w:num w:numId="45">
    <w:abstractNumId w:val="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0345"/>
    <w:rsid w:val="00067B86"/>
    <w:rsid w:val="000724CA"/>
    <w:rsid w:val="00080095"/>
    <w:rsid w:val="00087533"/>
    <w:rsid w:val="00092701"/>
    <w:rsid w:val="000961A5"/>
    <w:rsid w:val="000A054A"/>
    <w:rsid w:val="000B0DE0"/>
    <w:rsid w:val="000B1807"/>
    <w:rsid w:val="000B3C4D"/>
    <w:rsid w:val="000B42E3"/>
    <w:rsid w:val="000B5D57"/>
    <w:rsid w:val="000C2F27"/>
    <w:rsid w:val="000C5474"/>
    <w:rsid w:val="000C7983"/>
    <w:rsid w:val="000D5508"/>
    <w:rsid w:val="000E215A"/>
    <w:rsid w:val="000E616D"/>
    <w:rsid w:val="000E6BC8"/>
    <w:rsid w:val="000F1111"/>
    <w:rsid w:val="000F5C7F"/>
    <w:rsid w:val="000F7F7E"/>
    <w:rsid w:val="00101FF9"/>
    <w:rsid w:val="001043A1"/>
    <w:rsid w:val="00104EC7"/>
    <w:rsid w:val="00111836"/>
    <w:rsid w:val="00111B50"/>
    <w:rsid w:val="00113137"/>
    <w:rsid w:val="00116E95"/>
    <w:rsid w:val="00123423"/>
    <w:rsid w:val="0012506E"/>
    <w:rsid w:val="00132BB9"/>
    <w:rsid w:val="0014354B"/>
    <w:rsid w:val="001450CF"/>
    <w:rsid w:val="00150B09"/>
    <w:rsid w:val="001566B1"/>
    <w:rsid w:val="00161FD5"/>
    <w:rsid w:val="00164B9A"/>
    <w:rsid w:val="0016594D"/>
    <w:rsid w:val="0017049D"/>
    <w:rsid w:val="00172320"/>
    <w:rsid w:val="00173FAE"/>
    <w:rsid w:val="001740C5"/>
    <w:rsid w:val="00176ED4"/>
    <w:rsid w:val="001824C2"/>
    <w:rsid w:val="00182E15"/>
    <w:rsid w:val="001849A6"/>
    <w:rsid w:val="001B063E"/>
    <w:rsid w:val="001B09F3"/>
    <w:rsid w:val="001B5780"/>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4662"/>
    <w:rsid w:val="00247207"/>
    <w:rsid w:val="002475D9"/>
    <w:rsid w:val="00270F0D"/>
    <w:rsid w:val="00273179"/>
    <w:rsid w:val="002834EC"/>
    <w:rsid w:val="002853CB"/>
    <w:rsid w:val="00286B28"/>
    <w:rsid w:val="00286D79"/>
    <w:rsid w:val="00292F7B"/>
    <w:rsid w:val="002940D2"/>
    <w:rsid w:val="0029710B"/>
    <w:rsid w:val="002A3C41"/>
    <w:rsid w:val="002B0F27"/>
    <w:rsid w:val="002B5302"/>
    <w:rsid w:val="002B7C67"/>
    <w:rsid w:val="002D2B55"/>
    <w:rsid w:val="002D4B2A"/>
    <w:rsid w:val="002D70AA"/>
    <w:rsid w:val="002D7CAF"/>
    <w:rsid w:val="002F0BB6"/>
    <w:rsid w:val="002F4063"/>
    <w:rsid w:val="002F5866"/>
    <w:rsid w:val="00302B69"/>
    <w:rsid w:val="00304DF8"/>
    <w:rsid w:val="00304F09"/>
    <w:rsid w:val="00306EB2"/>
    <w:rsid w:val="003135ED"/>
    <w:rsid w:val="003154B4"/>
    <w:rsid w:val="003327F8"/>
    <w:rsid w:val="00334939"/>
    <w:rsid w:val="003417D8"/>
    <w:rsid w:val="00342059"/>
    <w:rsid w:val="00343A26"/>
    <w:rsid w:val="00355233"/>
    <w:rsid w:val="00355CFF"/>
    <w:rsid w:val="00357076"/>
    <w:rsid w:val="00367AE5"/>
    <w:rsid w:val="0037132F"/>
    <w:rsid w:val="00372C48"/>
    <w:rsid w:val="00375A6F"/>
    <w:rsid w:val="003826A8"/>
    <w:rsid w:val="00397604"/>
    <w:rsid w:val="003A18E1"/>
    <w:rsid w:val="003B0EC5"/>
    <w:rsid w:val="003B194B"/>
    <w:rsid w:val="003B5FD1"/>
    <w:rsid w:val="003C1924"/>
    <w:rsid w:val="003C1D7A"/>
    <w:rsid w:val="003C328E"/>
    <w:rsid w:val="003C3D32"/>
    <w:rsid w:val="003C429D"/>
    <w:rsid w:val="003C6304"/>
    <w:rsid w:val="003C65C6"/>
    <w:rsid w:val="003C710A"/>
    <w:rsid w:val="003D0F2A"/>
    <w:rsid w:val="003D371A"/>
    <w:rsid w:val="003E4625"/>
    <w:rsid w:val="003E671F"/>
    <w:rsid w:val="003E7F1D"/>
    <w:rsid w:val="003F192D"/>
    <w:rsid w:val="00403E85"/>
    <w:rsid w:val="004138BF"/>
    <w:rsid w:val="00414EE8"/>
    <w:rsid w:val="00421C92"/>
    <w:rsid w:val="00423063"/>
    <w:rsid w:val="00424A66"/>
    <w:rsid w:val="0042692F"/>
    <w:rsid w:val="00430A4C"/>
    <w:rsid w:val="00430F3A"/>
    <w:rsid w:val="00435F60"/>
    <w:rsid w:val="004453A6"/>
    <w:rsid w:val="004463DE"/>
    <w:rsid w:val="0045291E"/>
    <w:rsid w:val="00462148"/>
    <w:rsid w:val="00462C42"/>
    <w:rsid w:val="004634DE"/>
    <w:rsid w:val="004712F9"/>
    <w:rsid w:val="0047198C"/>
    <w:rsid w:val="004731F8"/>
    <w:rsid w:val="00481C79"/>
    <w:rsid w:val="00482FB5"/>
    <w:rsid w:val="00486064"/>
    <w:rsid w:val="0049775D"/>
    <w:rsid w:val="004A12D3"/>
    <w:rsid w:val="004A4086"/>
    <w:rsid w:val="004A69B2"/>
    <w:rsid w:val="004B3D85"/>
    <w:rsid w:val="004C0133"/>
    <w:rsid w:val="004C363A"/>
    <w:rsid w:val="004C4452"/>
    <w:rsid w:val="004C51C9"/>
    <w:rsid w:val="004C6DE2"/>
    <w:rsid w:val="004D6ED1"/>
    <w:rsid w:val="004D70E7"/>
    <w:rsid w:val="004E1B7D"/>
    <w:rsid w:val="004F0C9B"/>
    <w:rsid w:val="00501764"/>
    <w:rsid w:val="00510511"/>
    <w:rsid w:val="00510934"/>
    <w:rsid w:val="00517657"/>
    <w:rsid w:val="00526FEC"/>
    <w:rsid w:val="005321E1"/>
    <w:rsid w:val="0054314E"/>
    <w:rsid w:val="00543F73"/>
    <w:rsid w:val="00546094"/>
    <w:rsid w:val="00550825"/>
    <w:rsid w:val="00563E2B"/>
    <w:rsid w:val="005640D3"/>
    <w:rsid w:val="00574C5F"/>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D3F05"/>
    <w:rsid w:val="006E2FC8"/>
    <w:rsid w:val="006E4919"/>
    <w:rsid w:val="006E492F"/>
    <w:rsid w:val="006F40F0"/>
    <w:rsid w:val="006F4939"/>
    <w:rsid w:val="00710955"/>
    <w:rsid w:val="00712E42"/>
    <w:rsid w:val="00712F5B"/>
    <w:rsid w:val="00722716"/>
    <w:rsid w:val="00731AB3"/>
    <w:rsid w:val="00744AF3"/>
    <w:rsid w:val="00752D2C"/>
    <w:rsid w:val="0076251D"/>
    <w:rsid w:val="00770C52"/>
    <w:rsid w:val="007819FE"/>
    <w:rsid w:val="00784930"/>
    <w:rsid w:val="007A1CE3"/>
    <w:rsid w:val="007A4C78"/>
    <w:rsid w:val="007A687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2F9D"/>
    <w:rsid w:val="008748AB"/>
    <w:rsid w:val="00877CAA"/>
    <w:rsid w:val="0088604B"/>
    <w:rsid w:val="008A56BD"/>
    <w:rsid w:val="008A62ED"/>
    <w:rsid w:val="008B4EA1"/>
    <w:rsid w:val="008C1050"/>
    <w:rsid w:val="008D4395"/>
    <w:rsid w:val="008D5670"/>
    <w:rsid w:val="008E2171"/>
    <w:rsid w:val="008E7283"/>
    <w:rsid w:val="008F53A1"/>
    <w:rsid w:val="008F583C"/>
    <w:rsid w:val="00913487"/>
    <w:rsid w:val="00913FA2"/>
    <w:rsid w:val="009146EE"/>
    <w:rsid w:val="00920D69"/>
    <w:rsid w:val="0092137B"/>
    <w:rsid w:val="0092689E"/>
    <w:rsid w:val="0093047F"/>
    <w:rsid w:val="0093364E"/>
    <w:rsid w:val="00941C3F"/>
    <w:rsid w:val="009426DC"/>
    <w:rsid w:val="00946490"/>
    <w:rsid w:val="00951B2D"/>
    <w:rsid w:val="00970FED"/>
    <w:rsid w:val="009713D6"/>
    <w:rsid w:val="0097429D"/>
    <w:rsid w:val="00974D79"/>
    <w:rsid w:val="009768AD"/>
    <w:rsid w:val="00976E6B"/>
    <w:rsid w:val="009773CE"/>
    <w:rsid w:val="009850C4"/>
    <w:rsid w:val="00997408"/>
    <w:rsid w:val="009C362D"/>
    <w:rsid w:val="009C3D3F"/>
    <w:rsid w:val="009D3802"/>
    <w:rsid w:val="009D3A72"/>
    <w:rsid w:val="009E1C26"/>
    <w:rsid w:val="009E4639"/>
    <w:rsid w:val="009F0E2D"/>
    <w:rsid w:val="00A17BAC"/>
    <w:rsid w:val="00A233D6"/>
    <w:rsid w:val="00A2394E"/>
    <w:rsid w:val="00A30462"/>
    <w:rsid w:val="00A34A87"/>
    <w:rsid w:val="00A366C9"/>
    <w:rsid w:val="00A4327A"/>
    <w:rsid w:val="00A63374"/>
    <w:rsid w:val="00A65CD2"/>
    <w:rsid w:val="00A7115F"/>
    <w:rsid w:val="00A811AC"/>
    <w:rsid w:val="00A86DBF"/>
    <w:rsid w:val="00A909E9"/>
    <w:rsid w:val="00A9407E"/>
    <w:rsid w:val="00A950CA"/>
    <w:rsid w:val="00AA5000"/>
    <w:rsid w:val="00AA501C"/>
    <w:rsid w:val="00AA7197"/>
    <w:rsid w:val="00AB0DC6"/>
    <w:rsid w:val="00AB0F45"/>
    <w:rsid w:val="00AB139B"/>
    <w:rsid w:val="00AC3076"/>
    <w:rsid w:val="00AC47F3"/>
    <w:rsid w:val="00AE0EDB"/>
    <w:rsid w:val="00AE3780"/>
    <w:rsid w:val="00AF5740"/>
    <w:rsid w:val="00B0340A"/>
    <w:rsid w:val="00B053B0"/>
    <w:rsid w:val="00B102F4"/>
    <w:rsid w:val="00B126AD"/>
    <w:rsid w:val="00B30B06"/>
    <w:rsid w:val="00B52ABA"/>
    <w:rsid w:val="00B53A25"/>
    <w:rsid w:val="00B55301"/>
    <w:rsid w:val="00B57EC0"/>
    <w:rsid w:val="00B6166F"/>
    <w:rsid w:val="00B73D30"/>
    <w:rsid w:val="00B81431"/>
    <w:rsid w:val="00B87FD3"/>
    <w:rsid w:val="00B9164E"/>
    <w:rsid w:val="00B94C12"/>
    <w:rsid w:val="00B95026"/>
    <w:rsid w:val="00BA273D"/>
    <w:rsid w:val="00BB0B50"/>
    <w:rsid w:val="00BB6C86"/>
    <w:rsid w:val="00BC7BA5"/>
    <w:rsid w:val="00BD1D45"/>
    <w:rsid w:val="00BD4158"/>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078F"/>
    <w:rsid w:val="00CA7EB8"/>
    <w:rsid w:val="00CB1F64"/>
    <w:rsid w:val="00CC1ACE"/>
    <w:rsid w:val="00CD0255"/>
    <w:rsid w:val="00CD61FC"/>
    <w:rsid w:val="00CD6A73"/>
    <w:rsid w:val="00CE2A28"/>
    <w:rsid w:val="00CE796B"/>
    <w:rsid w:val="00CF125B"/>
    <w:rsid w:val="00CF3175"/>
    <w:rsid w:val="00CF4429"/>
    <w:rsid w:val="00CF5B82"/>
    <w:rsid w:val="00D029E1"/>
    <w:rsid w:val="00D039CB"/>
    <w:rsid w:val="00D23E59"/>
    <w:rsid w:val="00D36619"/>
    <w:rsid w:val="00D36A05"/>
    <w:rsid w:val="00D4522F"/>
    <w:rsid w:val="00D4652B"/>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56"/>
    <w:rsid w:val="00DD4EB6"/>
    <w:rsid w:val="00DE01FE"/>
    <w:rsid w:val="00DE3EE2"/>
    <w:rsid w:val="00DE6A1B"/>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84A2C"/>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291CF3"/>
  <w15:chartTrackingRefBased/>
  <w15:docId w15:val="{17EB31B7-1B0E-4E5D-B9F8-5BB95EB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332223399">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08D9-315A-4EF6-A485-6C16AE25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2017-06-05T15:41:00Z</cp:lastPrinted>
  <dcterms:created xsi:type="dcterms:W3CDTF">2019-05-13T21:54:00Z</dcterms:created>
  <dcterms:modified xsi:type="dcterms:W3CDTF">2019-05-13T21:54:00Z</dcterms:modified>
</cp:coreProperties>
</file>