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C9A2"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40"/>
          <w:szCs w:val="40"/>
        </w:rPr>
      </w:pPr>
      <w:r>
        <w:rPr>
          <w:rFonts w:ascii="Helvetica" w:hAnsi="Helvetica" w:cs="Helvetica"/>
          <w:color w:val="000000"/>
          <w:sz w:val="40"/>
          <w:szCs w:val="40"/>
        </w:rPr>
        <w:t>Coach Mitchell’s Semester English II</w:t>
      </w:r>
    </w:p>
    <w:p w14:paraId="77A13C64"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F96C1EF"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Teacher</w:t>
      </w:r>
    </w:p>
    <w:p w14:paraId="559AE688"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Amy Mitchell, M. Ed.</w:t>
      </w:r>
    </w:p>
    <w:p w14:paraId="328AE139"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Email: </w:t>
      </w:r>
      <w:r>
        <w:rPr>
          <w:rFonts w:ascii="Helvetica" w:hAnsi="Helvetica" w:cs="Helvetica"/>
          <w:b/>
          <w:bCs/>
          <w:color w:val="000000"/>
        </w:rPr>
        <w:t>amy.mccrory@dcsms.org</w:t>
      </w:r>
      <w:r>
        <w:rPr>
          <w:rFonts w:ascii="Helvetica" w:hAnsi="Helvetica" w:cs="Helvetica"/>
          <w:color w:val="000000"/>
        </w:rPr>
        <w:t xml:space="preserve"> (This will be updated.)</w:t>
      </w:r>
    </w:p>
    <w:p w14:paraId="14EF1E2D"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Room: B-109</w:t>
      </w:r>
    </w:p>
    <w:p w14:paraId="34656F5A"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26DA2B8"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Course Objective</w:t>
      </w:r>
    </w:p>
    <w:p w14:paraId="33082A36"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I work with my students to develop habits and strategies that will benefit them beyond high school, while also equipping them for the MAAP Assessment at the end of this course, which is necessary for graduation. My ultimate goal as a teacher is to equip my students to read anything—from the label on a can of soup to a philosophy book—by simply knowing how to ask the right questions and find the best answers.</w:t>
      </w:r>
    </w:p>
    <w:p w14:paraId="5B482A63"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A8F10D2"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r>
        <w:rPr>
          <w:rFonts w:ascii="Helvetica" w:hAnsi="Helvetica" w:cs="Helvetica"/>
          <w:b/>
          <w:bCs/>
          <w:color w:val="000000"/>
        </w:rPr>
        <w:t>Behavior Expectations</w:t>
      </w:r>
    </w:p>
    <w:p w14:paraId="5D8547F7" w14:textId="77777777" w:rsidR="00012BBD" w:rsidRDefault="00012BBD" w:rsidP="00012BBD">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rPr>
      </w:pPr>
      <w:r>
        <w:rPr>
          <w:rFonts w:ascii="Helvetica" w:hAnsi="Helvetica" w:cs="Helvetica"/>
          <w:color w:val="000000"/>
        </w:rPr>
        <w:t>Students should demonstrate respect to authority, their peers, and themselves.</w:t>
      </w:r>
    </w:p>
    <w:p w14:paraId="5D26BC59" w14:textId="77777777" w:rsidR="00012BBD" w:rsidRDefault="00012BBD" w:rsidP="00012BBD">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rPr>
      </w:pPr>
      <w:r>
        <w:rPr>
          <w:rFonts w:ascii="Helvetica" w:hAnsi="Helvetica" w:cs="Helvetica"/>
          <w:color w:val="000000"/>
        </w:rPr>
        <w:t>Students should arrive on time daily and be prepared to work rigorously on their content.</w:t>
      </w:r>
    </w:p>
    <w:p w14:paraId="32149892" w14:textId="77777777" w:rsidR="00012BBD" w:rsidRDefault="00012BBD" w:rsidP="00012BBD">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rPr>
      </w:pPr>
      <w:r>
        <w:rPr>
          <w:rFonts w:ascii="Helvetica" w:hAnsi="Helvetica" w:cs="Helvetica"/>
          <w:color w:val="000000"/>
        </w:rPr>
        <w:t>Disruption of the classroom environment will result in the following disciplinary steps:</w:t>
      </w:r>
    </w:p>
    <w:p w14:paraId="5B2DE4A4" w14:textId="77777777" w:rsidR="00012BBD" w:rsidRDefault="00012BBD" w:rsidP="006D2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b/>
          <w:bCs/>
          <w:color w:val="000000"/>
        </w:rPr>
        <w:t>Step 1:</w:t>
      </w:r>
      <w:r>
        <w:rPr>
          <w:rFonts w:ascii="Helvetica" w:hAnsi="Helvetica" w:cs="Helvetica"/>
          <w:color w:val="000000"/>
        </w:rPr>
        <w:t xml:space="preserve"> Verbal Warning</w:t>
      </w:r>
    </w:p>
    <w:p w14:paraId="0AA94BFC" w14:textId="77777777" w:rsidR="00012BBD" w:rsidRDefault="00012BBD" w:rsidP="006D2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b/>
          <w:bCs/>
          <w:color w:val="000000"/>
        </w:rPr>
        <w:t>Step 2:</w:t>
      </w:r>
      <w:r>
        <w:rPr>
          <w:rFonts w:ascii="Helvetica" w:hAnsi="Helvetica" w:cs="Helvetica"/>
          <w:color w:val="000000"/>
        </w:rPr>
        <w:t xml:space="preserve"> Parent Contact</w:t>
      </w:r>
    </w:p>
    <w:p w14:paraId="1BD4C54F" w14:textId="77777777" w:rsidR="00012BBD" w:rsidRDefault="00012BBD" w:rsidP="006D2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b/>
          <w:bCs/>
          <w:color w:val="000000"/>
        </w:rPr>
        <w:t>Step 3:</w:t>
      </w:r>
      <w:r>
        <w:rPr>
          <w:rFonts w:ascii="Helvetica" w:hAnsi="Helvetica" w:cs="Helvetica"/>
          <w:color w:val="000000"/>
        </w:rPr>
        <w:t xml:space="preserve"> Discipline Referral</w:t>
      </w:r>
    </w:p>
    <w:p w14:paraId="4CA23B78"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rPr>
      </w:pPr>
      <w:r>
        <w:rPr>
          <w:rFonts w:ascii="Helvetica" w:hAnsi="Helvetica" w:cs="Helvetica"/>
          <w:b/>
          <w:bCs/>
          <w:i/>
          <w:iCs/>
          <w:color w:val="000000"/>
        </w:rPr>
        <w:t>*Steps 1 and 2 will be skipped depending on the severity of the student’s offense. See student handbook for details.</w:t>
      </w:r>
    </w:p>
    <w:p w14:paraId="06D04749"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F4B6314"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r>
        <w:rPr>
          <w:rFonts w:ascii="Helvetica" w:hAnsi="Helvetica" w:cs="Helvetica"/>
          <w:b/>
          <w:bCs/>
          <w:color w:val="000000"/>
        </w:rPr>
        <w:t>Classroom Rules</w:t>
      </w:r>
    </w:p>
    <w:p w14:paraId="0A24F2E0"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These rules apply from bell to bell.</w:t>
      </w:r>
    </w:p>
    <w:p w14:paraId="4686318C"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1. NO FOOD OR DRINK</w:t>
      </w:r>
    </w:p>
    <w:p w14:paraId="2527AE37"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There should be no food or drink visible when the bell rings. All food packaging should be disposed of in trash cans before class starts. Students with personal water bottles will be permitted to drink from them and immediately put them away. </w:t>
      </w:r>
    </w:p>
    <w:p w14:paraId="7E532C19"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2. NO PHONES</w:t>
      </w:r>
    </w:p>
    <w:p w14:paraId="57CFBD28"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If a student’s phone is visible or in use, the following steps will be taken:</w:t>
      </w:r>
    </w:p>
    <w:p w14:paraId="57988DF5" w14:textId="77777777" w:rsidR="00012BBD" w:rsidRDefault="00012BBD" w:rsidP="006D2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b/>
          <w:bCs/>
          <w:color w:val="000000"/>
        </w:rPr>
        <w:t>Step 1:</w:t>
      </w:r>
      <w:r>
        <w:rPr>
          <w:rFonts w:ascii="Helvetica" w:hAnsi="Helvetica" w:cs="Helvetica"/>
          <w:color w:val="000000"/>
        </w:rPr>
        <w:t xml:space="preserve"> Student will be told to place his/her phone in the clear “time-out” box on his/her table.</w:t>
      </w:r>
    </w:p>
    <w:p w14:paraId="128AD576" w14:textId="77777777" w:rsidR="00012BBD" w:rsidRDefault="00012BBD" w:rsidP="006D2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b/>
          <w:bCs/>
          <w:color w:val="000000"/>
        </w:rPr>
        <w:t>Step 2:</w:t>
      </w:r>
      <w:r>
        <w:rPr>
          <w:rFonts w:ascii="Helvetica" w:hAnsi="Helvetica" w:cs="Helvetica"/>
          <w:color w:val="000000"/>
        </w:rPr>
        <w:t xml:space="preserve"> Student will be told to place his/her phone on the teacher’s desk for “time-out.” Parent will be notified via text.</w:t>
      </w:r>
    </w:p>
    <w:p w14:paraId="732BC118" w14:textId="77777777" w:rsidR="00012BBD" w:rsidRDefault="00012BBD" w:rsidP="006D2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b/>
          <w:bCs/>
          <w:color w:val="000000"/>
        </w:rPr>
        <w:t>Step 3:</w:t>
      </w:r>
      <w:r>
        <w:rPr>
          <w:rFonts w:ascii="Helvetica" w:hAnsi="Helvetica" w:cs="Helvetica"/>
          <w:color w:val="000000"/>
        </w:rPr>
        <w:t xml:space="preserve"> Student will receive a discipline referral; his/her phone will be turned over to the office. Parent will be notified.</w:t>
      </w:r>
    </w:p>
    <w:p w14:paraId="709B9C85"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3. NO DISRUPTIONS</w:t>
      </w:r>
    </w:p>
    <w:p w14:paraId="1CD07C40"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color w:val="000000"/>
        </w:rPr>
        <w:t>No student should hinder the learning environment for himself/herself or his/her peers. Disruptive behaviors include but are not limited to: phone use, talking without permission, refusal to follow directions, and leaving the classroom.</w:t>
      </w:r>
    </w:p>
    <w:p w14:paraId="053B6651"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4. NO LEAVING CLASS</w:t>
      </w:r>
    </w:p>
    <w:p w14:paraId="52D0D457"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Permission will be granted for restroom requests when instruction or assignments will not be hindered. Students are provided ample time before school, between classes, during break, before lunch, during lunch, and after lunch.</w:t>
      </w:r>
    </w:p>
    <w:p w14:paraId="306F002C"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rPr>
      </w:pPr>
      <w:r>
        <w:rPr>
          <w:rFonts w:ascii="Helvetica" w:hAnsi="Helvetica" w:cs="Helvetica"/>
          <w:b/>
          <w:bCs/>
          <w:i/>
          <w:iCs/>
          <w:color w:val="000000"/>
        </w:rPr>
        <w:t>*Failure to abide by these simple rules will result in the previously mentioned disciplinary steps.</w:t>
      </w:r>
    </w:p>
    <w:p w14:paraId="2D666769"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C99EF4D"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r>
        <w:rPr>
          <w:rFonts w:ascii="Helvetica" w:hAnsi="Helvetica" w:cs="Helvetica"/>
          <w:b/>
          <w:bCs/>
          <w:color w:val="000000"/>
        </w:rPr>
        <w:t>Supply Checklist</w:t>
      </w:r>
    </w:p>
    <w:p w14:paraId="487E33BD"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The following supplies are REQUIRED for each student </w:t>
      </w:r>
      <w:r>
        <w:rPr>
          <w:rFonts w:ascii="Helvetica" w:hAnsi="Helvetica" w:cs="Helvetica"/>
          <w:b/>
          <w:bCs/>
          <w:color w:val="000000"/>
        </w:rPr>
        <w:t>by Monday, August 8, 2022</w:t>
      </w:r>
      <w:r>
        <w:rPr>
          <w:rFonts w:ascii="Helvetica" w:hAnsi="Helvetica" w:cs="Helvetica"/>
          <w:color w:val="000000"/>
        </w:rPr>
        <w:t>:</w:t>
      </w:r>
    </w:p>
    <w:p w14:paraId="2C93C08A" w14:textId="77777777" w:rsidR="00012BBD" w:rsidRDefault="00012BBD" w:rsidP="006D21D6">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Three-ring binder for graded binder checks</w:t>
      </w:r>
    </w:p>
    <w:p w14:paraId="3B4E30AB" w14:textId="77777777" w:rsidR="00012BBD" w:rsidRDefault="00012BBD" w:rsidP="006D21D6">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College-ruled notebook paper (Wide-ruled paper will receive a formatting deduction.)</w:t>
      </w:r>
    </w:p>
    <w:p w14:paraId="41ADF559" w14:textId="77777777" w:rsidR="00012BBD" w:rsidRDefault="00012BBD" w:rsidP="006D21D6">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Pencils</w:t>
      </w:r>
    </w:p>
    <w:p w14:paraId="49AA4062" w14:textId="77777777" w:rsidR="00012BBD" w:rsidRDefault="00012BBD" w:rsidP="006D21D6">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Black pens (Only black ink will be permitted for writing assignments. Any other color will receive a formatting deduction.)</w:t>
      </w:r>
    </w:p>
    <w:p w14:paraId="2374BC68" w14:textId="77777777" w:rsidR="00012BBD" w:rsidRDefault="00012BBD" w:rsidP="006D21D6">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Colored pens</w:t>
      </w:r>
    </w:p>
    <w:p w14:paraId="506C9C3A" w14:textId="77777777" w:rsidR="00012BBD" w:rsidRDefault="00012BBD" w:rsidP="006D21D6">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Highlighters</w:t>
      </w:r>
    </w:p>
    <w:p w14:paraId="71B22A9E" w14:textId="77777777" w:rsidR="00012BBD" w:rsidRDefault="00012BBD" w:rsidP="006D21D6">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Tissues</w:t>
      </w:r>
    </w:p>
    <w:p w14:paraId="5B19EF86" w14:textId="77777777" w:rsidR="00012BBD" w:rsidRDefault="00012BBD" w:rsidP="006D21D6">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Hand Sanitizer</w:t>
      </w:r>
    </w:p>
    <w:p w14:paraId="0D06D8E6"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ABBB4A3"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r>
        <w:rPr>
          <w:rFonts w:ascii="Helvetica" w:hAnsi="Helvetica" w:cs="Helvetica"/>
          <w:b/>
          <w:bCs/>
          <w:color w:val="000000"/>
        </w:rPr>
        <w:t>Attendance</w:t>
      </w:r>
    </w:p>
    <w:p w14:paraId="6E0DBD2F" w14:textId="77777777" w:rsidR="00012BBD" w:rsidRDefault="00012BBD" w:rsidP="00012BBD">
      <w:pPr>
        <w:widowControl w:val="0"/>
        <w:numPr>
          <w:ilvl w:val="0"/>
          <w:numId w:val="3"/>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Daily attendance is expected and required.</w:t>
      </w:r>
    </w:p>
    <w:p w14:paraId="201FAA77" w14:textId="77777777" w:rsidR="00012BBD" w:rsidRDefault="00012BBD" w:rsidP="00012BBD">
      <w:pPr>
        <w:widowControl w:val="0"/>
        <w:numPr>
          <w:ilvl w:val="0"/>
          <w:numId w:val="3"/>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If a student is outside the door when the bell rings, that student will receive a tardy.</w:t>
      </w:r>
    </w:p>
    <w:p w14:paraId="79DB4A67" w14:textId="77777777" w:rsidR="00012BBD" w:rsidRDefault="00012BBD" w:rsidP="00012BBD">
      <w:pPr>
        <w:widowControl w:val="0"/>
        <w:numPr>
          <w:ilvl w:val="0"/>
          <w:numId w:val="3"/>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Students are not permitted to leave class unless called by the office.</w:t>
      </w:r>
    </w:p>
    <w:p w14:paraId="6CC253F1" w14:textId="77777777" w:rsidR="00012BBD" w:rsidRDefault="00012BBD" w:rsidP="00012BBD">
      <w:pPr>
        <w:widowControl w:val="0"/>
        <w:numPr>
          <w:ilvl w:val="0"/>
          <w:numId w:val="3"/>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In the event that a student is granted permission to use the restroom, he/she must use the DOWNSTAIRS B-Hall restroom. If it is inaccessible for some reason, the student must alert me and receive my permission before using another restroom. Failure to do so will result in disciplinary steps.</w:t>
      </w:r>
    </w:p>
    <w:p w14:paraId="761B2E92" w14:textId="77777777" w:rsidR="00012BBD" w:rsidRDefault="00012BBD" w:rsidP="00012BBD">
      <w:pPr>
        <w:widowControl w:val="0"/>
        <w:numPr>
          <w:ilvl w:val="0"/>
          <w:numId w:val="3"/>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In the event of absence, students have access to class material in Schoology and should email me for clarification on assignments.</w:t>
      </w:r>
    </w:p>
    <w:p w14:paraId="0BD69825" w14:textId="77777777" w:rsidR="00012BBD" w:rsidRDefault="00012BBD" w:rsidP="00012BBD">
      <w:pPr>
        <w:widowControl w:val="0"/>
        <w:numPr>
          <w:ilvl w:val="0"/>
          <w:numId w:val="3"/>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According to the student handbook, students have the number of school days they were absent up to a week to complete all work missed due to absence. This does not delay the due dates of work assigned after a return from absence.</w:t>
      </w:r>
    </w:p>
    <w:p w14:paraId="429775B8" w14:textId="77777777" w:rsidR="00012BBD" w:rsidRDefault="00012BBD" w:rsidP="006D2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b/>
          <w:bCs/>
          <w:color w:val="000000"/>
        </w:rPr>
        <w:t>Example 1:</w:t>
      </w:r>
      <w:r>
        <w:rPr>
          <w:rFonts w:ascii="Helvetica" w:hAnsi="Helvetica" w:cs="Helvetica"/>
          <w:color w:val="000000"/>
        </w:rPr>
        <w:t xml:space="preserve"> If Bob misses two days, he has two days to complete his make-up work.</w:t>
      </w:r>
    </w:p>
    <w:p w14:paraId="478BE91D" w14:textId="77777777" w:rsidR="00012BBD" w:rsidRDefault="00012BBD" w:rsidP="006D2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b/>
          <w:bCs/>
          <w:color w:val="000000"/>
        </w:rPr>
        <w:t>Example 2:</w:t>
      </w:r>
      <w:r>
        <w:rPr>
          <w:rFonts w:ascii="Helvetica" w:hAnsi="Helvetica" w:cs="Helvetica"/>
          <w:color w:val="000000"/>
        </w:rPr>
        <w:t xml:space="preserve"> If Bob misses 12 days, he has five days (the equivalent of a school week) to complete his make-up work.</w:t>
      </w:r>
    </w:p>
    <w:p w14:paraId="5D7ACC22" w14:textId="77777777" w:rsidR="00012BBD" w:rsidRDefault="00012BBD" w:rsidP="00012BBD">
      <w:pPr>
        <w:widowControl w:val="0"/>
        <w:numPr>
          <w:ilvl w:val="0"/>
          <w:numId w:val="4"/>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All printed make-up assignments should be turned in to the make-up tray at the front of my classroom.</w:t>
      </w:r>
    </w:p>
    <w:p w14:paraId="4AF622F2" w14:textId="77777777" w:rsidR="00012BBD" w:rsidRDefault="00012BBD" w:rsidP="00012BBD">
      <w:pPr>
        <w:widowControl w:val="0"/>
        <w:numPr>
          <w:ilvl w:val="0"/>
          <w:numId w:val="4"/>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All online make-up assignments must be accompanied by a formal email from the student’s school email, stating the name of the assignment and its original due date. If a student fails to email me, he/she will not receive credit because I will not know that the online assignment has been submitted.</w:t>
      </w:r>
    </w:p>
    <w:p w14:paraId="5FA77BA6"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73F7210"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r>
        <w:rPr>
          <w:rFonts w:ascii="Helvetica" w:hAnsi="Helvetica" w:cs="Helvetica"/>
          <w:b/>
          <w:bCs/>
          <w:color w:val="000000"/>
        </w:rPr>
        <w:t>Grades</w:t>
      </w:r>
    </w:p>
    <w:p w14:paraId="180792BA" w14:textId="77777777" w:rsidR="00012BBD" w:rsidRDefault="00012BBD" w:rsidP="00012BBD">
      <w:pPr>
        <w:widowControl w:val="0"/>
        <w:numPr>
          <w:ilvl w:val="0"/>
          <w:numId w:val="5"/>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Students who are present and complete all of their own work should not be able to fail my class.</w:t>
      </w:r>
    </w:p>
    <w:p w14:paraId="7594A4E9" w14:textId="77777777" w:rsidR="00012BBD" w:rsidRDefault="00012BBD" w:rsidP="00012BBD">
      <w:pPr>
        <w:widowControl w:val="0"/>
        <w:numPr>
          <w:ilvl w:val="0"/>
          <w:numId w:val="5"/>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 xml:space="preserve">Grades are </w:t>
      </w:r>
      <w:r>
        <w:rPr>
          <w:rFonts w:ascii="Helvetica" w:hAnsi="Helvetica" w:cs="Helvetica"/>
          <w:i/>
          <w:iCs/>
          <w:color w:val="000000"/>
        </w:rPr>
        <w:t>earned</w:t>
      </w:r>
      <w:r>
        <w:rPr>
          <w:rFonts w:ascii="Helvetica" w:hAnsi="Helvetica" w:cs="Helvetica"/>
          <w:color w:val="000000"/>
        </w:rPr>
        <w:t>—not given.</w:t>
      </w:r>
    </w:p>
    <w:p w14:paraId="62877973" w14:textId="77777777" w:rsidR="00012BBD" w:rsidRDefault="00012BBD" w:rsidP="00012BBD">
      <w:pPr>
        <w:widowControl w:val="0"/>
        <w:numPr>
          <w:ilvl w:val="0"/>
          <w:numId w:val="5"/>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Students must keep up with ALL handouts, writings, and notes throughout the semester for periodic binder checks.</w:t>
      </w:r>
    </w:p>
    <w:p w14:paraId="024B25E5" w14:textId="77777777" w:rsidR="00012BBD" w:rsidRDefault="00012BBD" w:rsidP="00012BBD">
      <w:pPr>
        <w:widowControl w:val="0"/>
        <w:numPr>
          <w:ilvl w:val="0"/>
          <w:numId w:val="5"/>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Students should write name (first and last), date, and block on EVERY handout unless directed otherwise. Failure to do so will result in a formatting deduction or no credit.</w:t>
      </w:r>
    </w:p>
    <w:p w14:paraId="17F97200" w14:textId="77777777" w:rsidR="00012BBD" w:rsidRDefault="00012BBD" w:rsidP="00012BBD">
      <w:pPr>
        <w:widowControl w:val="0"/>
        <w:numPr>
          <w:ilvl w:val="0"/>
          <w:numId w:val="5"/>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All written assignments are required to be completed in black ink on college-ruled notebook paper in MLA Format unless students are directed otherwise. Failure to do so will result in a formatting deduction or no credit.</w:t>
      </w:r>
    </w:p>
    <w:p w14:paraId="57971922" w14:textId="77777777" w:rsidR="00012BBD" w:rsidRDefault="00012BBD" w:rsidP="00012BBD">
      <w:pPr>
        <w:widowControl w:val="0"/>
        <w:numPr>
          <w:ilvl w:val="0"/>
          <w:numId w:val="5"/>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If a student does not turn in an assignment on a day he/she is absent, that assignment will be make-up work. (See the attendance section.)</w:t>
      </w:r>
    </w:p>
    <w:p w14:paraId="5AAC017F" w14:textId="77777777" w:rsidR="00012BBD" w:rsidRDefault="00012BBD" w:rsidP="00012BBD">
      <w:pPr>
        <w:widowControl w:val="0"/>
        <w:numPr>
          <w:ilvl w:val="0"/>
          <w:numId w:val="5"/>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lastRenderedPageBreak/>
        <w:t>If a student does not turn in an assignment on a day he/she is present, that assignment will be late work and may receive point deductions.</w:t>
      </w:r>
    </w:p>
    <w:p w14:paraId="13C23E4E" w14:textId="77777777" w:rsidR="00012BBD" w:rsidRDefault="00012BBD" w:rsidP="00012BBD">
      <w:pPr>
        <w:widowControl w:val="0"/>
        <w:numPr>
          <w:ilvl w:val="0"/>
          <w:numId w:val="5"/>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Plagiarism will result in a discipline referral, a parent message, and no credit for the assignment.</w:t>
      </w:r>
    </w:p>
    <w:p w14:paraId="1DDCEFA9" w14:textId="77777777" w:rsidR="00012BBD" w:rsidRDefault="00012BBD" w:rsidP="00012BBD">
      <w:pPr>
        <w:widowControl w:val="0"/>
        <w:numPr>
          <w:ilvl w:val="0"/>
          <w:numId w:val="5"/>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All grades are visible in PowerSchool via the Parent/Student Portal and are coded for my class in the following manner:</w:t>
      </w:r>
    </w:p>
    <w:p w14:paraId="3FE2D826" w14:textId="77777777" w:rsidR="00012BBD" w:rsidRPr="006D21D6" w:rsidRDefault="00012BBD" w:rsidP="006D21D6">
      <w:pPr>
        <w:pStyle w:val="ListParagraph"/>
        <w:widowControl w:val="0"/>
        <w:numPr>
          <w:ilvl w:val="0"/>
          <w:numId w:val="8"/>
        </w:numPr>
        <w:tabs>
          <w:tab w:val="left" w:pos="240"/>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6D21D6">
        <w:rPr>
          <w:rFonts w:ascii="Helvetica" w:hAnsi="Helvetica" w:cs="Helvetica"/>
          <w:color w:val="000000"/>
        </w:rPr>
        <w:t>A grade of 1 means the assignment is missing due to absence.</w:t>
      </w:r>
    </w:p>
    <w:p w14:paraId="7C8AF4A8" w14:textId="77777777" w:rsidR="00012BBD" w:rsidRPr="006D21D6" w:rsidRDefault="00012BBD" w:rsidP="006D21D6">
      <w:pPr>
        <w:pStyle w:val="ListParagraph"/>
        <w:widowControl w:val="0"/>
        <w:numPr>
          <w:ilvl w:val="0"/>
          <w:numId w:val="8"/>
        </w:numPr>
        <w:tabs>
          <w:tab w:val="left" w:pos="240"/>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6D21D6">
        <w:rPr>
          <w:rFonts w:ascii="Helvetica" w:hAnsi="Helvetica" w:cs="Helvetica"/>
          <w:color w:val="000000"/>
        </w:rPr>
        <w:t>A grade of 0 means the assignment is missing even though the student was present.</w:t>
      </w:r>
    </w:p>
    <w:p w14:paraId="79D8BC7A" w14:textId="77777777" w:rsidR="00012BBD" w:rsidRPr="006D21D6" w:rsidRDefault="00012BBD" w:rsidP="006D21D6">
      <w:pPr>
        <w:pStyle w:val="ListParagraph"/>
        <w:widowControl w:val="0"/>
        <w:numPr>
          <w:ilvl w:val="0"/>
          <w:numId w:val="8"/>
        </w:numPr>
        <w:tabs>
          <w:tab w:val="left" w:pos="240"/>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6D21D6">
        <w:rPr>
          <w:rFonts w:ascii="Helvetica" w:hAnsi="Helvetica" w:cs="Helvetica"/>
          <w:color w:val="000000"/>
        </w:rPr>
        <w:t>Plagiarism will be a grade of 0 with a comment citing the plagiarized material.</w:t>
      </w:r>
    </w:p>
    <w:p w14:paraId="0AC38072" w14:textId="77777777" w:rsidR="00012BBD" w:rsidRPr="006D21D6" w:rsidRDefault="00012BBD" w:rsidP="006D21D6">
      <w:pPr>
        <w:pStyle w:val="ListParagraph"/>
        <w:widowControl w:val="0"/>
        <w:numPr>
          <w:ilvl w:val="0"/>
          <w:numId w:val="8"/>
        </w:numPr>
        <w:tabs>
          <w:tab w:val="left" w:pos="240"/>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6D21D6">
        <w:rPr>
          <w:rFonts w:ascii="Helvetica" w:hAnsi="Helvetica" w:cs="Helvetica"/>
          <w:color w:val="000000"/>
        </w:rPr>
        <w:t>Incomplete grades will be accompanied by a blue symbol in addition to the current grade; once completed the blue symbol will be removed.</w:t>
      </w:r>
    </w:p>
    <w:p w14:paraId="09234D17" w14:textId="77777777" w:rsidR="00012BBD" w:rsidRDefault="00012BBD" w:rsidP="00012BBD">
      <w:pPr>
        <w:widowControl w:val="0"/>
        <w:numPr>
          <w:ilvl w:val="0"/>
          <w:numId w:val="7"/>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Tutoring is available. Students should see the posted tutoring schedule or email me for times and details.</w:t>
      </w:r>
    </w:p>
    <w:p w14:paraId="2A511D42" w14:textId="77777777" w:rsidR="00012BBD" w:rsidRDefault="00012BBD" w:rsidP="00012BBD">
      <w:pPr>
        <w:widowControl w:val="0"/>
        <w:numPr>
          <w:ilvl w:val="0"/>
          <w:numId w:val="7"/>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Helvetica" w:hAnsi="Helvetica" w:cs="Helvetica"/>
          <w:color w:val="000000"/>
        </w:rPr>
      </w:pPr>
      <w:r>
        <w:rPr>
          <w:rFonts w:ascii="Helvetica" w:hAnsi="Helvetica" w:cs="Helvetica"/>
          <w:color w:val="000000"/>
        </w:rPr>
        <w:t>Because students are responsible for their grades, students are expected to reach out via their school email account with any questions.</w:t>
      </w:r>
    </w:p>
    <w:p w14:paraId="04DC45C5"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16D5369"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 xml:space="preserve">Important </w:t>
      </w:r>
    </w:p>
    <w:p w14:paraId="2A25A981"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Students will be exposed to a variety of writings from authors with various beliefs, backgrounds, and circumstances. If there are ever any questions regarding the relevance of any text to our academic standards, I am always willing to answer.</w:t>
      </w:r>
    </w:p>
    <w:p w14:paraId="01E482D9"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67C6F29"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rPr>
      </w:pPr>
      <w:r>
        <w:rPr>
          <w:rFonts w:ascii="Helvetica" w:hAnsi="Helvetica" w:cs="Helvetica"/>
          <w:b/>
          <w:bCs/>
          <w:color w:val="000000"/>
        </w:rPr>
        <w:t>Parental Acknowledgement of Course Information</w:t>
      </w:r>
    </w:p>
    <w:p w14:paraId="5EC157CE"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This is a quiz grade for your student. Complete the following portion and turn it in </w:t>
      </w:r>
      <w:r>
        <w:rPr>
          <w:rFonts w:ascii="Helvetica" w:hAnsi="Helvetica" w:cs="Helvetica"/>
          <w:b/>
          <w:bCs/>
          <w:color w:val="000000"/>
        </w:rPr>
        <w:t>by Monday, August 8, 2022</w:t>
      </w:r>
      <w:r>
        <w:rPr>
          <w:rFonts w:ascii="Helvetica" w:hAnsi="Helvetica" w:cs="Helvetica"/>
          <w:color w:val="000000"/>
        </w:rPr>
        <w:t>.</w:t>
      </w:r>
    </w:p>
    <w:p w14:paraId="3A52577F"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3F37EEE"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F591122"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t xml:space="preserve">   Student </w:t>
      </w:r>
      <w:proofErr w:type="gramStart"/>
      <w:r>
        <w:rPr>
          <w:rFonts w:ascii="Helvetica" w:hAnsi="Helvetica" w:cs="Helvetica"/>
          <w:color w:val="000000"/>
        </w:rPr>
        <w:t>Name:_</w:t>
      </w:r>
      <w:proofErr w:type="gramEnd"/>
      <w:r>
        <w:rPr>
          <w:rFonts w:ascii="Helvetica" w:hAnsi="Helvetica" w:cs="Helvetica"/>
          <w:color w:val="000000"/>
        </w:rPr>
        <w:t>_________________________ Signature:_____________________</w:t>
      </w:r>
    </w:p>
    <w:p w14:paraId="06F30053"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36021C2"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Parent/Guardian </w:t>
      </w:r>
      <w:proofErr w:type="gramStart"/>
      <w:r>
        <w:rPr>
          <w:rFonts w:ascii="Helvetica" w:hAnsi="Helvetica" w:cs="Helvetica"/>
          <w:color w:val="000000"/>
        </w:rPr>
        <w:t>Name:_</w:t>
      </w:r>
      <w:proofErr w:type="gramEnd"/>
      <w:r>
        <w:rPr>
          <w:rFonts w:ascii="Helvetica" w:hAnsi="Helvetica" w:cs="Helvetica"/>
          <w:color w:val="000000"/>
        </w:rPr>
        <w:t>_________________________ Signature:_____________________</w:t>
      </w:r>
    </w:p>
    <w:p w14:paraId="09FBCC66"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BDD0C05"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A22E0AE"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I will send text messages to parents/guardians, and the number can be saved in order to reach out to me at any time. I will do my best to respond within a school day. Phone calls will go straight to voicemail, so I recommend text messaging.</w:t>
      </w:r>
    </w:p>
    <w:p w14:paraId="771223E9"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DF8A466" w14:textId="77777777" w:rsidR="00012BBD" w:rsidRDefault="00012BBD" w:rsidP="00012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6C78F2F" w14:textId="77777777" w:rsidR="00556D82" w:rsidRDefault="00012BBD" w:rsidP="00012BBD">
      <w:r>
        <w:rPr>
          <w:rFonts w:ascii="Helvetica" w:hAnsi="Helvetica" w:cs="Helvetica"/>
          <w:color w:val="000000"/>
        </w:rPr>
        <w:t>Questions or Concerns:</w:t>
      </w:r>
    </w:p>
    <w:sectPr w:rsidR="00556D82" w:rsidSect="00012BB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B695FFF"/>
    <w:multiLevelType w:val="hybridMultilevel"/>
    <w:tmpl w:val="2C02C5B2"/>
    <w:lvl w:ilvl="0" w:tplc="04090005">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72D6399C"/>
    <w:multiLevelType w:val="hybridMultilevel"/>
    <w:tmpl w:val="AFC252E2"/>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BBD"/>
    <w:rsid w:val="00012BBD"/>
    <w:rsid w:val="00556D82"/>
    <w:rsid w:val="006D21D6"/>
    <w:rsid w:val="007A6131"/>
    <w:rsid w:val="00B9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DFD9F"/>
  <w14:defaultImageDpi w14:val="300"/>
  <w15:docId w15:val="{56A2826D-EB49-4C77-BC69-F551A80A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McCrory</dc:creator>
  <cp:keywords/>
  <dc:description/>
  <cp:lastModifiedBy>Amanda Pegram</cp:lastModifiedBy>
  <cp:revision>2</cp:revision>
  <dcterms:created xsi:type="dcterms:W3CDTF">2022-08-03T12:28:00Z</dcterms:created>
  <dcterms:modified xsi:type="dcterms:W3CDTF">2022-08-03T12:28:00Z</dcterms:modified>
</cp:coreProperties>
</file>