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64A8" w14:textId="04097185" w:rsidR="00721003" w:rsidRDefault="00721003" w:rsidP="00757426">
      <w:pPr>
        <w:shd w:val="clear" w:color="auto" w:fill="FAFAFF"/>
        <w:jc w:val="center"/>
        <w:rPr>
          <w:rFonts w:ascii="Arial" w:hAnsi="Arial" w:cs="Arial"/>
          <w:b/>
          <w:bCs/>
          <w:color w:val="333333"/>
          <w:sz w:val="32"/>
          <w:szCs w:val="32"/>
        </w:rPr>
      </w:pPr>
    </w:p>
    <w:p w14:paraId="6F2F625C" w14:textId="77777777" w:rsidR="00721003" w:rsidRPr="00AD3C10" w:rsidRDefault="00721003" w:rsidP="00757426">
      <w:pPr>
        <w:shd w:val="clear" w:color="auto" w:fill="FAFAFF"/>
        <w:jc w:val="center"/>
        <w:rPr>
          <w:rFonts w:ascii="Arial" w:hAnsi="Arial" w:cs="Arial"/>
          <w:bCs/>
          <w:color w:val="333333"/>
          <w:sz w:val="32"/>
          <w:szCs w:val="32"/>
        </w:rPr>
      </w:pPr>
      <w:r>
        <w:rPr>
          <w:noProof/>
        </w:rPr>
        <w:drawing>
          <wp:inline distT="0" distB="0" distL="0" distR="0" wp14:anchorId="221271BC" wp14:editId="38A2019A">
            <wp:extent cx="24574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26 PrattvilleIntermediate_PrimaryM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7450" cy="1085850"/>
                    </a:xfrm>
                    <a:prstGeom prst="rect">
                      <a:avLst/>
                    </a:prstGeom>
                  </pic:spPr>
                </pic:pic>
              </a:graphicData>
            </a:graphic>
          </wp:inline>
        </w:drawing>
      </w:r>
    </w:p>
    <w:p w14:paraId="07DD61C1" w14:textId="77777777" w:rsidR="00757426" w:rsidRPr="00140745" w:rsidRDefault="00590BCF" w:rsidP="00757426">
      <w:pPr>
        <w:shd w:val="clear" w:color="auto" w:fill="FAFAFF"/>
        <w:jc w:val="center"/>
        <w:rPr>
          <w:rFonts w:ascii="Arial" w:hAnsi="Arial" w:cs="Arial"/>
          <w:b/>
          <w:bCs/>
          <w:color w:val="333333"/>
          <w:sz w:val="32"/>
          <w:szCs w:val="32"/>
        </w:rPr>
      </w:pPr>
      <w:r>
        <w:rPr>
          <w:rFonts w:ascii="Arial" w:hAnsi="Arial" w:cs="Arial"/>
          <w:b/>
          <w:bCs/>
          <w:color w:val="333333"/>
          <w:sz w:val="32"/>
          <w:szCs w:val="32"/>
        </w:rPr>
        <w:t>Plan de participación familiar de padres intermedios de Prattville</w:t>
      </w:r>
    </w:p>
    <w:p w14:paraId="52FBE62E" w14:textId="77777777" w:rsidR="00207496" w:rsidRPr="00140745" w:rsidRDefault="00AD3C10" w:rsidP="00757426">
      <w:pPr>
        <w:shd w:val="clear" w:color="auto" w:fill="FAFAFF"/>
        <w:jc w:val="center"/>
        <w:rPr>
          <w:rFonts w:ascii="Arial" w:hAnsi="Arial" w:cs="Arial"/>
          <w:b/>
          <w:bCs/>
          <w:i/>
          <w:color w:val="333333"/>
          <w:sz w:val="16"/>
          <w:szCs w:val="16"/>
        </w:rPr>
      </w:pPr>
      <w:r>
        <w:rPr>
          <w:rFonts w:ascii="Arial" w:hAnsi="Arial" w:cs="Arial"/>
          <w:b/>
          <w:bCs/>
          <w:color w:val="333333"/>
          <w:sz w:val="28"/>
          <w:szCs w:val="28"/>
        </w:rPr>
        <w:t>2025-2026</w:t>
      </w:r>
    </w:p>
    <w:p w14:paraId="24BA4DFA" w14:textId="77777777" w:rsidR="00E70FFF" w:rsidRDefault="00E70FFF" w:rsidP="00E70FFF">
      <w:pPr>
        <w:pStyle w:val="Header"/>
        <w:jc w:val="both"/>
      </w:pPr>
      <w:r>
        <w:t xml:space="preserve">    </w:t>
      </w:r>
      <w:r w:rsidR="004230E9">
        <w:tab/>
      </w:r>
    </w:p>
    <w:p w14:paraId="1A4E2C71" w14:textId="77777777" w:rsidR="00757426" w:rsidRDefault="00ED1C20" w:rsidP="00E70FFF">
      <w:pPr>
        <w:pStyle w:val="Header"/>
        <w:jc w:val="both"/>
      </w:pPr>
      <w:r>
        <w:t>Dr. Hosea Addison, Director</w:t>
      </w:r>
    </w:p>
    <w:p w14:paraId="440B9C81" w14:textId="77777777" w:rsidR="000065A8" w:rsidRPr="000065A8" w:rsidRDefault="00590BCF" w:rsidP="00590BCF">
      <w:pPr>
        <w:pStyle w:val="Header"/>
        <w:tabs>
          <w:tab w:val="clear" w:pos="4680"/>
          <w:tab w:val="clear" w:pos="9360"/>
          <w:tab w:val="left" w:pos="8985"/>
        </w:tabs>
        <w:rPr>
          <w:rFonts w:ascii="Arial" w:hAnsi="Arial" w:cs="Arial"/>
          <w:i/>
          <w:color w:val="333333"/>
          <w:sz w:val="20"/>
        </w:rPr>
      </w:pPr>
      <w:r>
        <w:rPr>
          <w:rFonts w:ascii="Arial" w:hAnsi="Arial" w:cs="Arial"/>
          <w:i/>
          <w:color w:val="333333"/>
          <w:sz w:val="20"/>
        </w:rPr>
        <w:t>1020 Honeysuckle Drive</w:t>
      </w:r>
    </w:p>
    <w:p w14:paraId="0C7FD636" w14:textId="77777777" w:rsidR="000065A8" w:rsidRPr="000065A8" w:rsidRDefault="004230E9" w:rsidP="00757426">
      <w:pPr>
        <w:pStyle w:val="Header"/>
        <w:rPr>
          <w:rFonts w:ascii="Arial" w:hAnsi="Arial" w:cs="Arial"/>
          <w:i/>
          <w:color w:val="333333"/>
          <w:sz w:val="20"/>
        </w:rPr>
      </w:pPr>
      <w:r>
        <w:rPr>
          <w:rFonts w:ascii="Arial" w:hAnsi="Arial" w:cs="Arial"/>
          <w:i/>
          <w:color w:val="333333"/>
          <w:sz w:val="20"/>
        </w:rPr>
        <w:t>Prattville, AL 36067</w:t>
      </w:r>
    </w:p>
    <w:p w14:paraId="1F4984D3" w14:textId="77777777" w:rsidR="00757426" w:rsidRDefault="00590BCF" w:rsidP="00757426">
      <w:pPr>
        <w:pStyle w:val="Header"/>
        <w:rPr>
          <w:rFonts w:ascii="Arial" w:hAnsi="Arial" w:cs="Arial"/>
          <w:i/>
          <w:color w:val="333333"/>
          <w:sz w:val="20"/>
        </w:rPr>
      </w:pPr>
      <w:r>
        <w:rPr>
          <w:rFonts w:ascii="Arial" w:hAnsi="Arial" w:cs="Arial"/>
          <w:i/>
          <w:color w:val="333333"/>
          <w:sz w:val="20"/>
        </w:rPr>
        <w:t>334-361-3880</w:t>
      </w:r>
    </w:p>
    <w:p w14:paraId="627956C3" w14:textId="77777777" w:rsidR="00207496" w:rsidRDefault="00207496" w:rsidP="00757426">
      <w:pPr>
        <w:pStyle w:val="Header"/>
        <w:rPr>
          <w:rFonts w:ascii="Arial" w:hAnsi="Arial" w:cs="Arial"/>
          <w:i/>
          <w:color w:val="333333"/>
          <w:sz w:val="20"/>
        </w:rPr>
      </w:pPr>
    </w:p>
    <w:p w14:paraId="640254F3" w14:textId="77777777" w:rsidR="00757426" w:rsidRPr="00B76527" w:rsidRDefault="00757426"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Describa cómo la escuela convocará una reunión anual para informar a los padres sobre la participación de la escuela en el Título I y explique los requisitos del Título I, incluida la reserva del 1% y el derecho de los padres a participar. </w:t>
      </w:r>
    </w:p>
    <w:p w14:paraId="4881CD83" w14:textId="77777777" w:rsidR="00BB2EE3" w:rsidRDefault="00590BCF" w:rsidP="00BB2EE3">
      <w:pPr>
        <w:rPr>
          <w:rFonts w:ascii="Arial" w:hAnsi="Arial" w:cs="Arial"/>
          <w:sz w:val="18"/>
          <w:szCs w:val="18"/>
        </w:rPr>
      </w:pPr>
      <w:r>
        <w:rPr>
          <w:rFonts w:ascii="Arial" w:hAnsi="Arial" w:cs="Arial"/>
          <w:sz w:val="18"/>
          <w:szCs w:val="18"/>
        </w:rPr>
        <w:t>La Escuela Intermedia Prattville llevará a cabo una reunión de Título I el martes 19 de agosto de 2025 para informar a los padres sobre los requisitos de la Ley Every Student Succeeds Act (ESSA). La información dada a los padres explica los requisitos del Título I con respecto a la participación de nuestra escuela. Los padres tendrán la oportunidad de aprender sobre el plan escolar de Prattville Intermediate como escuela de Título I. Esto incluye información sobre maestros altamente efectivos y cómo solicitar calificaciones de maestros por escrito, el Pacto Padre-Escuela, el Plan de Participación Familiar de Padres de la Agencia de Educación Local (LEA), el Plan de Título I y una discusión específica sobre el Plan de Mejora Continua (aCIP) y cómo se relaciona con la Escuela Intermedia Prattville.</w:t>
      </w:r>
    </w:p>
    <w:p w14:paraId="36B5EF42" w14:textId="77777777" w:rsidR="005529E0" w:rsidRPr="005529E0" w:rsidRDefault="005529E0" w:rsidP="005529E0">
      <w:pPr>
        <w:rPr>
          <w:rFonts w:ascii="Arial" w:hAnsi="Arial" w:cs="Arial"/>
          <w:sz w:val="16"/>
          <w:szCs w:val="16"/>
        </w:rPr>
      </w:pPr>
    </w:p>
    <w:p w14:paraId="7CA89A8E"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Describa: 1) Cómo se ofrecerá un número y formato flexible de reuniones de padres; 2) Cómo participarán los padres en la planificación, revisión y mejora del Programa de Título I (Nota: Indique el proceso de la escuela sobre cómo todos los padres de Título I tienen la oportunidad de participar en la toma de decisiones); y 3) Cómo se utilizan en la escuela los fondos asignados para la participación de los padres. </w:t>
      </w:r>
    </w:p>
    <w:p w14:paraId="6B3E22C8" w14:textId="77777777" w:rsidR="00BB2EE3" w:rsidRDefault="00BB2EE3" w:rsidP="00BB2EE3">
      <w:pPr>
        <w:rPr>
          <w:rFonts w:ascii="Arial" w:hAnsi="Arial" w:cs="Arial"/>
          <w:sz w:val="18"/>
          <w:szCs w:val="18"/>
        </w:rPr>
      </w:pPr>
      <w:r>
        <w:rPr>
          <w:rFonts w:ascii="Arial" w:hAnsi="Arial" w:cs="Arial"/>
          <w:sz w:val="18"/>
          <w:szCs w:val="18"/>
        </w:rPr>
        <w:t xml:space="preserve">Las reuniones de participación de los padres se llevarán a cabo en varios momentos y días durante el año escolar. La reunión anual para informar a los padres de nuestra participación en el Título I se llevará a cabo el martes 19 de agosto de 2025. Tres reuniones adicionales durante el año incluirán temas que los padres señalen a la atención de la escuela. Estos elementos incluirán, entre otros, habilidades para tomar exámenes, preparación para los años secundarios y cómo ayudar a los niños en lectura / matemáticas. Nuestro objetivo es aumentar la participación de los padres, por lo que ofrecemos una variedad de oportunidades para venir a la escuela ofreciendo reuniones durante el día y la noche. Algunas de estas actividades incluirán a toda la escuela y son flexibles en cuanto a funciones diurnas y nocturnas. Se les pide a los padres que formen parte de un Comité Asesor de Padres. Los padres tendrán la oportunidad de opinar sobre los fondos asignados. Se reunirán tres veces al año para discutir los planes en el aCIP y cómo la escuela está alcanzando las metas establecidas. Los fondos asignados para la participación de los padres se utilizan para aumentar la participación de los padres en la Escuela Intermedia Prattville. </w:t>
      </w:r>
    </w:p>
    <w:p w14:paraId="49C953C2" w14:textId="77777777" w:rsidR="005529E0" w:rsidRPr="005529E0" w:rsidRDefault="005529E0" w:rsidP="005529E0">
      <w:pPr>
        <w:rPr>
          <w:rFonts w:ascii="Arial" w:hAnsi="Arial" w:cs="Arial"/>
          <w:sz w:val="16"/>
          <w:szCs w:val="16"/>
        </w:rPr>
      </w:pPr>
    </w:p>
    <w:p w14:paraId="4B9F121E"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Describir cómo la escuela proporciona a los padres de los niños participantes información oportuna en un formato uniforme y, en la medida de lo posible en un idioma que puedan entender, sobre los programas bajo el Título I, una descripción y explicación del currículo en uso, las formas de evaluaciones académicas y las expectativas de logro utilizadas y, si los padres lo solicitan, oportunidades para reuniones periódicas para formular sugerencias y participar, según corresponda, en las decisiones relacionadas con la educación de sus hijos. niños. </w:t>
      </w:r>
    </w:p>
    <w:p w14:paraId="3086DE2B" w14:textId="77777777" w:rsidR="00BB2EE3" w:rsidRDefault="00BB2EE3" w:rsidP="00BB2EE3">
      <w:pPr>
        <w:rPr>
          <w:rFonts w:ascii="Arial" w:hAnsi="Arial" w:cs="Arial"/>
          <w:sz w:val="18"/>
          <w:szCs w:val="18"/>
        </w:rPr>
      </w:pPr>
      <w:r>
        <w:rPr>
          <w:rFonts w:ascii="Arial" w:hAnsi="Arial" w:cs="Arial"/>
          <w:sz w:val="18"/>
          <w:szCs w:val="18"/>
        </w:rPr>
        <w:t>Los padres reciben información sobre el progreso de los estudiantes y los programas escolares a través de informes de progreso regulares, boletas de calificaciones, Parent Square, conferencias de padres, boletines, sitio web de la escuela, página de Facebook de la escuela, días de padres, reuniones APT y otras reuniones de padres.  Al llevar a cabo los requisitos de participación de los padres del Título I, Parte A, en la medida de lo posible, la escuela brindará oportunidades completas para la participación de padres con dominio limitado del inglés, padres con discapacidades y padres de niños migrantes, incluido el suministro de información e informes escolares requeridos bajo la Sección 1111 de la ESSA en un formato comprensible y uniforme y,  incluyendo formatos alternativos a pedido y, en la medida de lo posible, en un idioma que los padres entiendan.</w:t>
      </w:r>
    </w:p>
    <w:p w14:paraId="4105E639" w14:textId="77777777" w:rsidR="005529E0" w:rsidRPr="005529E0" w:rsidRDefault="005529E0" w:rsidP="005529E0">
      <w:pPr>
        <w:rPr>
          <w:rFonts w:ascii="Arial" w:hAnsi="Arial" w:cs="Arial"/>
          <w:sz w:val="16"/>
          <w:szCs w:val="16"/>
        </w:rPr>
      </w:pPr>
    </w:p>
    <w:p w14:paraId="1A5DE0F1"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Describir cómo los padres, el personal de la escuela y los estudiantes comparten la responsabilidad de mejorar el rendimiento académico de los estudiantes participantes (cómo se desarrolla conjuntamente el Pacto entre la escuela y los padres con los padres del Título I; cómo se usa, revisa y actualiza). </w:t>
      </w:r>
    </w:p>
    <w:p w14:paraId="1E8B34ED" w14:textId="77777777" w:rsidR="00774DC5" w:rsidRDefault="00FF123D" w:rsidP="005529E0">
      <w:pPr>
        <w:rPr>
          <w:rFonts w:ascii="Arial" w:hAnsi="Arial" w:cs="Arial"/>
          <w:sz w:val="18"/>
          <w:szCs w:val="18"/>
        </w:rPr>
      </w:pPr>
      <w:r w:rsidRPr="006634B2">
        <w:rPr>
          <w:rFonts w:ascii="Arial" w:hAnsi="Arial" w:cs="Arial"/>
          <w:sz w:val="18"/>
          <w:szCs w:val="18"/>
        </w:rPr>
        <w:t xml:space="preserve">El Pacto entre la escuela y los padres se revisa y / o revisa según sea necesario.  El pacto está firmado por padres, maestros y estudiantes. El propósito de este Pacto entre la Escuela y los Padres es desarrollar una asociación entre la escuela y el hogar para ayudar a todos los niños a alcanzar altos estándares en su educación.  Las tres partes de este pacto tienen responsabilidades específicas que acuerdan llevar a cabo lo mejor que puedan.  La escuela se compromete a proporcionar un plan de estudios e instrucción de alta calidad en un entorno de aprendizaje efectivo y de apoyo que permita a los niños participantes cumplir con los estándares de rendimiento académico del Estado, celebrar conferencias de padres y maestros (al menos una vez al año) para discutir cómo este pacto se relaciona con el rendimiento individual del niño, proporcionar a los padres informes frecuentes sobre el progreso de sus hijos,  proporcionar a los padres un acceso razonable al personal, brindarles oportunidades para ser voluntarios y participar en la clase de sus hijos, y observar las actividades del aula.  El estudiante acepta completar todo el trabajo de clase y las tareas, dar a los padres o al adulto responsable de su bienestar todos los avisos e información recibidos de la escuela, y ser responsable de su propio comportamiento y expectativas </w:t>
      </w:r>
      <w:r w:rsidRPr="006634B2">
        <w:rPr>
          <w:rFonts w:ascii="Arial" w:hAnsi="Arial" w:cs="Arial"/>
          <w:sz w:val="18"/>
          <w:szCs w:val="18"/>
        </w:rPr>
        <w:lastRenderedPageBreak/>
        <w:t>escolares.  El padre/tutor acepta monitorear la asistencia, asegurarse de que se complete la tarea, ser voluntario en el salón de clases, asistir a jornadas de puertas abiertas y conferencias de padres, mantenerse informado sobre la educación de sus hijos y comunicarse con la escuela, y apoyar las políticas de disciplina del salón de clases y la escuela.</w:t>
      </w:r>
    </w:p>
    <w:p w14:paraId="5D7A247D" w14:textId="77777777" w:rsidR="00A11049" w:rsidRDefault="00A11049" w:rsidP="005529E0">
      <w:pPr>
        <w:rPr>
          <w:rFonts w:ascii="Arial" w:hAnsi="Arial" w:cs="Arial"/>
          <w:sz w:val="18"/>
          <w:szCs w:val="18"/>
        </w:rPr>
      </w:pPr>
    </w:p>
    <w:p w14:paraId="31D6B8B0" w14:textId="77777777" w:rsidR="00A11049" w:rsidRPr="005529E0" w:rsidRDefault="00A11049" w:rsidP="005529E0">
      <w:pPr>
        <w:rPr>
          <w:rFonts w:ascii="Arial" w:hAnsi="Arial" w:cs="Arial"/>
          <w:sz w:val="18"/>
          <w:szCs w:val="18"/>
        </w:rPr>
      </w:pPr>
    </w:p>
    <w:p w14:paraId="1577F349" w14:textId="77777777" w:rsidR="005529E0" w:rsidRPr="005529E0" w:rsidRDefault="005529E0" w:rsidP="005529E0">
      <w:pPr>
        <w:rPr>
          <w:rFonts w:ascii="Arial" w:hAnsi="Arial" w:cs="Arial"/>
          <w:sz w:val="16"/>
          <w:szCs w:val="16"/>
        </w:rPr>
      </w:pPr>
    </w:p>
    <w:p w14:paraId="35BCE59A" w14:textId="77777777" w:rsidR="00774DC5" w:rsidRPr="00B76527" w:rsidRDefault="00774DC5" w:rsidP="00AC6EB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333333"/>
          <w:sz w:val="18"/>
          <w:szCs w:val="18"/>
        </w:rPr>
      </w:pPr>
      <w:r w:rsidRPr="00B76527">
        <w:rPr>
          <w:rFonts w:ascii="Arial" w:hAnsi="Arial" w:cs="Arial"/>
          <w:b/>
          <w:color w:val="333333"/>
          <w:sz w:val="18"/>
          <w:szCs w:val="18"/>
        </w:rPr>
        <w:t xml:space="preserve">Describa los procedimientos para permitir que los padres presenten comentarios de insatisfacción con el Plan de Mejora Continua. </w:t>
      </w:r>
    </w:p>
    <w:p w14:paraId="2AC1139F" w14:textId="77777777" w:rsidR="00774DC5" w:rsidRPr="005529E0" w:rsidRDefault="00CF0F31" w:rsidP="005529E0">
      <w:pPr>
        <w:rPr>
          <w:rFonts w:ascii="Arial" w:hAnsi="Arial" w:cs="Arial"/>
          <w:sz w:val="18"/>
          <w:szCs w:val="18"/>
        </w:rPr>
      </w:pPr>
      <w:r w:rsidRPr="004D7E86">
        <w:rPr>
          <w:rFonts w:ascii="Arial" w:hAnsi="Arial" w:cs="Arial"/>
          <w:sz w:val="18"/>
          <w:szCs w:val="18"/>
        </w:rPr>
        <w:t xml:space="preserve">Nuestro equipo de aCIP está formado por maestros, miembros del equipo de liderazgo escolar, padres y un representante de la comunidad.  Esto permite la participación de los padres durante el proceso de desarrollo del aCIP. Si un padre no está satisfecho con el aCIP, puede enviar una carta al director que incluya el nombre, la dirección, los números de teléfono, el nombre del niño de los padres y la naturaleza específica de su preocupación.  El director, al recibir la carta y dentro de un período de tiempo aceptable, discutirá los problemas con los padres por teléfono, carta o conferencia.  Si aún hay inquietudes, pueden comunicarse con el Director de Programas Federales de la Junta de Educación del Condado de Autauga.  El distrito escolar presentará cualquier comentario de los padres con el plan cuando el distrito escolar envíe el plan al Departamento de Educación del Estado.  Las preocupaciones de los padres serán tratadas con </w:t>
      </w:r>
      <w:proofErr w:type="spellStart"/>
      <w:r w:rsidRPr="004D7E86">
        <w:rPr>
          <w:rFonts w:ascii="Arial" w:hAnsi="Arial" w:cs="Arial"/>
          <w:sz w:val="18"/>
          <w:szCs w:val="18"/>
        </w:rPr>
        <w:t>respeto</w:t>
      </w:r>
      <w:proofErr w:type="spellEnd"/>
      <w:r w:rsidRPr="004D7E86">
        <w:rPr>
          <w:rFonts w:ascii="Arial" w:hAnsi="Arial" w:cs="Arial"/>
          <w:sz w:val="18"/>
          <w:szCs w:val="18"/>
        </w:rPr>
        <w:t xml:space="preserve"> e </w:t>
      </w:r>
      <w:proofErr w:type="spellStart"/>
      <w:r w:rsidRPr="004D7E86">
        <w:rPr>
          <w:rFonts w:ascii="Arial" w:hAnsi="Arial" w:cs="Arial"/>
          <w:sz w:val="18"/>
          <w:szCs w:val="18"/>
        </w:rPr>
        <w:t>interés</w:t>
      </w:r>
      <w:proofErr w:type="spellEnd"/>
      <w:r w:rsidRPr="004D7E86">
        <w:rPr>
          <w:rFonts w:ascii="Arial" w:hAnsi="Arial" w:cs="Arial"/>
          <w:sz w:val="18"/>
          <w:szCs w:val="18"/>
        </w:rPr>
        <w:t xml:space="preserve"> </w:t>
      </w:r>
      <w:proofErr w:type="spellStart"/>
      <w:r w:rsidRPr="004D7E86">
        <w:rPr>
          <w:rFonts w:ascii="Arial" w:hAnsi="Arial" w:cs="Arial"/>
          <w:sz w:val="18"/>
          <w:szCs w:val="18"/>
        </w:rPr>
        <w:t>genuino</w:t>
      </w:r>
      <w:proofErr w:type="spellEnd"/>
      <w:r w:rsidRPr="004D7E86">
        <w:rPr>
          <w:rFonts w:ascii="Arial" w:hAnsi="Arial" w:cs="Arial"/>
          <w:sz w:val="18"/>
          <w:szCs w:val="18"/>
        </w:rPr>
        <w:t>.</w:t>
      </w:r>
    </w:p>
    <w:p w14:paraId="4C1A89F6" w14:textId="77777777" w:rsidR="005529E0" w:rsidRPr="005529E0" w:rsidRDefault="005529E0" w:rsidP="005529E0">
      <w:pPr>
        <w:rPr>
          <w:rFonts w:ascii="Arial" w:hAnsi="Arial" w:cs="Arial"/>
          <w:sz w:val="16"/>
          <w:szCs w:val="16"/>
        </w:rPr>
      </w:pPr>
    </w:p>
    <w:p w14:paraId="312B7BFC"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333333"/>
          <w:sz w:val="18"/>
          <w:szCs w:val="18"/>
        </w:rPr>
      </w:pPr>
      <w:r w:rsidRPr="00B76527">
        <w:rPr>
          <w:rFonts w:ascii="Arial" w:hAnsi="Arial" w:cs="Arial"/>
          <w:b/>
          <w:bCs/>
          <w:color w:val="333333"/>
          <w:sz w:val="18"/>
          <w:szCs w:val="18"/>
        </w:rPr>
        <w:t>Describa cómo la escuela desarrollará la capacidad para la participación de los padres, incluida la forma en que se alentará a los padres a convertirse en socios iguales en la educación de sus hijos.  Para garantizar la participación efectiva de los padres y apoyar una asociación entre la escuela, los padres y la comunidad para mejorar el rendimiento académico de los estudiantes, nuestra escuela:</w:t>
      </w:r>
    </w:p>
    <w:p w14:paraId="6C402F50" w14:textId="77777777" w:rsidR="00BA7F2A" w:rsidRPr="00BA7F2A" w:rsidRDefault="00774DC5" w:rsidP="00BA7F2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(1) Proporcionará capacitación a los padres de los niños participantes en la comprensión de temas tales como los estándares de contenido académico del Estado y los estándares estatales de rendimiento académico de los estudiantes, las evaluaciones académicas estatales y locales, los requisitos del Título I y cómo monitorear el progreso de sus hijos y trabajar con los maestros para mejorar el rendimiento de sus hijos. (Describir) </w:t>
      </w:r>
    </w:p>
    <w:p w14:paraId="7563F5D0" w14:textId="77777777" w:rsidR="005529E0" w:rsidRDefault="00DF144A" w:rsidP="005529E0">
      <w:pPr>
        <w:rPr>
          <w:rFonts w:ascii="Arial" w:hAnsi="Arial" w:cs="Arial"/>
          <w:color w:val="333333"/>
          <w:sz w:val="18"/>
          <w:szCs w:val="18"/>
        </w:rPr>
      </w:pPr>
      <w:r>
        <w:rPr>
          <w:rFonts w:ascii="Arial" w:hAnsi="Arial" w:cs="Arial"/>
          <w:color w:val="333333"/>
          <w:sz w:val="18"/>
          <w:szCs w:val="18"/>
        </w:rPr>
        <w:t>Se invita a los padres a asistir a las reuniones de padres que abordan los requisitos del Título 1, los Estándares de preparación para la universidad y la carrera (CCRS), las evaluaciones de lectura y matemáticas iReady y la respuesta a la instrucción (RtI). Las conferencias de padres son flexibles; Los maestros y profesores están disponibles a pedido para ayudar a los padres a comprender los resultados individuales de los estudiantes. Se alienta a los padres a revisar el Portal para padres de PowerSchool para permitirles acceso directo a las calificaciones de sus hijos. También enviamos a casa carpetas semanales (5º grado) para proporcionar comunicación con los padres sobre las calificaciones y el comportamiento de sus hijos, así como información sobre los próximos eventos escolares.</w:t>
      </w:r>
    </w:p>
    <w:p w14:paraId="16DA202E" w14:textId="77777777" w:rsidR="00BA7F2A" w:rsidRPr="00BA7F2A" w:rsidRDefault="00BA7F2A" w:rsidP="005529E0">
      <w:pPr>
        <w:rPr>
          <w:rFonts w:ascii="Arial" w:hAnsi="Arial" w:cs="Arial"/>
          <w:color w:val="333333"/>
          <w:sz w:val="18"/>
          <w:szCs w:val="18"/>
        </w:rPr>
      </w:pPr>
    </w:p>
    <w:p w14:paraId="491142AD"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(2) Proporcionará materiales y capacitación para ayudar a los padres a trabajar con sus hijos para mejorar el rendimiento de sus hijos, como capacitación en alfabetización y uso de tecnología, según corresponda, para fomentar la participación de los padres. (Describir) </w:t>
      </w:r>
    </w:p>
    <w:p w14:paraId="3637C901" w14:textId="77777777" w:rsidR="005529E0" w:rsidRDefault="004230E9" w:rsidP="005529E0">
      <w:pPr>
        <w:rPr>
          <w:rFonts w:ascii="Arial" w:hAnsi="Arial" w:cs="Arial"/>
          <w:sz w:val="18"/>
          <w:szCs w:val="18"/>
        </w:rPr>
      </w:pPr>
      <w:r w:rsidRPr="004230E9">
        <w:rPr>
          <w:rFonts w:ascii="Arial" w:hAnsi="Arial" w:cs="Arial"/>
          <w:sz w:val="18"/>
          <w:szCs w:val="18"/>
        </w:rPr>
        <w:t>Los materiales comprados se ubicarán en la sala de recursos para padres y maestros. Las computadoras / iPads están disponibles para uso de los padres en la biblioteca y en la sala de recursos para padres. La facultad y el personal están preparados para ayudar a los padres en horarios flexibles para garantizar la capacitación en el uso de la tecnología.  Se alentará a los padres a utilizar los recursos disponibles para ellos a través de lo siguiente: sitio web de la escuela, boletines escolares, páginas web de maestros, Parent Square y carpetas semanales (5º grado).</w:t>
      </w:r>
    </w:p>
    <w:p w14:paraId="15270342" w14:textId="77777777" w:rsidR="00BA7F2A" w:rsidRPr="004230E9" w:rsidRDefault="00BA7F2A" w:rsidP="005529E0">
      <w:pPr>
        <w:rPr>
          <w:rFonts w:ascii="Arial" w:hAnsi="Arial" w:cs="Arial"/>
          <w:sz w:val="18"/>
          <w:szCs w:val="18"/>
        </w:rPr>
      </w:pPr>
    </w:p>
    <w:p w14:paraId="14B4B0EE"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(3) Educará a los maestros, al personal de oficina y a otro personal escolar, con la ayuda de los padres, sobre el valor y la utilidad de las contribuciones de los padres, y sobre cómo comunicarse, comunicarse y trabajar con los padres como socios iguales, implementar y coordinar programas para padres y construir lazos entre los padres y la escuela. (Describir) </w:t>
      </w:r>
    </w:p>
    <w:p w14:paraId="72F4458B" w14:textId="77777777" w:rsidR="00774DC5" w:rsidRDefault="004230E9" w:rsidP="005529E0">
      <w:pPr>
        <w:rPr>
          <w:rFonts w:ascii="Arial" w:hAnsi="Arial" w:cs="Arial"/>
          <w:color w:val="333333"/>
          <w:sz w:val="18"/>
          <w:szCs w:val="18"/>
        </w:rPr>
      </w:pPr>
      <w:r w:rsidRPr="004230E9">
        <w:rPr>
          <w:rFonts w:ascii="Arial" w:hAnsi="Arial" w:cs="Arial"/>
          <w:color w:val="333333"/>
          <w:sz w:val="18"/>
          <w:szCs w:val="18"/>
        </w:rPr>
        <w:t>Se implementará el desarrollo profesional para alentar al personal escolar con nuevas ideas sobre cómo llegar a los padres como socios iguales. Se alienta a los maestros a asistir a todas las funciones escolares y a estar disponibles para los padres en varios momentos. Los datos de las encuestas a los padres se utilizarán como referencia para mantener una comunicación abierta entre los padres y la escuela.</w:t>
      </w:r>
    </w:p>
    <w:p w14:paraId="201CD059" w14:textId="77777777" w:rsidR="00BA7F2A" w:rsidRPr="004230E9" w:rsidRDefault="00BA7F2A" w:rsidP="005529E0">
      <w:pPr>
        <w:rPr>
          <w:rFonts w:ascii="Arial" w:hAnsi="Arial" w:cs="Arial"/>
          <w:color w:val="333333"/>
          <w:sz w:val="18"/>
          <w:szCs w:val="18"/>
        </w:rPr>
      </w:pPr>
    </w:p>
    <w:p w14:paraId="0C719AB6" w14:textId="77777777" w:rsidR="00BA7F2A" w:rsidRPr="00BA7F2A" w:rsidRDefault="00774DC5" w:rsidP="00270E26">
      <w:pPr>
        <w:pBdr>
          <w:top w:val="single" w:sz="4" w:space="1" w:color="auto"/>
          <w:left w:val="single" w:sz="4" w:space="4" w:color="auto"/>
          <w:bottom w:val="single" w:sz="4" w:space="6"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(4) Deberá, en la medida de lo posible y apropiado, coordinar e integrar los programas y actividades de participación de los padres con otros programas federales, y realizar otras actividades, como centros de recursos para padres, que alienten y apoyen a los padres a participar más plenamente en la educación de sus hijos. (Describir) </w:t>
      </w:r>
    </w:p>
    <w:p w14:paraId="7D48EA51" w14:textId="77777777" w:rsidR="005529E0" w:rsidRDefault="004230E9" w:rsidP="005529E0">
      <w:pPr>
        <w:rPr>
          <w:rFonts w:ascii="Arial" w:hAnsi="Arial" w:cs="Arial"/>
          <w:sz w:val="18"/>
          <w:szCs w:val="18"/>
        </w:rPr>
      </w:pPr>
      <w:r w:rsidRPr="004230E9">
        <w:rPr>
          <w:rFonts w:ascii="Arial" w:hAnsi="Arial" w:cs="Arial"/>
          <w:sz w:val="18"/>
          <w:szCs w:val="18"/>
        </w:rPr>
        <w:t xml:space="preserve">Los padres, abuelos y familiares son bienvenidos a visitar durante todo el año escolar. Durante la primera semana de clases, se alienta a los padres a ayudar en el período de transición.  Se celebra el "Día de los Abuelos" y se invita a los abuelos a almorzar con sus nietos.  Los padres tienen acceso a PowerSchool y a la página web de los maestros, lo que les permite estar bien informados de las calificaciones de sus hijos y las expectativas de los maestros. Prattville Intermediate tiene una sala de recursos para padres donde los padres tienen acceso a computadoras / iPads y materiales para trabajar en casa con sus hijos.  Además, Prattville Intermediate ofrece una variedad de oportunidades para que los estudiantes y los padres participen más allá del horario escolar regular. Estos pueden incluir talleres, programas de coro, sesiones de arte, espectáculos de talentos, eventos de HOUSE y recaudaciones de fondos.  </w:t>
      </w:r>
    </w:p>
    <w:p w14:paraId="71521A16" w14:textId="77777777" w:rsidR="00BA7F2A" w:rsidRPr="004230E9" w:rsidRDefault="00BA7F2A" w:rsidP="005529E0">
      <w:pPr>
        <w:rPr>
          <w:rFonts w:ascii="Arial" w:hAnsi="Arial" w:cs="Arial"/>
          <w:sz w:val="18"/>
          <w:szCs w:val="18"/>
        </w:rPr>
      </w:pPr>
    </w:p>
    <w:p w14:paraId="75BFB726" w14:textId="77777777" w:rsidR="00774DC5" w:rsidRPr="00B76527" w:rsidRDefault="00774DC5" w:rsidP="00D70D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(5) Se asegurará de que la información relacionada con los programas, reuniones y otras actividades de la escuela y de los padres se envíe a los padres de los niños participantes en un formato y, en la medida de lo posible, en un idioma que los padres puedan entender. (Describir) </w:t>
      </w:r>
    </w:p>
    <w:p w14:paraId="56E22211" w14:textId="77777777" w:rsidR="00757426" w:rsidRDefault="00BA7F2A" w:rsidP="005529E0">
      <w:pPr>
        <w:rPr>
          <w:rFonts w:ascii="Arial" w:hAnsi="Arial" w:cs="Arial"/>
          <w:sz w:val="18"/>
          <w:szCs w:val="18"/>
        </w:rPr>
      </w:pPr>
      <w:r w:rsidRPr="00BA7F2A">
        <w:rPr>
          <w:rFonts w:ascii="Arial" w:hAnsi="Arial" w:cs="Arial"/>
          <w:sz w:val="18"/>
          <w:szCs w:val="18"/>
        </w:rPr>
        <w:t>Se utilizan muchos métodos para asegurarse de que los padres de la Escuela Intermedia Prattville estén bien informados de los próximos eventos.  Estos métodos incluyen, entre otros, mensajero escolar, plaza de padres, boletines mensuales, boletas de calificaciones, informes de progreso, carpetas semanales (5º grado), páginas web de maestros, Google Classroom, página de Facebook de la escuela y sitios web de la escuela. También se alienta a los estudiantes a tener un planificador en el que escriban las tareas diarias (trabajo de clase y tarea), así como los próximos eventos.  El director crea un calendario mensual (con aportes del personal de la escuela).  Esto se envía a casa al comienzo de cada mes y se publica en el sitio web de la escuela. Estas comunicaciones están disponibles en un idioma que los miembros de la familia pueden entender.</w:t>
      </w:r>
    </w:p>
    <w:p w14:paraId="3C41CA5B" w14:textId="77777777" w:rsidR="00BA7F2A" w:rsidRPr="00BA7F2A" w:rsidRDefault="00BA7F2A" w:rsidP="005529E0">
      <w:pPr>
        <w:rPr>
          <w:rFonts w:ascii="Arial" w:hAnsi="Arial" w:cs="Arial"/>
          <w:sz w:val="18"/>
          <w:szCs w:val="18"/>
        </w:rPr>
      </w:pPr>
    </w:p>
    <w:p w14:paraId="42FCD947" w14:textId="77777777" w:rsidR="00774DC5" w:rsidRDefault="00774DC5" w:rsidP="005529E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333333"/>
          <w:sz w:val="17"/>
          <w:szCs w:val="17"/>
        </w:rPr>
      </w:pPr>
      <w:r>
        <w:rPr>
          <w:rFonts w:ascii="Arial" w:hAnsi="Arial" w:cs="Arial"/>
          <w:color w:val="333333"/>
          <w:sz w:val="17"/>
          <w:szCs w:val="17"/>
        </w:rPr>
        <w:lastRenderedPageBreak/>
        <w:t>(6) Proporcionará cualquier otro apoyo razonable para las actividades de participación de los padres que los padres puedan solicitar. (Describir)</w:t>
      </w:r>
    </w:p>
    <w:p w14:paraId="792858EC" w14:textId="77777777" w:rsidR="005529E0" w:rsidRDefault="008A5386" w:rsidP="005529E0">
      <w:pPr>
        <w:rPr>
          <w:rFonts w:ascii="Arial" w:hAnsi="Arial" w:cs="Arial"/>
          <w:color w:val="333333"/>
          <w:sz w:val="18"/>
          <w:szCs w:val="18"/>
        </w:rPr>
      </w:pPr>
      <w:r>
        <w:rPr>
          <w:rFonts w:ascii="Arial" w:hAnsi="Arial" w:cs="Arial"/>
          <w:color w:val="333333"/>
          <w:sz w:val="18"/>
          <w:szCs w:val="18"/>
        </w:rPr>
        <w:t xml:space="preserve">Prattville Intermediate apoyará a nuestros padres en todas las actividades de participación de los padres.  Tendremos una sala de recursos para padres equipada con una computadora / iPads, para que los padres la usen según sea necesario, así como literatura para sacar.  La facultad y el personal harán todo lo posible para ayudar a los padres de la manera necesaria o para referir a los padres a la persona correcta. Nuestro objetivo es asegurarnos de que los padres tengan la asistencia necesaria de manera oportuna.  </w:t>
      </w:r>
    </w:p>
    <w:p w14:paraId="1BE857AA" w14:textId="77777777" w:rsidR="00BA7F2A" w:rsidRPr="00BA7F2A" w:rsidRDefault="00BA7F2A" w:rsidP="005529E0">
      <w:pPr>
        <w:rPr>
          <w:rFonts w:ascii="Arial" w:hAnsi="Arial" w:cs="Arial"/>
          <w:color w:val="333333"/>
          <w:sz w:val="18"/>
          <w:szCs w:val="18"/>
        </w:rPr>
      </w:pPr>
    </w:p>
    <w:p w14:paraId="3B77C709" w14:textId="77777777" w:rsidR="00E839EB" w:rsidRDefault="00774DC5" w:rsidP="00E839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Arial" w:hAnsi="Arial" w:cs="Arial"/>
          <w:color w:val="333333"/>
          <w:sz w:val="17"/>
          <w:szCs w:val="17"/>
        </w:rPr>
      </w:pPr>
      <w:r w:rsidRPr="00B76527">
        <w:rPr>
          <w:rFonts w:ascii="Arial" w:hAnsi="Arial" w:cs="Arial"/>
          <w:color w:val="333333"/>
          <w:sz w:val="17"/>
          <w:szCs w:val="17"/>
        </w:rPr>
        <w:t xml:space="preserve">Describir cómo la escuela garantizará la participación de padres con dominio limitado del inglés, padres con discapacidades y padres de estudiantes migratorios; incluyendo proporcionar información e informes escolares en un formato y, en la medida de lo posible, en un idioma que los padres puedan entender. </w:t>
      </w:r>
    </w:p>
    <w:p w14:paraId="7D1B7989" w14:textId="297B8E29" w:rsidR="00D11FAD" w:rsidRPr="00CF73E5" w:rsidRDefault="00BA7F2A" w:rsidP="00CF73E5">
      <w:pPr>
        <w:pBdr>
          <w:top w:val="single" w:sz="4" w:space="1" w:color="auto"/>
          <w:between w:val="single" w:sz="4" w:space="1" w:color="auto"/>
          <w:bar w:val="single" w:sz="4" w:color="auto"/>
        </w:pBdr>
        <w:shd w:val="clear" w:color="auto" w:fill="FFFFFF" w:themeFill="background1"/>
        <w:rPr>
          <w:rFonts w:ascii="Arial" w:hAnsi="Arial" w:cs="Arial"/>
          <w:color w:val="333333"/>
          <w:sz w:val="17"/>
          <w:szCs w:val="17"/>
        </w:rPr>
      </w:pPr>
      <w:r w:rsidRPr="00BA7F2A">
        <w:rPr>
          <w:rFonts w:ascii="Arial" w:hAnsi="Arial" w:cs="Arial"/>
          <w:sz w:val="18"/>
          <w:szCs w:val="18"/>
        </w:rPr>
        <w:t>Cuando la Encuesta sobre el idioma del hogar indica que el idioma del hogar del niño no es el inglés, nuestro coordinador de EL sigue un conjunto de procedimientos escritos para determinar el estado de EL.  Los servicios de EL se brindan para permitir que los estudiantes con dominio limitado del inglés (LEP) se vuelvan competentes en la comprensión, el habla, la lectura y la escritura del idioma inglés.  La información se da a los padres en su propio idioma cuando se solicita.  Los padres recibirán un traductor para las conferencias de padres y maestros si así lo solicitan.  Las mismas disposiciones están disponibles para los padres con discapacidad y los padres de estudiantes migratorios.  Se hace todo lo posible para proporcionar información en un formato que todos los padres de la Escuela Intermedia Prattville puedan entender.</w:t>
      </w:r>
    </w:p>
    <w:sectPr w:rsidR="00D11FAD" w:rsidRPr="00CF73E5" w:rsidSect="00AD3C10">
      <w:pgSz w:w="12240" w:h="15840"/>
      <w:pgMar w:top="0" w:right="108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72EC" w14:textId="77777777" w:rsidR="00885CF0" w:rsidRDefault="00885CF0" w:rsidP="00F53DAF">
      <w:r>
        <w:separator/>
      </w:r>
    </w:p>
  </w:endnote>
  <w:endnote w:type="continuationSeparator" w:id="0">
    <w:p w14:paraId="54698E00" w14:textId="77777777" w:rsidR="00885CF0" w:rsidRDefault="00885CF0" w:rsidP="00F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F7E9" w14:textId="77777777" w:rsidR="00885CF0" w:rsidRDefault="00885CF0" w:rsidP="00F53DAF">
      <w:r>
        <w:separator/>
      </w:r>
    </w:p>
  </w:footnote>
  <w:footnote w:type="continuationSeparator" w:id="0">
    <w:p w14:paraId="0D3937D2" w14:textId="77777777" w:rsidR="00885CF0" w:rsidRDefault="00885CF0" w:rsidP="00F53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C5"/>
    <w:rsid w:val="000065A8"/>
    <w:rsid w:val="000268DC"/>
    <w:rsid w:val="0007361A"/>
    <w:rsid w:val="00082324"/>
    <w:rsid w:val="000B03BD"/>
    <w:rsid w:val="00102D9C"/>
    <w:rsid w:val="00140745"/>
    <w:rsid w:val="00192907"/>
    <w:rsid w:val="001A79DE"/>
    <w:rsid w:val="001C6F20"/>
    <w:rsid w:val="001E345D"/>
    <w:rsid w:val="001F2308"/>
    <w:rsid w:val="00207496"/>
    <w:rsid w:val="0021752F"/>
    <w:rsid w:val="00235126"/>
    <w:rsid w:val="00266EDF"/>
    <w:rsid w:val="00270E26"/>
    <w:rsid w:val="00290346"/>
    <w:rsid w:val="002B5C43"/>
    <w:rsid w:val="002E1583"/>
    <w:rsid w:val="0034725E"/>
    <w:rsid w:val="00392859"/>
    <w:rsid w:val="00396601"/>
    <w:rsid w:val="00400C1A"/>
    <w:rsid w:val="004230E9"/>
    <w:rsid w:val="00426458"/>
    <w:rsid w:val="0047437C"/>
    <w:rsid w:val="00497F9F"/>
    <w:rsid w:val="004D5D79"/>
    <w:rsid w:val="004D7E86"/>
    <w:rsid w:val="00524015"/>
    <w:rsid w:val="0054094C"/>
    <w:rsid w:val="00546FFB"/>
    <w:rsid w:val="005529E0"/>
    <w:rsid w:val="00556C63"/>
    <w:rsid w:val="00573013"/>
    <w:rsid w:val="00590BCF"/>
    <w:rsid w:val="00592CC3"/>
    <w:rsid w:val="005A79A6"/>
    <w:rsid w:val="005B635A"/>
    <w:rsid w:val="005F3268"/>
    <w:rsid w:val="0060118F"/>
    <w:rsid w:val="00633D7C"/>
    <w:rsid w:val="00641BF7"/>
    <w:rsid w:val="00643924"/>
    <w:rsid w:val="006634B2"/>
    <w:rsid w:val="0068690A"/>
    <w:rsid w:val="006A1BCB"/>
    <w:rsid w:val="006A3784"/>
    <w:rsid w:val="006E68B9"/>
    <w:rsid w:val="00721003"/>
    <w:rsid w:val="00722054"/>
    <w:rsid w:val="00736CF3"/>
    <w:rsid w:val="00757426"/>
    <w:rsid w:val="00765890"/>
    <w:rsid w:val="00774DC5"/>
    <w:rsid w:val="00791D11"/>
    <w:rsid w:val="007A6751"/>
    <w:rsid w:val="007D3621"/>
    <w:rsid w:val="007D66F5"/>
    <w:rsid w:val="00836E8A"/>
    <w:rsid w:val="00885CF0"/>
    <w:rsid w:val="008A0D56"/>
    <w:rsid w:val="008A5386"/>
    <w:rsid w:val="008B179C"/>
    <w:rsid w:val="008C713D"/>
    <w:rsid w:val="008F5CEF"/>
    <w:rsid w:val="00915930"/>
    <w:rsid w:val="00940562"/>
    <w:rsid w:val="00944C7B"/>
    <w:rsid w:val="00953B6A"/>
    <w:rsid w:val="009559E0"/>
    <w:rsid w:val="009A68F9"/>
    <w:rsid w:val="009B3F47"/>
    <w:rsid w:val="009C0407"/>
    <w:rsid w:val="009C58D0"/>
    <w:rsid w:val="009D0CF5"/>
    <w:rsid w:val="00A077EB"/>
    <w:rsid w:val="00A11049"/>
    <w:rsid w:val="00A245C8"/>
    <w:rsid w:val="00A636D6"/>
    <w:rsid w:val="00A72AC1"/>
    <w:rsid w:val="00A736EB"/>
    <w:rsid w:val="00AC6EB4"/>
    <w:rsid w:val="00AD3C10"/>
    <w:rsid w:val="00AE4A7E"/>
    <w:rsid w:val="00B205D3"/>
    <w:rsid w:val="00B2606F"/>
    <w:rsid w:val="00B3377C"/>
    <w:rsid w:val="00B3700A"/>
    <w:rsid w:val="00B42510"/>
    <w:rsid w:val="00B47085"/>
    <w:rsid w:val="00B72C22"/>
    <w:rsid w:val="00B85D77"/>
    <w:rsid w:val="00BA7830"/>
    <w:rsid w:val="00BA7F2A"/>
    <w:rsid w:val="00BB2EE3"/>
    <w:rsid w:val="00BB512C"/>
    <w:rsid w:val="00C03390"/>
    <w:rsid w:val="00C13C4D"/>
    <w:rsid w:val="00C429B9"/>
    <w:rsid w:val="00C434B4"/>
    <w:rsid w:val="00C807E8"/>
    <w:rsid w:val="00CA0224"/>
    <w:rsid w:val="00CF0F31"/>
    <w:rsid w:val="00CF73E5"/>
    <w:rsid w:val="00D11FAD"/>
    <w:rsid w:val="00D45E27"/>
    <w:rsid w:val="00D70D43"/>
    <w:rsid w:val="00D76679"/>
    <w:rsid w:val="00D76E16"/>
    <w:rsid w:val="00D87B05"/>
    <w:rsid w:val="00D9502D"/>
    <w:rsid w:val="00DA05A4"/>
    <w:rsid w:val="00DF144A"/>
    <w:rsid w:val="00DF43E0"/>
    <w:rsid w:val="00E070B0"/>
    <w:rsid w:val="00E23113"/>
    <w:rsid w:val="00E43236"/>
    <w:rsid w:val="00E70FFF"/>
    <w:rsid w:val="00E839EB"/>
    <w:rsid w:val="00E868D2"/>
    <w:rsid w:val="00ED1C20"/>
    <w:rsid w:val="00EF2966"/>
    <w:rsid w:val="00EF6732"/>
    <w:rsid w:val="00F36A4E"/>
    <w:rsid w:val="00F53DAF"/>
    <w:rsid w:val="00F96D5E"/>
    <w:rsid w:val="00FD0365"/>
    <w:rsid w:val="00FD0AF1"/>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7846"/>
  <w15:docId w15:val="{0C02F691-A32C-44B3-9F1B-4B111B4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C5"/>
    <w:pPr>
      <w:spacing w:after="0" w:line="240" w:lineRule="auto"/>
    </w:pPr>
    <w:rPr>
      <w:rFonts w:ascii="Trebuchet MS" w:eastAsia="Times New Roman"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5"/>
    <w:pPr>
      <w:ind w:left="720"/>
      <w:contextualSpacing/>
    </w:pPr>
  </w:style>
  <w:style w:type="paragraph" w:styleId="Header">
    <w:name w:val="header"/>
    <w:basedOn w:val="Normal"/>
    <w:link w:val="HeaderChar"/>
    <w:uiPriority w:val="99"/>
    <w:semiHidden/>
    <w:unhideWhenUsed/>
    <w:rsid w:val="00F53DAF"/>
    <w:pPr>
      <w:tabs>
        <w:tab w:val="center" w:pos="4680"/>
        <w:tab w:val="right" w:pos="9360"/>
      </w:tabs>
    </w:pPr>
  </w:style>
  <w:style w:type="character" w:customStyle="1" w:styleId="HeaderChar">
    <w:name w:val="Header Char"/>
    <w:basedOn w:val="DefaultParagraphFont"/>
    <w:link w:val="Header"/>
    <w:uiPriority w:val="99"/>
    <w:semiHidden/>
    <w:rsid w:val="00F53DAF"/>
    <w:rPr>
      <w:rFonts w:ascii="Trebuchet MS" w:eastAsia="Times New Roman" w:hAnsi="Trebuchet MS" w:cs="Times New Roman"/>
      <w:sz w:val="24"/>
      <w:szCs w:val="20"/>
    </w:rPr>
  </w:style>
  <w:style w:type="paragraph" w:styleId="Footer">
    <w:name w:val="footer"/>
    <w:basedOn w:val="Normal"/>
    <w:link w:val="FooterChar"/>
    <w:uiPriority w:val="99"/>
    <w:semiHidden/>
    <w:unhideWhenUsed/>
    <w:rsid w:val="00F53DAF"/>
    <w:pPr>
      <w:tabs>
        <w:tab w:val="center" w:pos="4680"/>
        <w:tab w:val="right" w:pos="9360"/>
      </w:tabs>
    </w:pPr>
  </w:style>
  <w:style w:type="character" w:customStyle="1" w:styleId="FooterChar">
    <w:name w:val="Footer Char"/>
    <w:basedOn w:val="DefaultParagraphFont"/>
    <w:link w:val="Footer"/>
    <w:uiPriority w:val="99"/>
    <w:semiHidden/>
    <w:rsid w:val="00F53DAF"/>
    <w:rPr>
      <w:rFonts w:ascii="Trebuchet MS" w:eastAsia="Times New Roman" w:hAnsi="Trebuchet MS" w:cs="Times New Roman"/>
      <w:sz w:val="24"/>
      <w:szCs w:val="20"/>
    </w:rPr>
  </w:style>
  <w:style w:type="paragraph" w:styleId="BalloonText">
    <w:name w:val="Balloon Text"/>
    <w:basedOn w:val="Normal"/>
    <w:link w:val="BalloonTextChar"/>
    <w:uiPriority w:val="99"/>
    <w:semiHidden/>
    <w:unhideWhenUsed/>
    <w:rsid w:val="00F53DAF"/>
    <w:rPr>
      <w:rFonts w:ascii="Tahoma" w:hAnsi="Tahoma" w:cs="Tahoma"/>
      <w:sz w:val="16"/>
      <w:szCs w:val="16"/>
    </w:rPr>
  </w:style>
  <w:style w:type="character" w:customStyle="1" w:styleId="BalloonTextChar">
    <w:name w:val="Balloon Text Char"/>
    <w:basedOn w:val="DefaultParagraphFont"/>
    <w:link w:val="BalloonText"/>
    <w:uiPriority w:val="99"/>
    <w:semiHidden/>
    <w:rsid w:val="00F53DAF"/>
    <w:rPr>
      <w:rFonts w:ascii="Tahoma" w:eastAsia="Times New Roman" w:hAnsi="Tahoma" w:cs="Tahoma"/>
      <w:sz w:val="16"/>
      <w:szCs w:val="16"/>
    </w:rPr>
  </w:style>
  <w:style w:type="paragraph" w:styleId="NormalWeb">
    <w:name w:val="Normal (Web)"/>
    <w:basedOn w:val="Normal"/>
    <w:uiPriority w:val="99"/>
    <w:semiHidden/>
    <w:unhideWhenUsed/>
    <w:rsid w:val="00F53DAF"/>
    <w:pPr>
      <w:spacing w:before="100" w:beforeAutospacing="1" w:after="100" w:afterAutospacing="1"/>
    </w:pPr>
    <w:rPr>
      <w:rFonts w:ascii="Times New Roman" w:hAnsi="Times New Roman"/>
      <w:szCs w:val="24"/>
    </w:rPr>
  </w:style>
  <w:style w:type="character" w:customStyle="1" w:styleId="pageheader1">
    <w:name w:val="pageheader1"/>
    <w:basedOn w:val="DefaultParagraphFont"/>
    <w:rsid w:val="00F53DAF"/>
    <w:rPr>
      <w:rFonts w:ascii="Arial" w:hAnsi="Arial" w:cs="Arial" w:hint="default"/>
      <w:i w:val="0"/>
      <w:iCs w:val="0"/>
      <w:color w:val="666666"/>
      <w:sz w:val="22"/>
      <w:szCs w:val="22"/>
    </w:rPr>
  </w:style>
  <w:style w:type="character" w:styleId="Emphasis">
    <w:name w:val="Emphasis"/>
    <w:basedOn w:val="DefaultParagraphFont"/>
    <w:uiPriority w:val="20"/>
    <w:qFormat/>
    <w:rsid w:val="00F53DAF"/>
    <w:rPr>
      <w:i/>
      <w:iCs/>
    </w:rPr>
  </w:style>
  <w:style w:type="paragraph" w:styleId="HTMLAddress">
    <w:name w:val="HTML Address"/>
    <w:basedOn w:val="Normal"/>
    <w:link w:val="HTMLAddressChar"/>
    <w:uiPriority w:val="99"/>
    <w:semiHidden/>
    <w:unhideWhenUsed/>
    <w:rsid w:val="00140745"/>
    <w:rPr>
      <w:rFonts w:ascii="Times New Roman" w:hAnsi="Times New Roman"/>
      <w:i/>
      <w:iCs/>
      <w:szCs w:val="24"/>
    </w:rPr>
  </w:style>
  <w:style w:type="character" w:customStyle="1" w:styleId="HTMLAddressChar">
    <w:name w:val="HTML Address Char"/>
    <w:basedOn w:val="DefaultParagraphFont"/>
    <w:link w:val="HTMLAddress"/>
    <w:uiPriority w:val="99"/>
    <w:semiHidden/>
    <w:rsid w:val="00140745"/>
    <w:rPr>
      <w:rFonts w:ascii="Times New Roman" w:eastAsia="Times New Roman" w:hAnsi="Times New Roman" w:cs="Times New Roman"/>
      <w:i/>
      <w:iCs/>
      <w:sz w:val="24"/>
      <w:szCs w:val="24"/>
    </w:rPr>
  </w:style>
  <w:style w:type="character" w:styleId="PlaceholderText">
    <w:name w:val="Placeholder Text"/>
    <w:basedOn w:val="DefaultParagraphFont"/>
    <w:uiPriority w:val="99"/>
    <w:semiHidden/>
    <w:rsid w:val="00C42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7846">
      <w:bodyDiv w:val="1"/>
      <w:marLeft w:val="0"/>
      <w:marRight w:val="0"/>
      <w:marTop w:val="0"/>
      <w:marBottom w:val="0"/>
      <w:divBdr>
        <w:top w:val="none" w:sz="0" w:space="0" w:color="auto"/>
        <w:left w:val="none" w:sz="0" w:space="0" w:color="auto"/>
        <w:bottom w:val="none" w:sz="0" w:space="0" w:color="auto"/>
        <w:right w:val="none" w:sz="0" w:space="0" w:color="auto"/>
      </w:divBdr>
    </w:div>
    <w:div w:id="525103317">
      <w:bodyDiv w:val="1"/>
      <w:marLeft w:val="0"/>
      <w:marRight w:val="0"/>
      <w:marTop w:val="0"/>
      <w:marBottom w:val="0"/>
      <w:divBdr>
        <w:top w:val="none" w:sz="0" w:space="0" w:color="auto"/>
        <w:left w:val="none" w:sz="0" w:space="0" w:color="auto"/>
        <w:bottom w:val="none" w:sz="0" w:space="0" w:color="auto"/>
        <w:right w:val="none" w:sz="0" w:space="0" w:color="auto"/>
      </w:divBdr>
    </w:div>
    <w:div w:id="16102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Tammy.Starnes</dc:creator>
  <cp:lastModifiedBy>Dana OBrian</cp:lastModifiedBy>
  <cp:revision>1</cp:revision>
  <cp:lastPrinted>2024-08-02T20:11:00Z</cp:lastPrinted>
  <dcterms:created xsi:type="dcterms:W3CDTF">2025-07-28T17:59:00Z</dcterms:created>
  <dcterms:modified xsi:type="dcterms:W3CDTF">2025-08-14T18:46:00Z</dcterms:modified>
</cp:coreProperties>
</file>