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>
            <w: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976058">
              <w:t>824,226.73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A449C1">
              <w:t>619,525.28</w:t>
            </w:r>
          </w:p>
        </w:tc>
        <w:tc>
          <w:tcPr>
            <w:tcW w:w="2590" w:type="dxa"/>
          </w:tcPr>
          <w:p w:rsidR="00BA2396" w:rsidRDefault="00BA2396">
            <w:r>
              <w:t>$</w:t>
            </w:r>
            <w:r w:rsidR="00A449C1">
              <w:t>129,878.73</w:t>
            </w:r>
          </w:p>
        </w:tc>
        <w:tc>
          <w:tcPr>
            <w:tcW w:w="2590" w:type="dxa"/>
          </w:tcPr>
          <w:p w:rsidR="00BA2396" w:rsidRDefault="00A449C1">
            <w:r>
              <w:t>$74,822.72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88675F">
            <w:r>
              <w:t>37,682.45</w:t>
            </w:r>
          </w:p>
        </w:tc>
        <w:tc>
          <w:tcPr>
            <w:tcW w:w="2590" w:type="dxa"/>
          </w:tcPr>
          <w:p w:rsidR="00B77ECA" w:rsidRDefault="0088675F">
            <w:r>
              <w:t>6,319.32</w:t>
            </w:r>
          </w:p>
        </w:tc>
        <w:tc>
          <w:tcPr>
            <w:tcW w:w="2590" w:type="dxa"/>
          </w:tcPr>
          <w:p w:rsidR="00BA2396" w:rsidRDefault="0088675F">
            <w:r>
              <w:t>31,363.13</w:t>
            </w:r>
          </w:p>
        </w:tc>
        <w:tc>
          <w:tcPr>
            <w:tcW w:w="2590" w:type="dxa"/>
          </w:tcPr>
          <w:p w:rsidR="00BA2396" w:rsidRDefault="0088675F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88675F">
            <w:r>
              <w:t>76,566.59</w:t>
            </w:r>
          </w:p>
        </w:tc>
        <w:tc>
          <w:tcPr>
            <w:tcW w:w="2590" w:type="dxa"/>
          </w:tcPr>
          <w:p w:rsidR="00BA2396" w:rsidRDefault="0088675F">
            <w:r>
              <w:t>27,767.42</w:t>
            </w:r>
          </w:p>
        </w:tc>
        <w:tc>
          <w:tcPr>
            <w:tcW w:w="2590" w:type="dxa"/>
          </w:tcPr>
          <w:p w:rsidR="00BA2396" w:rsidRDefault="0088675F">
            <w:r>
              <w:t>40,428.29</w:t>
            </w:r>
          </w:p>
        </w:tc>
        <w:tc>
          <w:tcPr>
            <w:tcW w:w="2590" w:type="dxa"/>
          </w:tcPr>
          <w:p w:rsidR="00B77ECA" w:rsidRDefault="0088675F">
            <w:r>
              <w:t>8,370.88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785,342.59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598,077.18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120,813.57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8675F">
              <w:t>66,451.84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Transfers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785,342.59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598,077.18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8675F">
              <w:t>120,813.57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8675F">
              <w:t>66,451.84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>
      <w:bookmarkStart w:id="0" w:name="_GoBack"/>
      <w:bookmarkEnd w:id="0"/>
    </w:p>
    <w:sectPr w:rsidR="00F67111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88675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A449C1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NOVEMBER 2022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88675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A449C1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NOVEMBER 2022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C466D"/>
    <w:rsid w:val="001075AC"/>
    <w:rsid w:val="0018299A"/>
    <w:rsid w:val="00472F03"/>
    <w:rsid w:val="0049493B"/>
    <w:rsid w:val="00543155"/>
    <w:rsid w:val="0058583C"/>
    <w:rsid w:val="0088675F"/>
    <w:rsid w:val="0092465C"/>
    <w:rsid w:val="00976058"/>
    <w:rsid w:val="00A02B2A"/>
    <w:rsid w:val="00A449C1"/>
    <w:rsid w:val="00B77ECA"/>
    <w:rsid w:val="00BA2396"/>
    <w:rsid w:val="00BF3451"/>
    <w:rsid w:val="00C35054"/>
    <w:rsid w:val="00F42BCC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EB57CA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4</cp:revision>
  <dcterms:created xsi:type="dcterms:W3CDTF">2022-11-10T21:54:00Z</dcterms:created>
  <dcterms:modified xsi:type="dcterms:W3CDTF">2022-12-13T14:41:00Z</dcterms:modified>
</cp:coreProperties>
</file>