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2" w:rsidRPr="00955A0C" w:rsidRDefault="00CB22F2">
      <w:pPr>
        <w:rPr>
          <w:b/>
          <w:sz w:val="24"/>
        </w:rPr>
      </w:pPr>
      <w:r w:rsidRPr="00CB22F2">
        <w:rPr>
          <w:b/>
          <w:sz w:val="40"/>
          <w:szCs w:val="40"/>
          <w:u w:val="single"/>
        </w:rPr>
        <w:t>REVISED</w:t>
      </w:r>
    </w:p>
    <w:p w:rsidR="005F78F2" w:rsidRDefault="005F78F2">
      <w:pPr>
        <w:pStyle w:val="Heading1"/>
        <w:rPr>
          <w:i/>
          <w:sz w:val="44"/>
        </w:rPr>
      </w:pPr>
      <w:r>
        <w:rPr>
          <w:sz w:val="44"/>
        </w:rPr>
        <w:t>AGENDA</w:t>
      </w:r>
      <w:r>
        <w:rPr>
          <w:sz w:val="44"/>
        </w:rPr>
        <w:tab/>
      </w:r>
      <w:r>
        <w:rPr>
          <w:sz w:val="44"/>
        </w:rPr>
        <w:tab/>
      </w:r>
    </w:p>
    <w:p w:rsidR="005F78F2" w:rsidRDefault="005F78F2">
      <w:pPr>
        <w:pStyle w:val="Heading2"/>
        <w:rPr>
          <w:sz w:val="32"/>
        </w:rPr>
      </w:pPr>
      <w:r>
        <w:rPr>
          <w:sz w:val="32"/>
        </w:rPr>
        <w:t xml:space="preserve">STONY CREEK JOINT UNIFIED </w:t>
      </w:r>
      <w:smartTag w:uri="urn:schemas-microsoft-com:office:smarttags" w:element="place">
        <w:r>
          <w:rPr>
            <w:sz w:val="32"/>
          </w:rPr>
          <w:t>SCHOOL DISTRICT</w:t>
        </w:r>
      </w:smartTag>
    </w:p>
    <w:p w:rsidR="005F78F2" w:rsidRDefault="00D33198">
      <w:pPr>
        <w:pStyle w:val="Heading1"/>
      </w:pPr>
      <w:r>
        <w:t>SPECIAL</w:t>
      </w:r>
      <w:r w:rsidR="005F78F2">
        <w:t xml:space="preserve"> BOARD MEETING</w:t>
      </w:r>
    </w:p>
    <w:p w:rsidR="005F78F2" w:rsidRDefault="00EC75DA">
      <w:pPr>
        <w:pStyle w:val="Heading2"/>
      </w:pPr>
      <w:r>
        <w:t>Location:</w:t>
      </w:r>
      <w:r>
        <w:tab/>
      </w:r>
      <w:smartTag w:uri="urn:schemas-microsoft-com:office:smarttags" w:element="place">
        <w:smartTag w:uri="urn:schemas-microsoft-com:office:smarttags" w:element="PlaceName">
          <w:r>
            <w:t>ELK</w:t>
          </w:r>
        </w:smartTag>
        <w:r>
          <w:t xml:space="preserve"> </w:t>
        </w:r>
        <w:smartTag w:uri="urn:schemas-microsoft-com:office:smarttags" w:element="PlaceType">
          <w:r>
            <w:t>CREEK</w:t>
          </w:r>
        </w:smartTag>
        <w:r>
          <w:t xml:space="preserve"> </w:t>
        </w:r>
        <w:smartTag w:uri="urn:schemas-microsoft-com:office:smarttags" w:element="PlaceType">
          <w:r>
            <w:t>HIGH</w:t>
          </w:r>
          <w:r w:rsidR="005F78F2">
            <w:t xml:space="preserve"> SCHOOL</w:t>
          </w:r>
        </w:smartTag>
      </w:smartTag>
    </w:p>
    <w:p w:rsidR="005F78F2" w:rsidRDefault="0085105D">
      <w:pPr>
        <w:pStyle w:val="Heading2"/>
      </w:pPr>
      <w:r>
        <w:t>Date:</w:t>
      </w:r>
      <w:r>
        <w:tab/>
      </w:r>
      <w:r>
        <w:tab/>
      </w:r>
      <w:r w:rsidR="003B7BA6">
        <w:t>TUE</w:t>
      </w:r>
      <w:r w:rsidR="00E5299B">
        <w:t xml:space="preserve">SDAY, MAY </w:t>
      </w:r>
      <w:r w:rsidR="000141D7">
        <w:t>29</w:t>
      </w:r>
      <w:r w:rsidR="00FC544D">
        <w:t>, 2012</w:t>
      </w:r>
    </w:p>
    <w:p w:rsidR="00DB0BBF" w:rsidRDefault="001571F9" w:rsidP="00DB0BBF">
      <w:pPr>
        <w:pStyle w:val="Heading2"/>
        <w:ind w:left="1440" w:hanging="1440"/>
      </w:pPr>
      <w:r>
        <w:t>Time:</w:t>
      </w:r>
      <w:r>
        <w:tab/>
      </w:r>
      <w:r w:rsidR="00FC4AAD">
        <w:t>6</w:t>
      </w:r>
      <w:r w:rsidR="00DB0BBF">
        <w:t>:0</w:t>
      </w:r>
      <w:r w:rsidR="00B21EDF">
        <w:t>0</w:t>
      </w:r>
      <w:r w:rsidR="00A82083">
        <w:t xml:space="preserve"> PM</w:t>
      </w:r>
    </w:p>
    <w:p w:rsidR="00B70F56" w:rsidRDefault="0064540C" w:rsidP="00DB0BBF">
      <w:pPr>
        <w:pStyle w:val="Heading2"/>
        <w:ind w:left="1440" w:hanging="1440"/>
      </w:pPr>
      <w:r>
        <w:tab/>
      </w:r>
    </w:p>
    <w:p w:rsidR="00B70F56" w:rsidRPr="00805F5C" w:rsidRDefault="00B70F56" w:rsidP="00B70F56">
      <w:pPr>
        <w:rPr>
          <w:b/>
          <w:i/>
        </w:rPr>
      </w:pPr>
      <w:r w:rsidRPr="00805F5C">
        <w:rPr>
          <w:b/>
          <w:i/>
        </w:rPr>
        <w:t xml:space="preserve">The District Board Packet is available for public viewing at the </w:t>
      </w:r>
      <w:smartTag w:uri="urn:schemas-microsoft-com:office:smarttags" w:element="place">
        <w:smartTag w:uri="urn:schemas-microsoft-com:office:smarttags" w:element="PlaceName">
          <w:r w:rsidRPr="00805F5C">
            <w:rPr>
              <w:b/>
              <w:i/>
            </w:rPr>
            <w:t>Stony</w:t>
          </w:r>
        </w:smartTag>
        <w:r w:rsidRPr="00805F5C">
          <w:rPr>
            <w:b/>
            <w:i/>
          </w:rPr>
          <w:t xml:space="preserve"> </w:t>
        </w:r>
        <w:smartTag w:uri="urn:schemas-microsoft-com:office:smarttags" w:element="PlaceType">
          <w:r w:rsidRPr="00805F5C">
            <w:rPr>
              <w:b/>
              <w:i/>
            </w:rPr>
            <w:t>Creek</w:t>
          </w:r>
        </w:smartTag>
        <w:r w:rsidRPr="00805F5C">
          <w:rPr>
            <w:b/>
            <w:i/>
          </w:rPr>
          <w:t xml:space="preserve"> </w:t>
        </w:r>
        <w:smartTag w:uri="urn:schemas-microsoft-com:office:smarttags" w:element="PlaceName">
          <w:r w:rsidRPr="00805F5C">
            <w:rPr>
              <w:b/>
              <w:i/>
            </w:rPr>
            <w:t>Joint</w:t>
          </w:r>
        </w:smartTag>
        <w:r w:rsidRPr="00805F5C">
          <w:rPr>
            <w:b/>
            <w:i/>
          </w:rPr>
          <w:t xml:space="preserve"> </w:t>
        </w:r>
        <w:smartTag w:uri="urn:schemas-microsoft-com:office:smarttags" w:element="PlaceName">
          <w:r w:rsidRPr="00805F5C">
            <w:rPr>
              <w:b/>
              <w:i/>
            </w:rPr>
            <w:t>Unified</w:t>
          </w:r>
        </w:smartTag>
        <w:r w:rsidRPr="00805F5C">
          <w:rPr>
            <w:b/>
            <w:i/>
          </w:rPr>
          <w:t xml:space="preserve"> </w:t>
        </w:r>
        <w:smartTag w:uri="urn:schemas-microsoft-com:office:smarttags" w:element="PlaceType">
          <w:r w:rsidRPr="00805F5C">
            <w:rPr>
              <w:b/>
              <w:i/>
            </w:rPr>
            <w:t>School District</w:t>
          </w:r>
        </w:smartTag>
      </w:smartTag>
      <w:r w:rsidRPr="00805F5C">
        <w:rPr>
          <w:b/>
          <w:i/>
        </w:rPr>
        <w:t xml:space="preserve"> office at </w:t>
      </w:r>
      <w:smartTag w:uri="urn:schemas-microsoft-com:office:smarttags" w:element="address">
        <w:smartTag w:uri="urn:schemas-microsoft-com:office:smarttags" w:element="Street">
          <w:r w:rsidRPr="00805F5C">
            <w:rPr>
              <w:b/>
              <w:i/>
            </w:rPr>
            <w:t>300 Sanhedrin Road</w:t>
          </w:r>
        </w:smartTag>
        <w:r w:rsidRPr="00805F5C">
          <w:rPr>
            <w:b/>
            <w:i/>
          </w:rPr>
          <w:t xml:space="preserve">, </w:t>
        </w:r>
        <w:smartTag w:uri="urn:schemas-microsoft-com:office:smarttags" w:element="City">
          <w:r w:rsidRPr="00805F5C">
            <w:rPr>
              <w:b/>
              <w:i/>
            </w:rPr>
            <w:t>Elk Creek</w:t>
          </w:r>
        </w:smartTag>
        <w:r w:rsidRPr="00805F5C">
          <w:rPr>
            <w:b/>
            <w:i/>
          </w:rPr>
          <w:t xml:space="preserve">, </w:t>
        </w:r>
        <w:smartTag w:uri="urn:schemas-microsoft-com:office:smarttags" w:element="State">
          <w:r w:rsidRPr="00805F5C">
            <w:rPr>
              <w:b/>
              <w:i/>
            </w:rPr>
            <w:t>California</w:t>
          </w:r>
        </w:smartTag>
      </w:smartTag>
      <w:r w:rsidRPr="00805F5C">
        <w:rPr>
          <w:b/>
          <w:i/>
        </w:rPr>
        <w:t xml:space="preserve"> on the date and time the agenda is posted. (SB 343-Chapter 2</w:t>
      </w:r>
      <w:r w:rsidR="004A33FF">
        <w:rPr>
          <w:b/>
          <w:i/>
        </w:rPr>
        <w:t>98/2007 effective July 1, 2008)</w:t>
      </w:r>
    </w:p>
    <w:p w:rsidR="005F78F2" w:rsidRDefault="005F78F2"/>
    <w:p w:rsidR="00363A5F" w:rsidRDefault="005F78F2">
      <w:pPr>
        <w:pStyle w:val="Heading2"/>
        <w:numPr>
          <w:ilvl w:val="0"/>
          <w:numId w:val="3"/>
        </w:numPr>
        <w:rPr>
          <w:sz w:val="24"/>
          <w:szCs w:val="24"/>
        </w:rPr>
      </w:pPr>
      <w:r>
        <w:rPr>
          <w:sz w:val="24"/>
          <w:szCs w:val="24"/>
        </w:rPr>
        <w:t>Call To Order</w:t>
      </w:r>
    </w:p>
    <w:p w:rsidR="004E5609" w:rsidRDefault="004E5609" w:rsidP="004E5609">
      <w:pPr>
        <w:pStyle w:val="Heading2"/>
        <w:rPr>
          <w:sz w:val="24"/>
        </w:rPr>
      </w:pPr>
      <w:r>
        <w:rPr>
          <w:sz w:val="24"/>
        </w:rPr>
        <w:t>Adjourn To Closed Session</w:t>
      </w:r>
    </w:p>
    <w:p w:rsidR="004E5609" w:rsidRDefault="004E5609" w:rsidP="004E5609">
      <w:pPr>
        <w:pStyle w:val="Heading2"/>
        <w:rPr>
          <w:sz w:val="24"/>
          <w:szCs w:val="24"/>
        </w:rPr>
      </w:pPr>
      <w:r>
        <w:tab/>
      </w:r>
      <w:r>
        <w:rPr>
          <w:sz w:val="24"/>
          <w:szCs w:val="24"/>
        </w:rPr>
        <w:t>Time: 5:00 p.m.</w:t>
      </w:r>
    </w:p>
    <w:p w:rsidR="004E5609" w:rsidRDefault="004E5609" w:rsidP="004E5609">
      <w:pPr>
        <w:numPr>
          <w:ilvl w:val="0"/>
          <w:numId w:val="25"/>
        </w:numPr>
        <w:rPr>
          <w:b/>
          <w:sz w:val="24"/>
          <w:szCs w:val="24"/>
        </w:rPr>
      </w:pPr>
      <w:r>
        <w:rPr>
          <w:b/>
          <w:sz w:val="24"/>
          <w:szCs w:val="24"/>
        </w:rPr>
        <w:t>Gov. Code 54957-Public Employee Performance Evaluation</w:t>
      </w:r>
    </w:p>
    <w:p w:rsidR="00CB22F2" w:rsidRDefault="00CB22F2" w:rsidP="004E5609">
      <w:pPr>
        <w:numPr>
          <w:ilvl w:val="0"/>
          <w:numId w:val="25"/>
        </w:numPr>
        <w:rPr>
          <w:b/>
          <w:sz w:val="24"/>
          <w:szCs w:val="24"/>
        </w:rPr>
      </w:pPr>
      <w:r>
        <w:rPr>
          <w:b/>
          <w:sz w:val="24"/>
          <w:szCs w:val="24"/>
        </w:rPr>
        <w:t>Gov. Code 54957-Public Employee Discipline Dismissal/Release</w:t>
      </w:r>
    </w:p>
    <w:p w:rsidR="004E5609" w:rsidRDefault="004E5609" w:rsidP="004E5609">
      <w:pPr>
        <w:ind w:left="1080"/>
        <w:rPr>
          <w:b/>
          <w:sz w:val="24"/>
          <w:szCs w:val="24"/>
        </w:rPr>
      </w:pPr>
    </w:p>
    <w:p w:rsidR="004E5609" w:rsidRDefault="004E5609" w:rsidP="004E5609">
      <w:pPr>
        <w:rPr>
          <w:b/>
          <w:sz w:val="24"/>
          <w:szCs w:val="24"/>
        </w:rPr>
      </w:pPr>
      <w:r>
        <w:rPr>
          <w:b/>
          <w:sz w:val="24"/>
          <w:szCs w:val="24"/>
        </w:rPr>
        <w:t>Reconvene to Open Session</w:t>
      </w:r>
    </w:p>
    <w:p w:rsidR="005F78F2" w:rsidRPr="00955A0C" w:rsidRDefault="005F78F2" w:rsidP="00955A0C">
      <w:pPr>
        <w:rPr>
          <w:b/>
          <w:sz w:val="24"/>
        </w:rPr>
      </w:pPr>
      <w:r w:rsidRPr="00955A0C">
        <w:rPr>
          <w:b/>
          <w:sz w:val="24"/>
          <w:szCs w:val="24"/>
        </w:rPr>
        <w:t>Time</w:t>
      </w:r>
      <w:r w:rsidR="00644F5C" w:rsidRPr="00955A0C">
        <w:rPr>
          <w:b/>
          <w:sz w:val="24"/>
          <w:szCs w:val="24"/>
        </w:rPr>
        <w:t>:</w:t>
      </w:r>
      <w:r w:rsidR="00644F5C" w:rsidRPr="00955A0C">
        <w:rPr>
          <w:b/>
          <w:sz w:val="24"/>
          <w:szCs w:val="24"/>
        </w:rPr>
        <w:tab/>
      </w:r>
      <w:r w:rsidR="00272633" w:rsidRPr="00955A0C">
        <w:rPr>
          <w:b/>
          <w:sz w:val="24"/>
          <w:szCs w:val="24"/>
        </w:rPr>
        <w:t>6</w:t>
      </w:r>
      <w:r w:rsidRPr="00955A0C">
        <w:rPr>
          <w:b/>
          <w:sz w:val="24"/>
          <w:szCs w:val="24"/>
        </w:rPr>
        <w:t>:00 pm</w:t>
      </w:r>
      <w:r w:rsidRPr="00955A0C">
        <w:rPr>
          <w:b/>
          <w:sz w:val="24"/>
        </w:rPr>
        <w:tab/>
        <w:t>(If necessary, closed session will be held after all agenda items)</w:t>
      </w:r>
    </w:p>
    <w:p w:rsidR="005F78F2" w:rsidRPr="00955A0C" w:rsidRDefault="005F78F2" w:rsidP="00955A0C">
      <w:pPr>
        <w:rPr>
          <w:b/>
          <w:sz w:val="24"/>
        </w:rPr>
      </w:pPr>
    </w:p>
    <w:p w:rsidR="005F78F2" w:rsidRPr="00955A0C" w:rsidRDefault="005F78F2" w:rsidP="00955A0C">
      <w:pPr>
        <w:rPr>
          <w:b/>
          <w:sz w:val="24"/>
        </w:rPr>
      </w:pPr>
      <w:r w:rsidRPr="00955A0C">
        <w:rPr>
          <w:b/>
          <w:sz w:val="24"/>
        </w:rPr>
        <w:t>PLEDGE OF ALLEGIANCE</w:t>
      </w:r>
    </w:p>
    <w:p w:rsidR="005F78F2" w:rsidRDefault="005F78F2"/>
    <w:p w:rsidR="005F78F2" w:rsidRDefault="005F78F2">
      <w:pPr>
        <w:pStyle w:val="Heading2"/>
        <w:numPr>
          <w:ilvl w:val="0"/>
          <w:numId w:val="1"/>
        </w:numPr>
        <w:rPr>
          <w:sz w:val="24"/>
        </w:rPr>
      </w:pPr>
      <w:r>
        <w:rPr>
          <w:sz w:val="24"/>
        </w:rPr>
        <w:t>ROLL CALL</w:t>
      </w:r>
    </w:p>
    <w:p w:rsidR="00C62F0C" w:rsidRPr="00C62F0C" w:rsidRDefault="00C62F0C" w:rsidP="00C62F0C"/>
    <w:p w:rsidR="00955A0C" w:rsidRDefault="005F78F2" w:rsidP="00955A0C">
      <w:pPr>
        <w:ind w:left="1440" w:hanging="720"/>
        <w:rPr>
          <w:b/>
          <w:sz w:val="24"/>
        </w:rPr>
      </w:pPr>
      <w:r>
        <w:t>___________________</w:t>
      </w:r>
      <w:r>
        <w:tab/>
      </w:r>
      <w:r w:rsidR="00272633">
        <w:rPr>
          <w:b/>
          <w:sz w:val="24"/>
        </w:rPr>
        <w:t>Diana Corkill</w:t>
      </w:r>
    </w:p>
    <w:p w:rsidR="00955A0C" w:rsidRDefault="00955A0C" w:rsidP="00955A0C">
      <w:pPr>
        <w:ind w:left="1440"/>
      </w:pPr>
    </w:p>
    <w:p w:rsidR="005F78F2" w:rsidRDefault="00955A0C">
      <w:pPr>
        <w:rPr>
          <w:b/>
          <w:sz w:val="24"/>
        </w:rPr>
      </w:pPr>
      <w:r>
        <w:tab/>
      </w:r>
      <w:r w:rsidR="005F78F2">
        <w:t>___________________</w:t>
      </w:r>
      <w:r w:rsidR="005F78F2">
        <w:tab/>
      </w:r>
      <w:r w:rsidR="00272633">
        <w:rPr>
          <w:b/>
          <w:sz w:val="24"/>
        </w:rPr>
        <w:t>Adrienne Haylor</w:t>
      </w:r>
    </w:p>
    <w:p w:rsidR="005F78F2" w:rsidRDefault="005F78F2"/>
    <w:p w:rsidR="005F78F2" w:rsidRDefault="005F78F2">
      <w:pPr>
        <w:rPr>
          <w:b/>
          <w:sz w:val="24"/>
        </w:rPr>
      </w:pPr>
      <w:r>
        <w:tab/>
        <w:t>___________________</w:t>
      </w:r>
      <w:r>
        <w:tab/>
      </w:r>
      <w:r w:rsidR="00272633">
        <w:rPr>
          <w:b/>
          <w:sz w:val="24"/>
        </w:rPr>
        <w:t>John Huttman</w:t>
      </w:r>
    </w:p>
    <w:p w:rsidR="005F78F2" w:rsidRDefault="005F78F2"/>
    <w:p w:rsidR="005F78F2" w:rsidRDefault="005F78F2">
      <w:pPr>
        <w:rPr>
          <w:b/>
          <w:sz w:val="24"/>
          <w:szCs w:val="24"/>
        </w:rPr>
      </w:pPr>
      <w:r>
        <w:tab/>
        <w:t>___________________</w:t>
      </w:r>
      <w:r>
        <w:tab/>
      </w:r>
      <w:r w:rsidR="00862CC8">
        <w:rPr>
          <w:b/>
          <w:sz w:val="24"/>
          <w:szCs w:val="24"/>
        </w:rPr>
        <w:t>Mary Millsaps</w:t>
      </w:r>
    </w:p>
    <w:p w:rsidR="005F78F2" w:rsidRDefault="005F78F2">
      <w:pPr>
        <w:rPr>
          <w:b/>
          <w:sz w:val="24"/>
          <w:szCs w:val="24"/>
        </w:rPr>
      </w:pPr>
    </w:p>
    <w:p w:rsidR="00955A0C" w:rsidRDefault="00862CC8">
      <w:pPr>
        <w:rPr>
          <w:b/>
          <w:sz w:val="24"/>
          <w:szCs w:val="24"/>
        </w:rPr>
      </w:pPr>
      <w:r>
        <w:rPr>
          <w:b/>
          <w:sz w:val="24"/>
          <w:szCs w:val="24"/>
        </w:rPr>
        <w:tab/>
        <w:t>________________</w:t>
      </w:r>
      <w:r>
        <w:rPr>
          <w:b/>
          <w:sz w:val="24"/>
          <w:szCs w:val="24"/>
        </w:rPr>
        <w:tab/>
        <w:t>Susan Polk</w:t>
      </w:r>
    </w:p>
    <w:p w:rsidR="00955A0C" w:rsidRDefault="00955A0C">
      <w:pPr>
        <w:rPr>
          <w:b/>
          <w:sz w:val="24"/>
          <w:szCs w:val="24"/>
        </w:rPr>
      </w:pPr>
    </w:p>
    <w:p w:rsidR="00B21070" w:rsidRDefault="00B21070">
      <w:pPr>
        <w:rPr>
          <w:b/>
          <w:sz w:val="24"/>
          <w:szCs w:val="24"/>
        </w:rPr>
      </w:pPr>
      <w:r>
        <w:rPr>
          <w:b/>
          <w:sz w:val="24"/>
          <w:szCs w:val="24"/>
        </w:rPr>
        <w:t>CLOSED SESSION REPORT</w:t>
      </w:r>
    </w:p>
    <w:p w:rsidR="00B21070" w:rsidRDefault="00B21070">
      <w:pPr>
        <w:rPr>
          <w:b/>
          <w:sz w:val="24"/>
          <w:szCs w:val="24"/>
        </w:rPr>
      </w:pPr>
    </w:p>
    <w:p w:rsidR="005F78F2" w:rsidRDefault="005F78F2" w:rsidP="00B21070">
      <w:pPr>
        <w:pStyle w:val="Heading3"/>
        <w:numPr>
          <w:ilvl w:val="0"/>
          <w:numId w:val="1"/>
        </w:numPr>
      </w:pPr>
      <w:r>
        <w:t>COMMENTS ON AGENDA ITEMS</w:t>
      </w:r>
    </w:p>
    <w:p w:rsidR="005F78F2" w:rsidRDefault="005F78F2" w:rsidP="00B21070">
      <w:pPr>
        <w:pStyle w:val="BodyText"/>
        <w:ind w:left="144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B21070" w:rsidRDefault="00B21070">
      <w:pPr>
        <w:pStyle w:val="BodyText"/>
      </w:pPr>
    </w:p>
    <w:p w:rsidR="005F78F2" w:rsidRDefault="005F78F2">
      <w:pPr>
        <w:pStyle w:val="Heading3"/>
        <w:numPr>
          <w:ilvl w:val="0"/>
          <w:numId w:val="1"/>
        </w:numPr>
      </w:pPr>
      <w:r>
        <w:t>PUBLIC COMMENT ON NON-AGENDA ITEMS</w:t>
      </w:r>
    </w:p>
    <w:p w:rsidR="005F78F2" w:rsidRDefault="005F78F2">
      <w:pPr>
        <w:pStyle w:val="BodyTextIndent"/>
      </w:pPr>
      <w:r>
        <w:t>An opportunity for any member of the public to address the Governing Board on any matter not on the Agenda but which is within the jurisdiction of the Board</w:t>
      </w:r>
    </w:p>
    <w:p w:rsidR="00B2381B" w:rsidRPr="002504F5" w:rsidRDefault="00B2381B">
      <w:pPr>
        <w:pStyle w:val="BodyTextIndent"/>
        <w:ind w:left="0"/>
      </w:pPr>
    </w:p>
    <w:p w:rsidR="00B2381B" w:rsidRPr="00B21070" w:rsidRDefault="005F78F2" w:rsidP="00B2381B">
      <w:pPr>
        <w:pStyle w:val="BodyTextIndent"/>
        <w:numPr>
          <w:ilvl w:val="0"/>
          <w:numId w:val="1"/>
        </w:numPr>
      </w:pPr>
      <w:r>
        <w:rPr>
          <w:b/>
        </w:rPr>
        <w:t>CORRESPONDENCE</w:t>
      </w:r>
    </w:p>
    <w:p w:rsidR="00B21070" w:rsidRDefault="00B21070" w:rsidP="00B21070">
      <w:pPr>
        <w:pStyle w:val="BodyTextIndent"/>
        <w:numPr>
          <w:ilvl w:val="0"/>
          <w:numId w:val="26"/>
        </w:numPr>
      </w:pPr>
      <w:r>
        <w:t xml:space="preserve">A letter was received from the California Highway Patrol informing the District of </w:t>
      </w:r>
      <w:r w:rsidR="00C70EE4">
        <w:t>an increased presence of CHP officers near local schools.</w:t>
      </w:r>
    </w:p>
    <w:p w:rsidR="00C70EE4" w:rsidRDefault="00C70EE4" w:rsidP="00C70EE4">
      <w:pPr>
        <w:pStyle w:val="BodyTextIndent"/>
      </w:pPr>
    </w:p>
    <w:p w:rsidR="00C70EE4" w:rsidRPr="00B21070" w:rsidRDefault="00C70EE4" w:rsidP="00C70EE4">
      <w:pPr>
        <w:pStyle w:val="BodyTextIndent"/>
        <w:numPr>
          <w:ilvl w:val="0"/>
          <w:numId w:val="26"/>
        </w:numPr>
      </w:pPr>
      <w:r>
        <w:t xml:space="preserve">A letter was received from the Glenn County Office of Education </w:t>
      </w:r>
      <w:r w:rsidR="00CA2E85">
        <w:t>stating that they concur with the positive certification for the District’s second interim report.</w:t>
      </w:r>
    </w:p>
    <w:p w:rsidR="005F78F2" w:rsidRDefault="005F78F2">
      <w:pPr>
        <w:pStyle w:val="BodyTextIndent"/>
        <w:ind w:left="2160"/>
      </w:pPr>
    </w:p>
    <w:p w:rsidR="005F78F2" w:rsidRDefault="005F78F2">
      <w:pPr>
        <w:pStyle w:val="BodyTextIndent"/>
        <w:numPr>
          <w:ilvl w:val="0"/>
          <w:numId w:val="1"/>
        </w:numPr>
        <w:rPr>
          <w:b/>
        </w:rPr>
      </w:pPr>
      <w:r>
        <w:rPr>
          <w:b/>
        </w:rPr>
        <w:t>BOARD MEMBER/SUPERINTENDENT REPORTS</w:t>
      </w:r>
    </w:p>
    <w:p w:rsidR="00B2381B" w:rsidRDefault="005F78F2">
      <w:pPr>
        <w:pStyle w:val="BodyTextIndent"/>
        <w:rPr>
          <w:b/>
        </w:rPr>
      </w:pPr>
      <w:r>
        <w:rPr>
          <w:b/>
        </w:rPr>
        <w:t>Board Members</w:t>
      </w:r>
    </w:p>
    <w:p w:rsidR="00E60ACF" w:rsidRDefault="00E60ACF">
      <w:pPr>
        <w:pStyle w:val="BodyTextIndent"/>
        <w:rPr>
          <w:b/>
        </w:rPr>
      </w:pPr>
    </w:p>
    <w:p w:rsidR="005F78F2" w:rsidRDefault="005F78F2">
      <w:pPr>
        <w:pStyle w:val="BodyTextIndent"/>
        <w:rPr>
          <w:b/>
        </w:rPr>
      </w:pPr>
    </w:p>
    <w:p w:rsidR="00955A0C" w:rsidRDefault="005F78F2">
      <w:pPr>
        <w:pStyle w:val="BodyTextIndent"/>
        <w:rPr>
          <w:b/>
        </w:rPr>
      </w:pPr>
      <w:r>
        <w:rPr>
          <w:b/>
        </w:rPr>
        <w:t>Superintendent/Administrators</w:t>
      </w:r>
    </w:p>
    <w:p w:rsidR="00955A0C" w:rsidRDefault="00955A0C">
      <w:pPr>
        <w:pStyle w:val="BodyTextIndent"/>
        <w:rPr>
          <w:b/>
        </w:rPr>
      </w:pPr>
    </w:p>
    <w:p w:rsidR="00686047" w:rsidRDefault="00044C33">
      <w:pPr>
        <w:pStyle w:val="BodyTextIndent"/>
        <w:rPr>
          <w:b/>
        </w:rPr>
      </w:pPr>
      <w:r>
        <w:rPr>
          <w:b/>
        </w:rPr>
        <w:t>Student Representative</w:t>
      </w:r>
    </w:p>
    <w:p w:rsidR="004E5609" w:rsidRDefault="004E5609">
      <w:pPr>
        <w:pStyle w:val="BodyTextIndent"/>
        <w:rPr>
          <w:b/>
        </w:rPr>
      </w:pPr>
      <w:r>
        <w:rPr>
          <w:b/>
          <w:i/>
        </w:rPr>
        <w:t>Krista Swearinger will present a slide show</w:t>
      </w:r>
      <w:r w:rsidR="00CB4F97">
        <w:rPr>
          <w:b/>
          <w:i/>
        </w:rPr>
        <w:t xml:space="preserve"> of the Washington DC trip.</w:t>
      </w:r>
    </w:p>
    <w:p w:rsidR="004E5609" w:rsidRDefault="004E5609">
      <w:pPr>
        <w:pStyle w:val="BodyTextIndent"/>
        <w:rPr>
          <w:b/>
        </w:rPr>
      </w:pPr>
    </w:p>
    <w:p w:rsidR="00E60ACF" w:rsidRDefault="00E60ACF">
      <w:pPr>
        <w:pStyle w:val="BodyTextIndent"/>
        <w:rPr>
          <w:b/>
        </w:rPr>
      </w:pPr>
    </w:p>
    <w:p w:rsidR="00E43947" w:rsidRDefault="00246F85" w:rsidP="00246F85">
      <w:pPr>
        <w:pStyle w:val="BodyTextIndent"/>
        <w:numPr>
          <w:ilvl w:val="0"/>
          <w:numId w:val="1"/>
        </w:numPr>
        <w:rPr>
          <w:b/>
          <w:u w:val="single"/>
        </w:rPr>
      </w:pPr>
      <w:r w:rsidRPr="00246F85">
        <w:rPr>
          <w:b/>
          <w:u w:val="single"/>
        </w:rPr>
        <w:t>OLD BUSINESS</w:t>
      </w:r>
    </w:p>
    <w:p w:rsidR="00246F85" w:rsidRPr="00246F85" w:rsidRDefault="00246F85" w:rsidP="00246F85">
      <w:pPr>
        <w:pStyle w:val="BodyTextIndent"/>
        <w:rPr>
          <w:b/>
          <w:u w:val="single"/>
        </w:rPr>
      </w:pPr>
    </w:p>
    <w:p w:rsidR="00DF42CF" w:rsidRPr="005F42FB" w:rsidRDefault="005F78F2" w:rsidP="00DF42CF">
      <w:pPr>
        <w:pStyle w:val="BodyTextIndent"/>
        <w:numPr>
          <w:ilvl w:val="0"/>
          <w:numId w:val="1"/>
        </w:numPr>
        <w:rPr>
          <w:b/>
          <w:u w:val="single"/>
        </w:rPr>
      </w:pPr>
      <w:r w:rsidRPr="005F42FB">
        <w:rPr>
          <w:b/>
          <w:u w:val="single"/>
        </w:rPr>
        <w:t>NEW BUSINESS</w:t>
      </w:r>
    </w:p>
    <w:p w:rsidR="00DF42CF" w:rsidRPr="00044C33" w:rsidRDefault="00044C33" w:rsidP="00DF42CF">
      <w:pPr>
        <w:pStyle w:val="BodyTextIndent"/>
        <w:numPr>
          <w:ilvl w:val="0"/>
          <w:numId w:val="17"/>
        </w:numPr>
        <w:rPr>
          <w:b/>
          <w:u w:val="single"/>
        </w:rPr>
      </w:pPr>
      <w:r>
        <w:rPr>
          <w:b/>
        </w:rPr>
        <w:t>Enrollment Report</w:t>
      </w:r>
    </w:p>
    <w:p w:rsidR="00FD12B5" w:rsidRDefault="00044C33" w:rsidP="00955A0C">
      <w:pPr>
        <w:pStyle w:val="BodyTextIndent"/>
        <w:ind w:left="1800"/>
        <w:rPr>
          <w:b/>
        </w:rPr>
      </w:pPr>
      <w:r>
        <w:t>An enrollment report will be presented for the schools in the District.</w:t>
      </w:r>
      <w:r w:rsidR="009D7D66">
        <w:rPr>
          <w:b/>
        </w:rPr>
        <w:t xml:space="preserve"> </w:t>
      </w:r>
      <w:r>
        <w:rPr>
          <w:b/>
        </w:rPr>
        <w:t>Informa</w:t>
      </w:r>
      <w:r w:rsidR="00DF42CF" w:rsidRPr="00DF42CF">
        <w:rPr>
          <w:b/>
        </w:rPr>
        <w:t>tion</w:t>
      </w:r>
    </w:p>
    <w:p w:rsidR="004425E1" w:rsidRDefault="004425E1" w:rsidP="009D7D66">
      <w:pPr>
        <w:pStyle w:val="BodyTextIndent"/>
        <w:rPr>
          <w:b/>
        </w:rPr>
      </w:pPr>
    </w:p>
    <w:p w:rsidR="004425E1" w:rsidRDefault="00E60ACF" w:rsidP="004425E1">
      <w:pPr>
        <w:pStyle w:val="BodyTextIndent"/>
        <w:numPr>
          <w:ilvl w:val="0"/>
          <w:numId w:val="17"/>
        </w:numPr>
        <w:rPr>
          <w:b/>
        </w:rPr>
      </w:pPr>
      <w:r>
        <w:rPr>
          <w:b/>
        </w:rPr>
        <w:t>2012-2013 Calendar</w:t>
      </w:r>
    </w:p>
    <w:p w:rsidR="00081510" w:rsidRPr="00081510" w:rsidRDefault="00CA3849" w:rsidP="00081510">
      <w:pPr>
        <w:pStyle w:val="BodyTextIndent"/>
        <w:ind w:left="1800"/>
      </w:pPr>
      <w:r>
        <w:t xml:space="preserve">The calendar for the 2012-2013 school year </w:t>
      </w:r>
      <w:r w:rsidR="00081510">
        <w:t>will be presented for approval.</w:t>
      </w:r>
    </w:p>
    <w:p w:rsidR="004425E1" w:rsidRDefault="004425E1" w:rsidP="004425E1">
      <w:pPr>
        <w:pStyle w:val="BodyTextIndent"/>
        <w:ind w:left="1800"/>
        <w:rPr>
          <w:b/>
        </w:rPr>
      </w:pPr>
      <w:r>
        <w:rPr>
          <w:b/>
        </w:rPr>
        <w:t>Action</w:t>
      </w:r>
    </w:p>
    <w:p w:rsidR="0043351A" w:rsidRDefault="0043351A" w:rsidP="0043351A">
      <w:pPr>
        <w:pStyle w:val="BodyTextIndent"/>
        <w:rPr>
          <w:b/>
        </w:rPr>
      </w:pPr>
    </w:p>
    <w:p w:rsidR="004E5609" w:rsidRDefault="004E5609" w:rsidP="004E5609">
      <w:pPr>
        <w:pStyle w:val="BodyTextIndent"/>
        <w:numPr>
          <w:ilvl w:val="0"/>
          <w:numId w:val="17"/>
        </w:numPr>
        <w:rPr>
          <w:b/>
          <w:i/>
        </w:rPr>
      </w:pPr>
      <w:r>
        <w:rPr>
          <w:b/>
          <w:i/>
        </w:rPr>
        <w:t>Public Hearing/Flexibility Transfers</w:t>
      </w:r>
    </w:p>
    <w:p w:rsidR="004E5609" w:rsidRDefault="004E5609" w:rsidP="004E5609">
      <w:pPr>
        <w:pStyle w:val="BodyTextIndent"/>
        <w:ind w:left="1800"/>
        <w:rPr>
          <w:b/>
          <w:i/>
        </w:rPr>
      </w:pPr>
      <w:r>
        <w:rPr>
          <w:b/>
          <w:i/>
        </w:rPr>
        <w:t>Open Hearing</w:t>
      </w:r>
    </w:p>
    <w:p w:rsidR="004E5609" w:rsidRDefault="004E5609" w:rsidP="004E5609">
      <w:pPr>
        <w:pStyle w:val="BodyTextIndent"/>
        <w:ind w:left="1800"/>
        <w:rPr>
          <w:b/>
          <w:i/>
        </w:rPr>
      </w:pPr>
      <w:r>
        <w:rPr>
          <w:b/>
          <w:i/>
        </w:rPr>
        <w:t>Close Hearing</w:t>
      </w:r>
    </w:p>
    <w:p w:rsidR="004E5609" w:rsidRDefault="004E5609" w:rsidP="004E5609">
      <w:pPr>
        <w:pStyle w:val="BodyTextIndent"/>
        <w:rPr>
          <w:b/>
        </w:rPr>
      </w:pPr>
    </w:p>
    <w:p w:rsidR="004E5609" w:rsidRDefault="004E5609" w:rsidP="004E5609">
      <w:pPr>
        <w:pStyle w:val="BodyTextIndent"/>
        <w:numPr>
          <w:ilvl w:val="0"/>
          <w:numId w:val="24"/>
        </w:numPr>
        <w:rPr>
          <w:b/>
          <w:u w:val="single"/>
        </w:rPr>
      </w:pPr>
      <w:r>
        <w:rPr>
          <w:b/>
        </w:rPr>
        <w:t>Flexibility Transfers for State Categoricals on Tier III List</w:t>
      </w:r>
    </w:p>
    <w:p w:rsidR="004E5609" w:rsidRDefault="004E5609" w:rsidP="004E5609">
      <w:pPr>
        <w:pStyle w:val="BodyTextIndent"/>
        <w:ind w:left="1800"/>
      </w:pPr>
      <w:r>
        <w:t>Request for flexibility transfers to be used for other educational purposes will be presented for approval.</w:t>
      </w:r>
    </w:p>
    <w:p w:rsidR="004E5609" w:rsidRDefault="004E5609" w:rsidP="004E5609">
      <w:pPr>
        <w:pStyle w:val="BodyTextIndent"/>
        <w:ind w:left="1800"/>
        <w:rPr>
          <w:b/>
        </w:rPr>
      </w:pPr>
      <w:r>
        <w:rPr>
          <w:b/>
        </w:rPr>
        <w:t>Action</w:t>
      </w:r>
    </w:p>
    <w:p w:rsidR="004E5609" w:rsidRDefault="004E5609" w:rsidP="00E1759C">
      <w:pPr>
        <w:pStyle w:val="BodyTextIndent"/>
        <w:rPr>
          <w:b/>
        </w:rPr>
      </w:pPr>
    </w:p>
    <w:p w:rsidR="00E1759C" w:rsidRDefault="00E1759C" w:rsidP="00E1759C">
      <w:pPr>
        <w:pStyle w:val="BodyTextIndent"/>
        <w:numPr>
          <w:ilvl w:val="0"/>
          <w:numId w:val="24"/>
        </w:numPr>
        <w:rPr>
          <w:b/>
        </w:rPr>
      </w:pPr>
      <w:r>
        <w:rPr>
          <w:b/>
        </w:rPr>
        <w:t>Board Policy 3016.7</w:t>
      </w:r>
    </w:p>
    <w:p w:rsidR="00E1759C" w:rsidRDefault="00E1759C" w:rsidP="00E1759C">
      <w:pPr>
        <w:pStyle w:val="BodyTextIndent"/>
        <w:ind w:left="1800"/>
      </w:pPr>
      <w:r>
        <w:t>The policy regarding Native American Policies and Procedures will be presented for review.</w:t>
      </w:r>
    </w:p>
    <w:p w:rsidR="00E1759C" w:rsidRDefault="00E1759C" w:rsidP="00E1759C">
      <w:pPr>
        <w:pStyle w:val="BodyTextIndent"/>
        <w:ind w:left="1800"/>
        <w:rPr>
          <w:b/>
        </w:rPr>
      </w:pPr>
      <w:r w:rsidRPr="00E1759C">
        <w:rPr>
          <w:b/>
        </w:rPr>
        <w:t>Action</w:t>
      </w:r>
    </w:p>
    <w:p w:rsidR="00EA5FE7" w:rsidRDefault="00EA5FE7" w:rsidP="00EA5FE7">
      <w:pPr>
        <w:pStyle w:val="BodyTextIndent"/>
        <w:rPr>
          <w:b/>
        </w:rPr>
      </w:pPr>
    </w:p>
    <w:p w:rsidR="00EA5FE7" w:rsidRDefault="0048413E" w:rsidP="00EA5FE7">
      <w:pPr>
        <w:pStyle w:val="BodyTextIndent"/>
        <w:numPr>
          <w:ilvl w:val="0"/>
          <w:numId w:val="24"/>
        </w:numPr>
        <w:rPr>
          <w:b/>
        </w:rPr>
      </w:pPr>
      <w:r>
        <w:rPr>
          <w:b/>
        </w:rPr>
        <w:t>Title VII Grant</w:t>
      </w:r>
    </w:p>
    <w:p w:rsidR="00EA5FE7" w:rsidRDefault="00EA5FE7" w:rsidP="00EA5FE7">
      <w:pPr>
        <w:pStyle w:val="BodyTextIndent"/>
        <w:ind w:left="1800"/>
      </w:pPr>
      <w:r>
        <w:t>Information will be pres</w:t>
      </w:r>
      <w:r w:rsidR="003B7BA6">
        <w:t>ented regarding the Title VII Grant</w:t>
      </w:r>
      <w:r>
        <w:t>.</w:t>
      </w:r>
      <w:r w:rsidR="003B7BA6">
        <w:t xml:space="preserve">  Funds will be used to support the AVID program.</w:t>
      </w:r>
    </w:p>
    <w:p w:rsidR="00EA5FE7" w:rsidRPr="00EA5FE7" w:rsidRDefault="00EA5FE7" w:rsidP="00EA5FE7">
      <w:pPr>
        <w:pStyle w:val="BodyTextIndent"/>
        <w:ind w:left="1800"/>
        <w:rPr>
          <w:b/>
        </w:rPr>
      </w:pPr>
      <w:r w:rsidRPr="00EA5FE7">
        <w:rPr>
          <w:b/>
        </w:rPr>
        <w:t>Information</w:t>
      </w:r>
    </w:p>
    <w:p w:rsidR="00993F6D" w:rsidRDefault="00993F6D" w:rsidP="00993F6D">
      <w:pPr>
        <w:pStyle w:val="BodyTextIndent"/>
        <w:rPr>
          <w:b/>
        </w:rPr>
      </w:pPr>
    </w:p>
    <w:p w:rsidR="00993F6D" w:rsidRDefault="00993F6D" w:rsidP="00993F6D">
      <w:pPr>
        <w:pStyle w:val="BodyTextIndent"/>
        <w:numPr>
          <w:ilvl w:val="0"/>
          <w:numId w:val="24"/>
        </w:numPr>
        <w:rPr>
          <w:b/>
        </w:rPr>
      </w:pPr>
      <w:r>
        <w:rPr>
          <w:b/>
        </w:rPr>
        <w:t>Work/Study Session</w:t>
      </w:r>
    </w:p>
    <w:p w:rsidR="00993F6D" w:rsidRDefault="00993F6D" w:rsidP="00993F6D">
      <w:pPr>
        <w:pStyle w:val="BodyTextIndent"/>
        <w:ind w:left="1800"/>
        <w:rPr>
          <w:b/>
        </w:rPr>
      </w:pPr>
      <w:r>
        <w:rPr>
          <w:b/>
        </w:rPr>
        <w:t>Discussion</w:t>
      </w:r>
    </w:p>
    <w:p w:rsidR="00CB22F2" w:rsidRDefault="00CB22F2" w:rsidP="00993F6D">
      <w:pPr>
        <w:pStyle w:val="BodyTextIndent"/>
        <w:ind w:left="1800"/>
        <w:rPr>
          <w:b/>
        </w:rPr>
      </w:pPr>
    </w:p>
    <w:p w:rsidR="00CB22F2" w:rsidRDefault="00CB22F2" w:rsidP="00CB22F2">
      <w:pPr>
        <w:pStyle w:val="BodyTextIndent"/>
        <w:numPr>
          <w:ilvl w:val="0"/>
          <w:numId w:val="24"/>
        </w:numPr>
        <w:rPr>
          <w:b/>
        </w:rPr>
      </w:pPr>
      <w:r>
        <w:rPr>
          <w:b/>
        </w:rPr>
        <w:t xml:space="preserve"> Boardsmanship </w:t>
      </w:r>
    </w:p>
    <w:p w:rsidR="00955A0C" w:rsidRDefault="00CB22F2" w:rsidP="00955A0C">
      <w:pPr>
        <w:pStyle w:val="BodyTextIndent"/>
        <w:ind w:left="1800"/>
        <w:rPr>
          <w:b/>
        </w:rPr>
      </w:pPr>
      <w:r>
        <w:rPr>
          <w:b/>
        </w:rPr>
        <w:t xml:space="preserve"> Discussion</w:t>
      </w:r>
    </w:p>
    <w:p w:rsidR="00955A0C" w:rsidRDefault="00955A0C" w:rsidP="00955A0C">
      <w:pPr>
        <w:pStyle w:val="BodyTextIndent"/>
        <w:ind w:left="1800" w:hanging="1800"/>
        <w:rPr>
          <w:b/>
        </w:rPr>
      </w:pPr>
    </w:p>
    <w:p w:rsidR="005F78F2" w:rsidRDefault="005F78F2" w:rsidP="00955A0C">
      <w:pPr>
        <w:pStyle w:val="BodyTextIndent"/>
        <w:ind w:left="1800" w:hanging="1800"/>
        <w:rPr>
          <w:b/>
        </w:rPr>
      </w:pPr>
      <w:bookmarkStart w:id="0" w:name="_GoBack"/>
      <w:bookmarkEnd w:id="0"/>
      <w:r>
        <w:rPr>
          <w:b/>
        </w:rPr>
        <w:t>ADJOURNMENT</w:t>
      </w:r>
    </w:p>
    <w:p w:rsidR="00A8270C" w:rsidRDefault="00A8270C" w:rsidP="00A8270C">
      <w:pPr>
        <w:pStyle w:val="BodyTextIndent"/>
        <w:rPr>
          <w:b/>
        </w:rPr>
      </w:pPr>
    </w:p>
    <w:p w:rsidR="005F78F2" w:rsidRDefault="005F78F2">
      <w:pPr>
        <w:pStyle w:val="BodyTextIndent"/>
        <w:ind w:left="0"/>
        <w:rPr>
          <w:b/>
        </w:rPr>
      </w:pPr>
      <w:r>
        <w:rPr>
          <w:b/>
        </w:rPr>
        <w:t xml:space="preserve">The next </w:t>
      </w:r>
      <w:r w:rsidR="00E60ACF">
        <w:rPr>
          <w:b/>
        </w:rPr>
        <w:t>regular mee</w:t>
      </w:r>
      <w:r w:rsidR="004E5609">
        <w:rPr>
          <w:b/>
        </w:rPr>
        <w:t>ting will be held on</w:t>
      </w:r>
      <w:r w:rsidR="00E60ACF">
        <w:rPr>
          <w:b/>
        </w:rPr>
        <w:t xml:space="preserve"> June</w:t>
      </w:r>
      <w:r w:rsidR="004E5609">
        <w:rPr>
          <w:b/>
        </w:rPr>
        <w:t xml:space="preserve"> 20</w:t>
      </w:r>
      <w:r w:rsidR="006F35ED">
        <w:rPr>
          <w:b/>
        </w:rPr>
        <w:t xml:space="preserve">, </w:t>
      </w:r>
      <w:r w:rsidR="00FC544D">
        <w:rPr>
          <w:b/>
        </w:rPr>
        <w:t>2012</w:t>
      </w:r>
      <w:r w:rsidR="00AE6B49">
        <w:rPr>
          <w:b/>
        </w:rPr>
        <w:t xml:space="preserve"> </w:t>
      </w:r>
      <w:r w:rsidR="004D3FB5">
        <w:rPr>
          <w:b/>
        </w:rPr>
        <w:t>at 6:</w:t>
      </w:r>
      <w:r>
        <w:rPr>
          <w:b/>
        </w:rPr>
        <w:t xml:space="preserve">00 pm at </w:t>
      </w:r>
      <w:r w:rsidR="002F01BF">
        <w:rPr>
          <w:b/>
        </w:rPr>
        <w:t>Indian Valley Elementary</w:t>
      </w:r>
      <w:r>
        <w:rPr>
          <w:b/>
        </w:rPr>
        <w:t xml:space="preserve"> School.</w:t>
      </w:r>
      <w:r w:rsidR="00761B81">
        <w:rPr>
          <w:b/>
        </w:rPr>
        <w:t xml:space="preserve">  </w:t>
      </w:r>
    </w:p>
    <w:sectPr w:rsidR="005F78F2" w:rsidSect="00DF42CF">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93" w:rsidRDefault="000E5493">
      <w:r>
        <w:separator/>
      </w:r>
    </w:p>
  </w:endnote>
  <w:endnote w:type="continuationSeparator" w:id="0">
    <w:p w:rsidR="000E5493" w:rsidRDefault="000E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93" w:rsidRDefault="000E5493">
      <w:r>
        <w:separator/>
      </w:r>
    </w:p>
  </w:footnote>
  <w:footnote w:type="continuationSeparator" w:id="0">
    <w:p w:rsidR="000E5493" w:rsidRDefault="000E5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0"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5A299E"/>
    <w:multiLevelType w:val="singleLevel"/>
    <w:tmpl w:val="694E5090"/>
    <w:lvl w:ilvl="0">
      <w:start w:val="2"/>
      <w:numFmt w:val="upperRoman"/>
      <w:lvlText w:val="%1."/>
      <w:lvlJc w:val="left"/>
      <w:pPr>
        <w:tabs>
          <w:tab w:val="num" w:pos="1440"/>
        </w:tabs>
        <w:ind w:left="1440" w:hanging="1440"/>
      </w:pPr>
      <w:rPr>
        <w:rFonts w:hint="default"/>
        <w:b/>
      </w:rPr>
    </w:lvl>
  </w:abstractNum>
  <w:abstractNum w:abstractNumId="17"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6"/>
  </w:num>
  <w:num w:numId="2">
    <w:abstractNumId w:val="9"/>
  </w:num>
  <w:num w:numId="3">
    <w:abstractNumId w:val="13"/>
  </w:num>
  <w:num w:numId="4">
    <w:abstractNumId w:val="7"/>
  </w:num>
  <w:num w:numId="5">
    <w:abstractNumId w:val="18"/>
  </w:num>
  <w:num w:numId="6">
    <w:abstractNumId w:val="17"/>
  </w:num>
  <w:num w:numId="7">
    <w:abstractNumId w:val="11"/>
  </w:num>
  <w:num w:numId="8">
    <w:abstractNumId w:val="21"/>
  </w:num>
  <w:num w:numId="9">
    <w:abstractNumId w:val="1"/>
  </w:num>
  <w:num w:numId="10">
    <w:abstractNumId w:val="23"/>
  </w:num>
  <w:num w:numId="11">
    <w:abstractNumId w:val="12"/>
  </w:num>
  <w:num w:numId="12">
    <w:abstractNumId w:val="4"/>
  </w:num>
  <w:num w:numId="13">
    <w:abstractNumId w:val="3"/>
  </w:num>
  <w:num w:numId="14">
    <w:abstractNumId w:val="2"/>
  </w:num>
  <w:num w:numId="15">
    <w:abstractNumId w:val="20"/>
  </w:num>
  <w:num w:numId="16">
    <w:abstractNumId w:val="10"/>
  </w:num>
  <w:num w:numId="17">
    <w:abstractNumId w:val="6"/>
  </w:num>
  <w:num w:numId="18">
    <w:abstractNumId w:val="14"/>
  </w:num>
  <w:num w:numId="19">
    <w:abstractNumId w:val="22"/>
  </w:num>
  <w:num w:numId="20">
    <w:abstractNumId w:val="0"/>
  </w:num>
  <w:num w:numId="21">
    <w:abstractNumId w:val="5"/>
  </w:num>
  <w:num w:numId="22">
    <w:abstractNumId w:val="8"/>
  </w:num>
  <w:num w:numId="23">
    <w:abstractNumId w:val="15"/>
  </w:num>
  <w:num w:numId="24">
    <w:abstractNumId w:val="6"/>
    <w:lvlOverride w:ilvl="0"/>
    <w:lvlOverride w:ilvl="1"/>
    <w:lvlOverride w:ilvl="2"/>
    <w:lvlOverride w:ilvl="3"/>
    <w:lvlOverride w:ilvl="4"/>
    <w:lvlOverride w:ilvl="5"/>
    <w:lvlOverride w:ilvl="6"/>
    <w:lvlOverride w:ilvl="7"/>
    <w:lvlOverride w:ilv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6740"/>
    <w:rsid w:val="00037855"/>
    <w:rsid w:val="000412B4"/>
    <w:rsid w:val="000423A8"/>
    <w:rsid w:val="00042A4F"/>
    <w:rsid w:val="0004377F"/>
    <w:rsid w:val="0004426D"/>
    <w:rsid w:val="00044C33"/>
    <w:rsid w:val="00054600"/>
    <w:rsid w:val="000574F1"/>
    <w:rsid w:val="00060C19"/>
    <w:rsid w:val="00066F71"/>
    <w:rsid w:val="00072946"/>
    <w:rsid w:val="00074F76"/>
    <w:rsid w:val="00081510"/>
    <w:rsid w:val="00083402"/>
    <w:rsid w:val="00091D10"/>
    <w:rsid w:val="00096879"/>
    <w:rsid w:val="000A38B6"/>
    <w:rsid w:val="000A50A4"/>
    <w:rsid w:val="000B60D1"/>
    <w:rsid w:val="000C5227"/>
    <w:rsid w:val="000C5842"/>
    <w:rsid w:val="000C5EB0"/>
    <w:rsid w:val="000C7B7B"/>
    <w:rsid w:val="000D17AA"/>
    <w:rsid w:val="000D3E64"/>
    <w:rsid w:val="000E0296"/>
    <w:rsid w:val="000E5493"/>
    <w:rsid w:val="000F01EC"/>
    <w:rsid w:val="000F0AE3"/>
    <w:rsid w:val="000F19D3"/>
    <w:rsid w:val="000F74FC"/>
    <w:rsid w:val="00100785"/>
    <w:rsid w:val="00100A8B"/>
    <w:rsid w:val="00102827"/>
    <w:rsid w:val="001043CD"/>
    <w:rsid w:val="00104F62"/>
    <w:rsid w:val="00105285"/>
    <w:rsid w:val="00111D97"/>
    <w:rsid w:val="001152A3"/>
    <w:rsid w:val="00121F9F"/>
    <w:rsid w:val="00127F81"/>
    <w:rsid w:val="00134764"/>
    <w:rsid w:val="00135BEA"/>
    <w:rsid w:val="0013627D"/>
    <w:rsid w:val="00137303"/>
    <w:rsid w:val="00144A48"/>
    <w:rsid w:val="001451E2"/>
    <w:rsid w:val="001571F9"/>
    <w:rsid w:val="00161B44"/>
    <w:rsid w:val="00161EFB"/>
    <w:rsid w:val="00181D0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42965"/>
    <w:rsid w:val="00343079"/>
    <w:rsid w:val="00343572"/>
    <w:rsid w:val="00345AF9"/>
    <w:rsid w:val="00351AB4"/>
    <w:rsid w:val="0035205A"/>
    <w:rsid w:val="00352CDB"/>
    <w:rsid w:val="00356D9D"/>
    <w:rsid w:val="00363A5F"/>
    <w:rsid w:val="00363B88"/>
    <w:rsid w:val="003642F8"/>
    <w:rsid w:val="00365D44"/>
    <w:rsid w:val="00366D5B"/>
    <w:rsid w:val="0037067C"/>
    <w:rsid w:val="00371616"/>
    <w:rsid w:val="0037594F"/>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5609"/>
    <w:rsid w:val="004E668B"/>
    <w:rsid w:val="004F4A8C"/>
    <w:rsid w:val="004F7954"/>
    <w:rsid w:val="004F7ED5"/>
    <w:rsid w:val="00502053"/>
    <w:rsid w:val="005028B8"/>
    <w:rsid w:val="00510FAE"/>
    <w:rsid w:val="0051322A"/>
    <w:rsid w:val="00515407"/>
    <w:rsid w:val="00521AA9"/>
    <w:rsid w:val="00534169"/>
    <w:rsid w:val="0053772F"/>
    <w:rsid w:val="00543BB0"/>
    <w:rsid w:val="00544B44"/>
    <w:rsid w:val="00556728"/>
    <w:rsid w:val="00560E9C"/>
    <w:rsid w:val="00565743"/>
    <w:rsid w:val="00573338"/>
    <w:rsid w:val="005768CE"/>
    <w:rsid w:val="005830E3"/>
    <w:rsid w:val="00590D54"/>
    <w:rsid w:val="00592BD6"/>
    <w:rsid w:val="00597871"/>
    <w:rsid w:val="005A1591"/>
    <w:rsid w:val="005A58F6"/>
    <w:rsid w:val="005B2BE4"/>
    <w:rsid w:val="005B481C"/>
    <w:rsid w:val="005B6F4D"/>
    <w:rsid w:val="005B7930"/>
    <w:rsid w:val="005C0655"/>
    <w:rsid w:val="005C4210"/>
    <w:rsid w:val="005D3067"/>
    <w:rsid w:val="005D7C58"/>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277B"/>
    <w:rsid w:val="006D3A90"/>
    <w:rsid w:val="006D7784"/>
    <w:rsid w:val="006E0F38"/>
    <w:rsid w:val="006E37D7"/>
    <w:rsid w:val="006F35ED"/>
    <w:rsid w:val="006F7572"/>
    <w:rsid w:val="0070243A"/>
    <w:rsid w:val="00710FBD"/>
    <w:rsid w:val="00720013"/>
    <w:rsid w:val="00720AAB"/>
    <w:rsid w:val="007275FC"/>
    <w:rsid w:val="00727AF4"/>
    <w:rsid w:val="007309D4"/>
    <w:rsid w:val="00731AD9"/>
    <w:rsid w:val="00731CAB"/>
    <w:rsid w:val="00734CD8"/>
    <w:rsid w:val="00735373"/>
    <w:rsid w:val="00735845"/>
    <w:rsid w:val="007360AD"/>
    <w:rsid w:val="007400AB"/>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9478F"/>
    <w:rsid w:val="00794EBB"/>
    <w:rsid w:val="00797F9E"/>
    <w:rsid w:val="007B1E53"/>
    <w:rsid w:val="007B53AC"/>
    <w:rsid w:val="007B6932"/>
    <w:rsid w:val="007B729C"/>
    <w:rsid w:val="007C1CED"/>
    <w:rsid w:val="007C50B2"/>
    <w:rsid w:val="007C58D1"/>
    <w:rsid w:val="007D34C1"/>
    <w:rsid w:val="007D3CCE"/>
    <w:rsid w:val="007D5508"/>
    <w:rsid w:val="007D5629"/>
    <w:rsid w:val="007D6721"/>
    <w:rsid w:val="007E0518"/>
    <w:rsid w:val="007F013D"/>
    <w:rsid w:val="007F19B0"/>
    <w:rsid w:val="007F470F"/>
    <w:rsid w:val="007F68A3"/>
    <w:rsid w:val="00801089"/>
    <w:rsid w:val="00803799"/>
    <w:rsid w:val="0080408C"/>
    <w:rsid w:val="00805F5C"/>
    <w:rsid w:val="00825AAD"/>
    <w:rsid w:val="00845A4A"/>
    <w:rsid w:val="008461EE"/>
    <w:rsid w:val="0084691E"/>
    <w:rsid w:val="0085105D"/>
    <w:rsid w:val="00851BE1"/>
    <w:rsid w:val="00856F1A"/>
    <w:rsid w:val="008571E3"/>
    <w:rsid w:val="008610DA"/>
    <w:rsid w:val="00862CC8"/>
    <w:rsid w:val="00863C09"/>
    <w:rsid w:val="0087564E"/>
    <w:rsid w:val="0087676D"/>
    <w:rsid w:val="008805C0"/>
    <w:rsid w:val="00881803"/>
    <w:rsid w:val="008A0239"/>
    <w:rsid w:val="008B0FDE"/>
    <w:rsid w:val="008B19B4"/>
    <w:rsid w:val="008B1DD3"/>
    <w:rsid w:val="008B3E8E"/>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35DE"/>
    <w:rsid w:val="009401DD"/>
    <w:rsid w:val="0094533A"/>
    <w:rsid w:val="009473B3"/>
    <w:rsid w:val="00953FDA"/>
    <w:rsid w:val="00955A0C"/>
    <w:rsid w:val="00956D94"/>
    <w:rsid w:val="009570DF"/>
    <w:rsid w:val="0096164D"/>
    <w:rsid w:val="009637B5"/>
    <w:rsid w:val="00964322"/>
    <w:rsid w:val="00965482"/>
    <w:rsid w:val="00973365"/>
    <w:rsid w:val="00974675"/>
    <w:rsid w:val="0097670E"/>
    <w:rsid w:val="00976E69"/>
    <w:rsid w:val="00980B1C"/>
    <w:rsid w:val="009815C1"/>
    <w:rsid w:val="00982C78"/>
    <w:rsid w:val="00987010"/>
    <w:rsid w:val="00992DB2"/>
    <w:rsid w:val="00993F6D"/>
    <w:rsid w:val="00995650"/>
    <w:rsid w:val="00995D31"/>
    <w:rsid w:val="00996DC1"/>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6D9E"/>
    <w:rsid w:val="00A4233D"/>
    <w:rsid w:val="00A45B2D"/>
    <w:rsid w:val="00A45E2F"/>
    <w:rsid w:val="00A47445"/>
    <w:rsid w:val="00A510C6"/>
    <w:rsid w:val="00A519BF"/>
    <w:rsid w:val="00A56735"/>
    <w:rsid w:val="00A56BA9"/>
    <w:rsid w:val="00A64CD4"/>
    <w:rsid w:val="00A66059"/>
    <w:rsid w:val="00A67FC2"/>
    <w:rsid w:val="00A72C58"/>
    <w:rsid w:val="00A80408"/>
    <w:rsid w:val="00A82083"/>
    <w:rsid w:val="00A8270C"/>
    <w:rsid w:val="00A85905"/>
    <w:rsid w:val="00A91539"/>
    <w:rsid w:val="00A97AC1"/>
    <w:rsid w:val="00AA3BDC"/>
    <w:rsid w:val="00AA5E11"/>
    <w:rsid w:val="00AA6422"/>
    <w:rsid w:val="00AB11BA"/>
    <w:rsid w:val="00AB1F70"/>
    <w:rsid w:val="00AB225F"/>
    <w:rsid w:val="00AB3E05"/>
    <w:rsid w:val="00AB612F"/>
    <w:rsid w:val="00AB64F7"/>
    <w:rsid w:val="00AB685A"/>
    <w:rsid w:val="00AC09A1"/>
    <w:rsid w:val="00AC12C1"/>
    <w:rsid w:val="00AC50A3"/>
    <w:rsid w:val="00AC57F0"/>
    <w:rsid w:val="00AD033B"/>
    <w:rsid w:val="00AD0573"/>
    <w:rsid w:val="00AD22C2"/>
    <w:rsid w:val="00AE1C53"/>
    <w:rsid w:val="00AE59E3"/>
    <w:rsid w:val="00AE6B49"/>
    <w:rsid w:val="00AE6C8F"/>
    <w:rsid w:val="00AF010A"/>
    <w:rsid w:val="00B067DC"/>
    <w:rsid w:val="00B0761C"/>
    <w:rsid w:val="00B20BCE"/>
    <w:rsid w:val="00B21070"/>
    <w:rsid w:val="00B2166C"/>
    <w:rsid w:val="00B21EDF"/>
    <w:rsid w:val="00B22CBF"/>
    <w:rsid w:val="00B2381B"/>
    <w:rsid w:val="00B30B8E"/>
    <w:rsid w:val="00B36642"/>
    <w:rsid w:val="00B473E3"/>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67D"/>
    <w:rsid w:val="00BC4D28"/>
    <w:rsid w:val="00BD165F"/>
    <w:rsid w:val="00BD5212"/>
    <w:rsid w:val="00BE6592"/>
    <w:rsid w:val="00BF2BED"/>
    <w:rsid w:val="00BF54D1"/>
    <w:rsid w:val="00C10108"/>
    <w:rsid w:val="00C10DAE"/>
    <w:rsid w:val="00C16E7E"/>
    <w:rsid w:val="00C175D4"/>
    <w:rsid w:val="00C21085"/>
    <w:rsid w:val="00C2533A"/>
    <w:rsid w:val="00C32D82"/>
    <w:rsid w:val="00C4039F"/>
    <w:rsid w:val="00C41561"/>
    <w:rsid w:val="00C41D7A"/>
    <w:rsid w:val="00C428A9"/>
    <w:rsid w:val="00C521A3"/>
    <w:rsid w:val="00C52769"/>
    <w:rsid w:val="00C54BC7"/>
    <w:rsid w:val="00C61593"/>
    <w:rsid w:val="00C62F0C"/>
    <w:rsid w:val="00C647DA"/>
    <w:rsid w:val="00C70CB3"/>
    <w:rsid w:val="00C70EE4"/>
    <w:rsid w:val="00C744A4"/>
    <w:rsid w:val="00C81FFD"/>
    <w:rsid w:val="00C8444F"/>
    <w:rsid w:val="00C87813"/>
    <w:rsid w:val="00C95426"/>
    <w:rsid w:val="00CA2229"/>
    <w:rsid w:val="00CA2E85"/>
    <w:rsid w:val="00CA3849"/>
    <w:rsid w:val="00CA3AE7"/>
    <w:rsid w:val="00CA46D5"/>
    <w:rsid w:val="00CA7191"/>
    <w:rsid w:val="00CB22F2"/>
    <w:rsid w:val="00CB2E36"/>
    <w:rsid w:val="00CB4F97"/>
    <w:rsid w:val="00CC036F"/>
    <w:rsid w:val="00CC1F41"/>
    <w:rsid w:val="00CC6DB7"/>
    <w:rsid w:val="00CE09AB"/>
    <w:rsid w:val="00CE1FC5"/>
    <w:rsid w:val="00CF2FCF"/>
    <w:rsid w:val="00CF5CE7"/>
    <w:rsid w:val="00D0135D"/>
    <w:rsid w:val="00D07FB6"/>
    <w:rsid w:val="00D11B85"/>
    <w:rsid w:val="00D177C4"/>
    <w:rsid w:val="00D207DF"/>
    <w:rsid w:val="00D22623"/>
    <w:rsid w:val="00D274DC"/>
    <w:rsid w:val="00D33198"/>
    <w:rsid w:val="00D3552E"/>
    <w:rsid w:val="00D462C0"/>
    <w:rsid w:val="00D463B4"/>
    <w:rsid w:val="00D47ED9"/>
    <w:rsid w:val="00D5607A"/>
    <w:rsid w:val="00D609FF"/>
    <w:rsid w:val="00D6152E"/>
    <w:rsid w:val="00D63759"/>
    <w:rsid w:val="00D659B1"/>
    <w:rsid w:val="00D74DC5"/>
    <w:rsid w:val="00D758BC"/>
    <w:rsid w:val="00D8312C"/>
    <w:rsid w:val="00D850DA"/>
    <w:rsid w:val="00D94AFB"/>
    <w:rsid w:val="00DA2E77"/>
    <w:rsid w:val="00DA5D68"/>
    <w:rsid w:val="00DB0937"/>
    <w:rsid w:val="00DB0BBF"/>
    <w:rsid w:val="00DB0F74"/>
    <w:rsid w:val="00DB17D1"/>
    <w:rsid w:val="00DB25D6"/>
    <w:rsid w:val="00DB75C0"/>
    <w:rsid w:val="00DD00DC"/>
    <w:rsid w:val="00DD662D"/>
    <w:rsid w:val="00DE1025"/>
    <w:rsid w:val="00DE17A5"/>
    <w:rsid w:val="00DE233B"/>
    <w:rsid w:val="00DE2D6F"/>
    <w:rsid w:val="00DE2D97"/>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66E7"/>
    <w:rsid w:val="00ED77A0"/>
    <w:rsid w:val="00EE2964"/>
    <w:rsid w:val="00EE7A06"/>
    <w:rsid w:val="00EF1708"/>
    <w:rsid w:val="00EF3560"/>
    <w:rsid w:val="00F05B6C"/>
    <w:rsid w:val="00F073B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3204"/>
    <w:rsid w:val="00F84A53"/>
    <w:rsid w:val="00F87377"/>
    <w:rsid w:val="00F877FD"/>
    <w:rsid w:val="00FA590A"/>
    <w:rsid w:val="00FA65AD"/>
    <w:rsid w:val="00FB4390"/>
    <w:rsid w:val="00FC336D"/>
    <w:rsid w:val="00FC4AAD"/>
    <w:rsid w:val="00FC544D"/>
    <w:rsid w:val="00FD12B5"/>
    <w:rsid w:val="00FD6A91"/>
    <w:rsid w:val="00FE2288"/>
    <w:rsid w:val="00FE3855"/>
    <w:rsid w:val="00FE53AA"/>
    <w:rsid w:val="00FF2A1B"/>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14:docId w14:val="3C323399"/>
  <w15:chartTrackingRefBased/>
  <w15:docId w15:val="{BD62D7AC-011E-478D-8185-B442957A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EEC0-14CF-4DC9-A2C5-78325E2D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3</Pages>
  <Words>474</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2012-05-25T22:03:00Z</cp:lastPrinted>
  <dcterms:created xsi:type="dcterms:W3CDTF">2019-05-13T19:57:00Z</dcterms:created>
  <dcterms:modified xsi:type="dcterms:W3CDTF">2019-05-13T19:57:00Z</dcterms:modified>
</cp:coreProperties>
</file>