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0584" w14:textId="228A20B0" w:rsidR="00D76EAE" w:rsidRDefault="00577EF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6AB7F3D" wp14:editId="6C3D2AD0">
            <wp:simplePos x="0" y="0"/>
            <wp:positionH relativeFrom="column">
              <wp:posOffset>3048</wp:posOffset>
            </wp:positionH>
            <wp:positionV relativeFrom="paragraph">
              <wp:posOffset>-108842</wp:posOffset>
            </wp:positionV>
            <wp:extent cx="1051560" cy="1051560"/>
            <wp:effectExtent l="0" t="0" r="0" b="0"/>
            <wp:wrapSquare wrapText="bothSides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1A05DBC" wp14:editId="0038A5A1">
            <wp:simplePos x="0" y="0"/>
            <wp:positionH relativeFrom="column">
              <wp:posOffset>4262628</wp:posOffset>
            </wp:positionH>
            <wp:positionV relativeFrom="paragraph">
              <wp:posOffset>-108842</wp:posOffset>
            </wp:positionV>
            <wp:extent cx="2286889" cy="1103630"/>
            <wp:effectExtent l="0" t="0" r="0" b="0"/>
            <wp:wrapSquare wrapText="bothSides"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889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Orchard Elementary School 2023</w:t>
      </w:r>
      <w:r>
        <w:t>-2024</w:t>
      </w:r>
    </w:p>
    <w:p w14:paraId="55E588D2" w14:textId="77777777" w:rsidR="00D76EAE" w:rsidRDefault="00577EF0">
      <w:pPr>
        <w:spacing w:after="172"/>
        <w:ind w:right="400"/>
      </w:pPr>
      <w:r>
        <w:t xml:space="preserve"> </w:t>
      </w:r>
    </w:p>
    <w:p w14:paraId="61BEC165" w14:textId="77777777" w:rsidR="00D76EAE" w:rsidRDefault="00577EF0">
      <w:pPr>
        <w:spacing w:after="0"/>
        <w:ind w:right="400"/>
      </w:pPr>
      <w:r>
        <w:t xml:space="preserve"> </w:t>
      </w:r>
      <w:r>
        <w:tab/>
        <w:t xml:space="preserve"> </w:t>
      </w:r>
    </w:p>
    <w:tbl>
      <w:tblPr>
        <w:tblStyle w:val="TableGrid"/>
        <w:tblW w:w="11076" w:type="dxa"/>
        <w:tblInd w:w="5" w:type="dxa"/>
        <w:tblCellMar>
          <w:top w:w="0" w:type="dxa"/>
          <w:left w:w="0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4620"/>
        <w:gridCol w:w="121"/>
        <w:gridCol w:w="6335"/>
      </w:tblGrid>
      <w:tr w:rsidR="00D76EAE" w14:paraId="1A838EA1" w14:textId="77777777">
        <w:trPr>
          <w:trHeight w:val="2952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0E291D" w14:textId="77777777" w:rsidR="00D76EAE" w:rsidRDefault="00577EF0">
            <w:pPr>
              <w:spacing w:after="193"/>
              <w:ind w:left="-5"/>
            </w:pPr>
            <w:r>
              <w:t xml:space="preserve"> </w:t>
            </w:r>
            <w:r>
              <w:rPr>
                <w:rFonts w:ascii="Arial" w:eastAsia="Arial" w:hAnsi="Arial" w:cs="Arial"/>
                <w:b/>
                <w:sz w:val="32"/>
              </w:rPr>
              <w:t xml:space="preserve">Website: </w:t>
            </w:r>
            <w:hyperlink r:id="rId7">
              <w:r>
                <w:rPr>
                  <w:rFonts w:ascii="Arial" w:eastAsia="Arial" w:hAnsi="Arial" w:cs="Arial"/>
                  <w:b/>
                  <w:color w:val="0563C1"/>
                  <w:sz w:val="32"/>
                  <w:u w:val="single" w:color="0563C1"/>
                </w:rPr>
                <w:t>www.mcpss.com</w:t>
              </w:r>
            </w:hyperlink>
            <w:hyperlink r:id="rId8">
              <w:r>
                <w:rPr>
                  <w:rFonts w:ascii="Arial" w:eastAsia="Arial" w:hAnsi="Arial" w:cs="Arial"/>
                  <w:b/>
                  <w:sz w:val="32"/>
                </w:rPr>
                <w:t xml:space="preserve"> </w:t>
              </w:r>
            </w:hyperlink>
          </w:p>
          <w:p w14:paraId="304C2D2E" w14:textId="77777777" w:rsidR="00D76EAE" w:rsidRDefault="00577EF0">
            <w:pPr>
              <w:numPr>
                <w:ilvl w:val="0"/>
                <w:numId w:val="3"/>
              </w:numPr>
              <w:spacing w:after="32"/>
              <w:ind w:hanging="180"/>
            </w:pPr>
            <w:r>
              <w:rPr>
                <w:rFonts w:ascii="Arial" w:eastAsia="Arial" w:hAnsi="Arial" w:cs="Arial"/>
                <w:b/>
                <w:sz w:val="28"/>
              </w:rPr>
              <w:t xml:space="preserve">Register </w:t>
            </w:r>
          </w:p>
          <w:p w14:paraId="1A58AF6A" w14:textId="62F1782E" w:rsidR="00D76EAE" w:rsidRDefault="00577EF0" w:rsidP="00577EF0">
            <w:pPr>
              <w:numPr>
                <w:ilvl w:val="0"/>
                <w:numId w:val="3"/>
              </w:numPr>
              <w:spacing w:after="0" w:line="277" w:lineRule="auto"/>
              <w:ind w:hanging="180"/>
            </w:pPr>
            <w:r>
              <w:rPr>
                <w:rFonts w:ascii="Arial" w:eastAsia="Arial" w:hAnsi="Arial" w:cs="Arial"/>
                <w:b/>
                <w:sz w:val="28"/>
              </w:rPr>
              <w:t>Returning Student</w:t>
            </w:r>
            <w:r>
              <w:rPr>
                <w:rFonts w:ascii="Arial" w:eastAsia="Arial" w:hAnsi="Arial" w:cs="Arial"/>
                <w:sz w:val="28"/>
              </w:rPr>
              <w:t xml:space="preserve">: A student who attended an MCPSS school for the </w:t>
            </w:r>
            <w:r w:rsidRPr="00577EF0">
              <w:rPr>
                <w:rFonts w:ascii="Arial" w:eastAsia="Arial" w:hAnsi="Arial" w:cs="Arial"/>
                <w:sz w:val="28"/>
              </w:rPr>
              <w:t>202</w:t>
            </w:r>
            <w:r>
              <w:rPr>
                <w:rFonts w:ascii="Arial" w:eastAsia="Arial" w:hAnsi="Arial" w:cs="Arial"/>
                <w:sz w:val="28"/>
              </w:rPr>
              <w:t>2</w:t>
            </w:r>
            <w:r w:rsidRPr="00577EF0">
              <w:rPr>
                <w:rFonts w:ascii="Arial" w:eastAsia="Arial" w:hAnsi="Arial" w:cs="Arial"/>
                <w:sz w:val="28"/>
              </w:rPr>
              <w:t>-202</w:t>
            </w:r>
            <w:r>
              <w:rPr>
                <w:rFonts w:ascii="Arial" w:eastAsia="Arial" w:hAnsi="Arial" w:cs="Arial"/>
                <w:sz w:val="28"/>
              </w:rPr>
              <w:t>3</w:t>
            </w:r>
            <w:r w:rsidRPr="00577EF0">
              <w:rPr>
                <w:rFonts w:ascii="Arial" w:eastAsia="Arial" w:hAnsi="Arial" w:cs="Arial"/>
                <w:sz w:val="28"/>
              </w:rPr>
              <w:t xml:space="preserve"> school year. </w:t>
            </w:r>
          </w:p>
          <w:p w14:paraId="574E3499" w14:textId="048035A1" w:rsidR="00D76EAE" w:rsidRDefault="00577EF0">
            <w:pPr>
              <w:numPr>
                <w:ilvl w:val="0"/>
                <w:numId w:val="3"/>
              </w:numPr>
              <w:spacing w:after="0" w:line="241" w:lineRule="auto"/>
              <w:ind w:hanging="180"/>
            </w:pPr>
            <w:r>
              <w:rPr>
                <w:rFonts w:ascii="Arial" w:eastAsia="Arial" w:hAnsi="Arial" w:cs="Arial"/>
                <w:b/>
                <w:sz w:val="28"/>
              </w:rPr>
              <w:t>New Student</w:t>
            </w:r>
            <w:r>
              <w:rPr>
                <w:rFonts w:ascii="Arial" w:eastAsia="Arial" w:hAnsi="Arial" w:cs="Arial"/>
                <w:b/>
                <w:sz w:val="28"/>
              </w:rPr>
              <w:t xml:space="preserve">: </w:t>
            </w:r>
            <w:r>
              <w:rPr>
                <w:rFonts w:ascii="Arial" w:eastAsia="Arial" w:hAnsi="Arial" w:cs="Arial"/>
                <w:sz w:val="28"/>
              </w:rPr>
              <w:t xml:space="preserve">Never enrolled with </w:t>
            </w:r>
            <w:proofErr w:type="gramStart"/>
            <w:r>
              <w:rPr>
                <w:rFonts w:ascii="Arial" w:eastAsia="Arial" w:hAnsi="Arial" w:cs="Arial"/>
                <w:sz w:val="28"/>
              </w:rPr>
              <w:t>MCPS</w:t>
            </w:r>
            <w:r>
              <w:rPr>
                <w:rFonts w:ascii="Arial" w:eastAsia="Arial" w:hAnsi="Arial" w:cs="Arial"/>
                <w:sz w:val="28"/>
              </w:rPr>
              <w:t>S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>.</w:t>
            </w:r>
            <w:proofErr w:type="gram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6E44A92C" w14:textId="77777777" w:rsidR="00D76EAE" w:rsidRDefault="00577EF0">
            <w:pPr>
              <w:spacing w:after="0"/>
              <w:ind w:left="161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AE3C9" w14:textId="77777777" w:rsidR="00D76EAE" w:rsidRDefault="00D76EAE"/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177F4" w14:textId="7DBEF6D7" w:rsidR="00D76EAE" w:rsidRDefault="00577EF0">
            <w:pPr>
              <w:spacing w:after="0"/>
              <w:ind w:left="155"/>
            </w:pPr>
            <w:r>
              <w:rPr>
                <w:rFonts w:ascii="Arial" w:eastAsia="Arial" w:hAnsi="Arial" w:cs="Arial"/>
                <w:color w:val="0D0D0D"/>
                <w:sz w:val="32"/>
              </w:rPr>
              <w:t>In order to enroll your student and obtain a schedule for the 2023</w:t>
            </w:r>
            <w:r>
              <w:rPr>
                <w:rFonts w:ascii="Arial" w:eastAsia="Arial" w:hAnsi="Arial" w:cs="Arial"/>
                <w:color w:val="0D0D0D"/>
                <w:sz w:val="32"/>
              </w:rPr>
              <w:t>-2024</w:t>
            </w:r>
            <w:r>
              <w:rPr>
                <w:rFonts w:ascii="Arial" w:eastAsia="Arial" w:hAnsi="Arial" w:cs="Arial"/>
                <w:color w:val="0D0D0D"/>
                <w:sz w:val="32"/>
              </w:rPr>
              <w:t xml:space="preserve"> school year, </w:t>
            </w:r>
            <w:r>
              <w:rPr>
                <w:rFonts w:ascii="Arial" w:eastAsia="Arial" w:hAnsi="Arial" w:cs="Arial"/>
                <w:i/>
                <w:color w:val="0D0D0D"/>
                <w:sz w:val="32"/>
                <w:u w:val="single" w:color="0C0C0C"/>
              </w:rPr>
              <w:t>please</w:t>
            </w:r>
            <w:r>
              <w:rPr>
                <w:rFonts w:ascii="Arial" w:eastAsia="Arial" w:hAnsi="Arial" w:cs="Arial"/>
                <w:i/>
                <w:color w:val="0D0D0D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D0D0D"/>
                <w:sz w:val="32"/>
                <w:u w:val="single" w:color="0C0C0C"/>
              </w:rPr>
              <w:t>complete the registration process online</w:t>
            </w:r>
            <w:r>
              <w:rPr>
                <w:rFonts w:ascii="Arial" w:eastAsia="Arial" w:hAnsi="Arial" w:cs="Arial"/>
                <w:color w:val="0D0D0D"/>
                <w:sz w:val="32"/>
              </w:rPr>
              <w:t xml:space="preserve">. Once that is complete, please bring a </w:t>
            </w:r>
            <w:r>
              <w:rPr>
                <w:rFonts w:ascii="Arial" w:eastAsia="Arial" w:hAnsi="Arial" w:cs="Arial"/>
                <w:i/>
                <w:color w:val="0D0D0D"/>
                <w:sz w:val="32"/>
              </w:rPr>
              <w:t>copy</w:t>
            </w:r>
            <w:r>
              <w:rPr>
                <w:rFonts w:ascii="Arial" w:eastAsia="Arial" w:hAnsi="Arial" w:cs="Arial"/>
                <w:color w:val="0D0D0D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32"/>
              </w:rPr>
              <w:t xml:space="preserve">of all required enrollment documentation, if possible. This will help cut down on the time needed for the enrollment process. </w:t>
            </w:r>
          </w:p>
        </w:tc>
      </w:tr>
    </w:tbl>
    <w:p w14:paraId="440378CD" w14:textId="77777777" w:rsidR="00D76EAE" w:rsidRDefault="00577EF0">
      <w:pPr>
        <w:spacing w:after="73"/>
        <w:ind w:left="1620"/>
      </w:pPr>
      <w:r>
        <w:rPr>
          <w:sz w:val="24"/>
        </w:rPr>
        <w:t xml:space="preserve"> </w:t>
      </w:r>
    </w:p>
    <w:p w14:paraId="543E20CB" w14:textId="77777777" w:rsidR="00D76EAE" w:rsidRDefault="00577EF0">
      <w:pPr>
        <w:numPr>
          <w:ilvl w:val="0"/>
          <w:numId w:val="1"/>
        </w:numPr>
        <w:spacing w:after="0" w:line="260" w:lineRule="auto"/>
        <w:ind w:left="886" w:hanging="449"/>
      </w:pPr>
      <w:r>
        <w:rPr>
          <w:rFonts w:ascii="Arial" w:eastAsia="Arial" w:hAnsi="Arial" w:cs="Arial"/>
          <w:b/>
          <w:sz w:val="32"/>
          <w:u w:val="single" w:color="000000"/>
        </w:rPr>
        <w:t>Edit your child’s online registration record</w:t>
      </w:r>
      <w:r>
        <w:rPr>
          <w:rFonts w:ascii="Arial" w:eastAsia="Arial" w:hAnsi="Arial" w:cs="Arial"/>
          <w:sz w:val="32"/>
        </w:rPr>
        <w:t xml:space="preserve"> using the Username and Password sent to you with your child’s final report card. </w:t>
      </w:r>
      <w:r>
        <w:rPr>
          <w:rFonts w:ascii="Arial" w:eastAsia="Arial" w:hAnsi="Arial" w:cs="Arial"/>
          <w:sz w:val="32"/>
        </w:rPr>
        <w:t xml:space="preserve">After editing and returning student’s online record, if the record does not automatically seal, follow the instructions below. </w:t>
      </w:r>
      <w:r>
        <w:rPr>
          <w:sz w:val="24"/>
        </w:rPr>
        <w:t xml:space="preserve"> </w:t>
      </w:r>
    </w:p>
    <w:p w14:paraId="4CA24D92" w14:textId="324A6733" w:rsidR="00D76EAE" w:rsidRDefault="00577EF0" w:rsidP="00577EF0">
      <w:pPr>
        <w:numPr>
          <w:ilvl w:val="0"/>
          <w:numId w:val="1"/>
        </w:numPr>
        <w:spacing w:after="0" w:line="260" w:lineRule="auto"/>
        <w:ind w:left="886" w:hanging="449"/>
      </w:pPr>
      <w:r>
        <w:rPr>
          <w:rFonts w:ascii="Arial" w:eastAsia="Arial" w:hAnsi="Arial" w:cs="Arial"/>
          <w:b/>
          <w:sz w:val="32"/>
          <w:u w:val="single" w:color="000000"/>
        </w:rPr>
        <w:t>Provide required enrollment documentation</w:t>
      </w:r>
      <w:r>
        <w:rPr>
          <w:rFonts w:ascii="Arial" w:eastAsia="Arial" w:hAnsi="Arial" w:cs="Arial"/>
          <w:sz w:val="32"/>
        </w:rPr>
        <w:t xml:space="preserve"> to the school’s registrar (proof of residence, updated immunizations, custody, etc.) </w:t>
      </w:r>
      <w:r>
        <w:rPr>
          <w:rFonts w:ascii="Arial" w:eastAsia="Arial" w:hAnsi="Arial" w:cs="Arial"/>
          <w:sz w:val="32"/>
        </w:rPr>
        <w:t xml:space="preserve">by EMAIL to </w:t>
      </w:r>
      <w:r w:rsidRPr="00577EF0">
        <w:rPr>
          <w:rFonts w:ascii="Arial" w:eastAsia="Arial" w:hAnsi="Arial" w:cs="Arial"/>
          <w:color w:val="0563C1"/>
          <w:sz w:val="32"/>
          <w:u w:val="single" w:color="0563C1"/>
        </w:rPr>
        <w:t>bjwiggins@mcpss.com</w:t>
      </w:r>
      <w:r w:rsidRPr="00577EF0">
        <w:rPr>
          <w:rFonts w:ascii="Arial" w:eastAsia="Arial" w:hAnsi="Arial" w:cs="Arial"/>
          <w:sz w:val="32"/>
        </w:rPr>
        <w:t xml:space="preserve"> or by fax to (251) 221-1570.  Include your contact number and the student’s full name.</w:t>
      </w:r>
      <w:r w:rsidRPr="00577EF0">
        <w:rPr>
          <w:sz w:val="24"/>
        </w:rPr>
        <w:t xml:space="preserve"> </w:t>
      </w:r>
    </w:p>
    <w:p w14:paraId="0986C591" w14:textId="77777777" w:rsidR="00D76EAE" w:rsidRDefault="00577EF0">
      <w:pPr>
        <w:numPr>
          <w:ilvl w:val="0"/>
          <w:numId w:val="1"/>
        </w:numPr>
        <w:spacing w:after="69"/>
        <w:ind w:left="886" w:hanging="449"/>
      </w:pPr>
      <w:r>
        <w:rPr>
          <w:rFonts w:ascii="Arial" w:eastAsia="Arial" w:hAnsi="Arial" w:cs="Arial"/>
          <w:b/>
          <w:sz w:val="32"/>
        </w:rPr>
        <w:t xml:space="preserve">The enrollment process </w:t>
      </w:r>
      <w:r>
        <w:rPr>
          <w:rFonts w:ascii="Arial" w:eastAsia="Arial" w:hAnsi="Arial" w:cs="Arial"/>
          <w:b/>
          <w:sz w:val="32"/>
          <w:u w:val="single" w:color="000000"/>
        </w:rPr>
        <w:t>is not complete</w:t>
      </w:r>
      <w:r>
        <w:rPr>
          <w:rFonts w:ascii="Arial" w:eastAsia="Arial" w:hAnsi="Arial" w:cs="Arial"/>
          <w:sz w:val="32"/>
        </w:rPr>
        <w:t xml:space="preserve"> until the online record </w:t>
      </w:r>
      <w:r>
        <w:rPr>
          <w:rFonts w:ascii="Arial" w:eastAsia="Arial" w:hAnsi="Arial" w:cs="Arial"/>
          <w:b/>
          <w:sz w:val="32"/>
        </w:rPr>
        <w:t>is EDITED, required enrollment documents have been provided to the schoo</w:t>
      </w:r>
      <w:r>
        <w:rPr>
          <w:rFonts w:ascii="Arial" w:eastAsia="Arial" w:hAnsi="Arial" w:cs="Arial"/>
          <w:b/>
          <w:sz w:val="32"/>
        </w:rPr>
        <w:t>l’s registrar, and the online record is SEALED for the new school year.</w:t>
      </w:r>
      <w:r>
        <w:rPr>
          <w:b/>
          <w:sz w:val="24"/>
        </w:rPr>
        <w:t xml:space="preserve"> </w:t>
      </w:r>
    </w:p>
    <w:p w14:paraId="1255F1E4" w14:textId="77777777" w:rsidR="00D76EAE" w:rsidRDefault="00577EF0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11360" w:type="dxa"/>
        <w:tblInd w:w="-113" w:type="dxa"/>
        <w:tblCellMar>
          <w:top w:w="1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74"/>
        <w:gridCol w:w="5731"/>
      </w:tblGrid>
      <w:tr w:rsidR="00D76EAE" w14:paraId="0684B8F6" w14:textId="77777777">
        <w:trPr>
          <w:trHeight w:val="4034"/>
        </w:trPr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D83BC" w14:textId="77777777" w:rsidR="00D76EAE" w:rsidRDefault="00577EF0">
            <w:pPr>
              <w:spacing w:after="0"/>
              <w:ind w:left="113"/>
            </w:pPr>
            <w: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u w:val="single" w:color="000000"/>
                <w:shd w:val="clear" w:color="auto" w:fill="FFFF00"/>
              </w:rPr>
              <w:t>Required: One (1) proof that reflects physical residence: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  <w:p w14:paraId="1B2376DA" w14:textId="77777777" w:rsidR="00D76EAE" w:rsidRDefault="00577EF0">
            <w:pPr>
              <w:spacing w:after="0" w:line="216" w:lineRule="auto"/>
              <w:ind w:left="113" w:right="554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14:paraId="3A933B79" w14:textId="77777777" w:rsidR="00D76EAE" w:rsidRDefault="00577EF0">
            <w:pPr>
              <w:spacing w:after="33"/>
              <w:ind w:left="149"/>
            </w:pPr>
            <w:r>
              <w:rPr>
                <w:rFonts w:ascii="Arial" w:eastAsia="Arial" w:hAnsi="Arial" w:cs="Arial"/>
                <w:sz w:val="24"/>
              </w:rPr>
              <w:t xml:space="preserve">All money amounts may be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concealed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D5D663A" w14:textId="77777777" w:rsidR="00D76EAE" w:rsidRDefault="00577EF0">
            <w:pPr>
              <w:numPr>
                <w:ilvl w:val="0"/>
                <w:numId w:val="4"/>
              </w:numPr>
              <w:spacing w:after="0"/>
              <w:ind w:left="473" w:hanging="360"/>
            </w:pPr>
            <w:r>
              <w:rPr>
                <w:rFonts w:ascii="Arial" w:eastAsia="Arial" w:hAnsi="Arial" w:cs="Arial"/>
                <w:sz w:val="24"/>
              </w:rPr>
              <w:t xml:space="preserve">Property Tax Record/Receipt </w:t>
            </w:r>
          </w:p>
          <w:p w14:paraId="43278DAC" w14:textId="77777777" w:rsidR="00D76EAE" w:rsidRDefault="00577EF0">
            <w:pPr>
              <w:numPr>
                <w:ilvl w:val="0"/>
                <w:numId w:val="4"/>
              </w:numPr>
              <w:spacing w:after="36"/>
              <w:ind w:left="473" w:hanging="360"/>
            </w:pPr>
            <w:r>
              <w:rPr>
                <w:rFonts w:ascii="Arial" w:eastAsia="Arial" w:hAnsi="Arial" w:cs="Arial"/>
                <w:sz w:val="24"/>
              </w:rPr>
              <w:t xml:space="preserve">Property Deed </w:t>
            </w:r>
          </w:p>
          <w:p w14:paraId="5F72C7B7" w14:textId="77777777" w:rsidR="00D76EAE" w:rsidRDefault="00577EF0">
            <w:pPr>
              <w:tabs>
                <w:tab w:val="center" w:pos="2073"/>
              </w:tabs>
              <w:spacing w:after="0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Homeowners Insurance Policy </w:t>
            </w:r>
          </w:p>
          <w:p w14:paraId="51649537" w14:textId="77777777" w:rsidR="00D76EAE" w:rsidRDefault="00577EF0">
            <w:pPr>
              <w:spacing w:after="0"/>
              <w:ind w:left="509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</w:p>
          <w:p w14:paraId="1ABD41BD" w14:textId="77777777" w:rsidR="00D76EAE" w:rsidRDefault="00577EF0">
            <w:pPr>
              <w:numPr>
                <w:ilvl w:val="0"/>
                <w:numId w:val="4"/>
              </w:numPr>
              <w:spacing w:after="11"/>
              <w:ind w:left="473" w:hanging="360"/>
            </w:pPr>
            <w:r>
              <w:rPr>
                <w:rFonts w:ascii="Arial" w:eastAsia="Arial" w:hAnsi="Arial" w:cs="Arial"/>
                <w:sz w:val="24"/>
              </w:rPr>
              <w:t xml:space="preserve">Mortgage Statement </w:t>
            </w:r>
          </w:p>
          <w:p w14:paraId="698FB292" w14:textId="77777777" w:rsidR="00D76EAE" w:rsidRDefault="00577EF0">
            <w:pPr>
              <w:numPr>
                <w:ilvl w:val="0"/>
                <w:numId w:val="4"/>
              </w:numPr>
              <w:spacing w:after="32"/>
              <w:ind w:left="473" w:hanging="360"/>
            </w:pPr>
            <w:r>
              <w:rPr>
                <w:rFonts w:ascii="Arial" w:eastAsia="Arial" w:hAnsi="Arial" w:cs="Arial"/>
                <w:sz w:val="24"/>
              </w:rPr>
              <w:t xml:space="preserve">Apartment or House Lease </w:t>
            </w:r>
          </w:p>
          <w:p w14:paraId="48C26CBF" w14:textId="77777777" w:rsidR="00D76EAE" w:rsidRDefault="00577EF0">
            <w:pPr>
              <w:numPr>
                <w:ilvl w:val="0"/>
                <w:numId w:val="4"/>
              </w:numPr>
              <w:spacing w:after="0"/>
              <w:ind w:left="473" w:hanging="360"/>
            </w:pPr>
            <w:r>
              <w:rPr>
                <w:rFonts w:ascii="Arial" w:eastAsia="Arial" w:hAnsi="Arial" w:cs="Arial"/>
                <w:sz w:val="24"/>
              </w:rPr>
              <w:t xml:space="preserve">Renter’s Insurance Policy or Housing Agreement </w:t>
            </w:r>
          </w:p>
          <w:p w14:paraId="65D2AFD4" w14:textId="77777777" w:rsidR="00D76EAE" w:rsidRDefault="00577EF0">
            <w:pPr>
              <w:spacing w:after="217"/>
              <w:ind w:left="113"/>
            </w:pPr>
            <w: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EB04D0D" w14:textId="77777777" w:rsidR="00D76EAE" w:rsidRDefault="00577EF0">
            <w:pPr>
              <w:spacing w:after="161"/>
              <w:ind w:left="113"/>
            </w:pPr>
            <w:r>
              <w:t xml:space="preserve"> </w:t>
            </w:r>
          </w:p>
          <w:p w14:paraId="2C88E149" w14:textId="77777777" w:rsidR="00D76EAE" w:rsidRDefault="00577EF0">
            <w:pPr>
              <w:spacing w:after="0"/>
              <w:ind w:left="113"/>
            </w:pPr>
            <w:r>
              <w:lastRenderedPageBreak/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78723" w14:textId="77777777" w:rsidR="00D76EAE" w:rsidRDefault="00577EF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  <w:u w:val="single" w:color="000000"/>
                <w:shd w:val="clear" w:color="auto" w:fill="FFFF00"/>
              </w:rPr>
              <w:lastRenderedPageBreak/>
              <w:t>Required: One (1) proof from the following listing: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  <w:p w14:paraId="5F48067B" w14:textId="77777777" w:rsidR="00D76EAE" w:rsidRDefault="00577EF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92D826F" w14:textId="77777777" w:rsidR="00D76EAE" w:rsidRDefault="00577EF0">
            <w:pPr>
              <w:spacing w:after="34"/>
            </w:pPr>
            <w:r>
              <w:rPr>
                <w:rFonts w:ascii="Arial" w:eastAsia="Arial" w:hAnsi="Arial" w:cs="Arial"/>
                <w:sz w:val="24"/>
              </w:rPr>
              <w:t xml:space="preserve">All money amounts may be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concealed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1F1CFCB" w14:textId="77777777" w:rsidR="00D76EAE" w:rsidRDefault="00577EF0">
            <w:pPr>
              <w:numPr>
                <w:ilvl w:val="0"/>
                <w:numId w:val="5"/>
              </w:numPr>
              <w:spacing w:after="57" w:line="242" w:lineRule="auto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Utility Bills or Utility Deposits Receipts; Water/Gas/Telephone/Electric/Cable/Garbage </w:t>
            </w:r>
          </w:p>
          <w:p w14:paraId="04BD4EB4" w14:textId="77777777" w:rsidR="00D76EAE" w:rsidRDefault="00577EF0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Income Tax Records from IRS to Parent/Guardian </w:t>
            </w:r>
          </w:p>
          <w:p w14:paraId="6D810C74" w14:textId="77777777" w:rsidR="00D76EAE" w:rsidRDefault="00577EF0">
            <w:pPr>
              <w:numPr>
                <w:ilvl w:val="0"/>
                <w:numId w:val="5"/>
              </w:numPr>
              <w:spacing w:after="0" w:line="242" w:lineRule="auto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Other Official Proofs – </w:t>
            </w:r>
            <w:r>
              <w:rPr>
                <w:rFonts w:ascii="Arial" w:eastAsia="Arial" w:hAnsi="Arial" w:cs="Arial"/>
                <w:sz w:val="24"/>
              </w:rPr>
              <w:t xml:space="preserve">correspondence from Social Security Office, DHR, Food Stamp Office or </w:t>
            </w:r>
          </w:p>
          <w:p w14:paraId="0AC7BFC5" w14:textId="77777777" w:rsidR="00D76EAE" w:rsidRDefault="00577EF0">
            <w:pPr>
              <w:spacing w:after="34"/>
              <w:ind w:left="720"/>
            </w:pPr>
            <w:r>
              <w:rPr>
                <w:rFonts w:ascii="Arial" w:eastAsia="Arial" w:hAnsi="Arial" w:cs="Arial"/>
                <w:sz w:val="24"/>
              </w:rPr>
              <w:t xml:space="preserve">Temporary Assistance to Needy Families (TANF) </w:t>
            </w:r>
          </w:p>
          <w:p w14:paraId="2C14A556" w14:textId="77777777" w:rsidR="00D76EAE" w:rsidRDefault="00577EF0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Bank Records, Checking, Savings, Loan, Investment </w:t>
            </w:r>
          </w:p>
          <w:p w14:paraId="2F1793A2" w14:textId="77777777" w:rsidR="00D76EAE" w:rsidRDefault="00577EF0">
            <w:pPr>
              <w:numPr>
                <w:ilvl w:val="0"/>
                <w:numId w:val="5"/>
              </w:numPr>
              <w:spacing w:after="56" w:line="242" w:lineRule="auto"/>
              <w:ind w:hanging="36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Employment Records – Company check, verification letter from employer </w:t>
            </w:r>
          </w:p>
          <w:p w14:paraId="36877AF4" w14:textId="77777777" w:rsidR="00D76EAE" w:rsidRDefault="00577EF0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4"/>
              </w:rPr>
              <w:t>Two (2) Credit C</w:t>
            </w:r>
            <w:r>
              <w:rPr>
                <w:rFonts w:ascii="Arial" w:eastAsia="Arial" w:hAnsi="Arial" w:cs="Arial"/>
                <w:sz w:val="24"/>
              </w:rPr>
              <w:t xml:space="preserve">ard Accounts (counts as one proof) </w:t>
            </w:r>
          </w:p>
        </w:tc>
      </w:tr>
    </w:tbl>
    <w:p w14:paraId="2C634879" w14:textId="555D2B48" w:rsidR="00D76EAE" w:rsidRDefault="00577EF0" w:rsidP="00577EF0">
      <w:pPr>
        <w:tabs>
          <w:tab w:val="center" w:pos="7713"/>
          <w:tab w:val="right" w:pos="10715"/>
        </w:tabs>
        <w:spacing w:after="324"/>
      </w:pPr>
      <w:r>
        <w:lastRenderedPageBreak/>
        <w:tab/>
      </w:r>
      <w:r>
        <w:t xml:space="preserve"> </w:t>
      </w:r>
      <w:r>
        <w:tab/>
      </w:r>
      <w:proofErr w:type="gramStart"/>
      <w:r>
        <w:rPr>
          <w:rFonts w:ascii="Arial" w:eastAsia="Arial" w:hAnsi="Arial" w:cs="Arial"/>
        </w:rPr>
        <w:t>Continued on</w:t>
      </w:r>
      <w:proofErr w:type="gramEnd"/>
      <w:r>
        <w:rPr>
          <w:rFonts w:ascii="Arial" w:eastAsia="Arial" w:hAnsi="Arial" w:cs="Arial"/>
        </w:rPr>
        <w:t xml:space="preserve"> next page… </w:t>
      </w:r>
    </w:p>
    <w:p w14:paraId="6C7C7E45" w14:textId="0046302B" w:rsidR="00D76EAE" w:rsidRDefault="00577EF0" w:rsidP="00577EF0">
      <w:pPr>
        <w:spacing w:after="0"/>
      </w:pPr>
      <w:r>
        <w:t xml:space="preserve"> </w:t>
      </w:r>
      <w:r>
        <w:rPr>
          <w:rFonts w:ascii="Arial" w:eastAsia="Arial" w:hAnsi="Arial" w:cs="Arial"/>
          <w:b/>
          <w:sz w:val="28"/>
        </w:rPr>
        <w:t xml:space="preserve">NEW Students to Mobile County Public School System – </w:t>
      </w:r>
      <w:r>
        <w:rPr>
          <w:rFonts w:ascii="Arial" w:eastAsia="Arial" w:hAnsi="Arial" w:cs="Arial"/>
          <w:sz w:val="28"/>
        </w:rPr>
        <w:t xml:space="preserve">Documentation needed for enrollment: </w:t>
      </w:r>
    </w:p>
    <w:p w14:paraId="7F051912" w14:textId="77777777" w:rsidR="00D76EAE" w:rsidRDefault="00577EF0">
      <w:pPr>
        <w:numPr>
          <w:ilvl w:val="0"/>
          <w:numId w:val="2"/>
        </w:numPr>
        <w:spacing w:after="47"/>
        <w:ind w:hanging="360"/>
      </w:pPr>
      <w:r>
        <w:rPr>
          <w:rFonts w:ascii="Arial" w:eastAsia="Arial" w:hAnsi="Arial" w:cs="Arial"/>
          <w:sz w:val="28"/>
        </w:rPr>
        <w:t xml:space="preserve">Two current proofs of residence in the name of the Parent/Guardian </w:t>
      </w:r>
    </w:p>
    <w:p w14:paraId="019FB90F" w14:textId="77777777" w:rsidR="00D76EAE" w:rsidRDefault="00577EF0">
      <w:pPr>
        <w:numPr>
          <w:ilvl w:val="0"/>
          <w:numId w:val="2"/>
        </w:numPr>
        <w:spacing w:after="47"/>
        <w:ind w:hanging="360"/>
      </w:pPr>
      <w:r>
        <w:rPr>
          <w:rFonts w:ascii="Arial" w:eastAsia="Arial" w:hAnsi="Arial" w:cs="Arial"/>
          <w:sz w:val="28"/>
        </w:rPr>
        <w:t xml:space="preserve">Parent/Guardian Photo ID </w:t>
      </w:r>
    </w:p>
    <w:p w14:paraId="678B2F1E" w14:textId="77777777" w:rsidR="00D76EAE" w:rsidRDefault="00577EF0">
      <w:pPr>
        <w:numPr>
          <w:ilvl w:val="0"/>
          <w:numId w:val="2"/>
        </w:numPr>
        <w:spacing w:after="47"/>
        <w:ind w:hanging="360"/>
      </w:pPr>
      <w:r>
        <w:rPr>
          <w:rFonts w:ascii="Arial" w:eastAsia="Arial" w:hAnsi="Arial" w:cs="Arial"/>
          <w:sz w:val="28"/>
        </w:rPr>
        <w:t xml:space="preserve">Student’s Certified Birth Record </w:t>
      </w:r>
    </w:p>
    <w:p w14:paraId="619B745B" w14:textId="77777777" w:rsidR="00D76EAE" w:rsidRDefault="00577EF0">
      <w:pPr>
        <w:numPr>
          <w:ilvl w:val="0"/>
          <w:numId w:val="2"/>
        </w:numPr>
        <w:spacing w:after="47"/>
        <w:ind w:hanging="360"/>
      </w:pPr>
      <w:r>
        <w:rPr>
          <w:rFonts w:ascii="Arial" w:eastAsia="Arial" w:hAnsi="Arial" w:cs="Arial"/>
          <w:sz w:val="28"/>
        </w:rPr>
        <w:t xml:space="preserve">Court Custody Documents (if applicable) </w:t>
      </w:r>
    </w:p>
    <w:p w14:paraId="23CB9FED" w14:textId="77777777" w:rsidR="00D76EAE" w:rsidRDefault="00577EF0">
      <w:pPr>
        <w:numPr>
          <w:ilvl w:val="0"/>
          <w:numId w:val="2"/>
        </w:numPr>
        <w:spacing w:after="47"/>
        <w:ind w:hanging="360"/>
      </w:pPr>
      <w:r>
        <w:rPr>
          <w:rFonts w:ascii="Arial" w:eastAsia="Arial" w:hAnsi="Arial" w:cs="Arial"/>
          <w:sz w:val="28"/>
        </w:rPr>
        <w:t xml:space="preserve">Student’s Social Security Card </w:t>
      </w:r>
    </w:p>
    <w:p w14:paraId="55C30AE8" w14:textId="77777777" w:rsidR="00D76EAE" w:rsidRDefault="00577EF0">
      <w:pPr>
        <w:numPr>
          <w:ilvl w:val="0"/>
          <w:numId w:val="2"/>
        </w:numPr>
        <w:spacing w:after="47"/>
        <w:ind w:hanging="360"/>
      </w:pPr>
      <w:r>
        <w:rPr>
          <w:rFonts w:ascii="Arial" w:eastAsia="Arial" w:hAnsi="Arial" w:cs="Arial"/>
          <w:sz w:val="28"/>
        </w:rPr>
        <w:t xml:space="preserve">Alabama Immunization Certification </w:t>
      </w:r>
    </w:p>
    <w:p w14:paraId="36864EE2" w14:textId="77777777" w:rsidR="00D76EAE" w:rsidRDefault="00577EF0">
      <w:pPr>
        <w:numPr>
          <w:ilvl w:val="0"/>
          <w:numId w:val="2"/>
        </w:numPr>
        <w:spacing w:after="47"/>
        <w:ind w:hanging="360"/>
      </w:pPr>
      <w:r>
        <w:rPr>
          <w:rFonts w:ascii="Arial" w:eastAsia="Arial" w:hAnsi="Arial" w:cs="Arial"/>
          <w:sz w:val="28"/>
        </w:rPr>
        <w:t>School Records from</w:t>
      </w:r>
      <w:r>
        <w:rPr>
          <w:rFonts w:ascii="Arial" w:eastAsia="Arial" w:hAnsi="Arial" w:cs="Arial"/>
          <w:sz w:val="28"/>
        </w:rPr>
        <w:t xml:space="preserve"> their </w:t>
      </w:r>
      <w:r>
        <w:rPr>
          <w:rFonts w:ascii="Arial" w:eastAsia="Arial" w:hAnsi="Arial" w:cs="Arial"/>
          <w:sz w:val="28"/>
          <w:u w:val="single" w:color="000000"/>
        </w:rPr>
        <w:t>previous school:</w:t>
      </w:r>
      <w:r>
        <w:rPr>
          <w:rFonts w:ascii="Arial" w:eastAsia="Arial" w:hAnsi="Arial" w:cs="Arial"/>
          <w:sz w:val="28"/>
        </w:rPr>
        <w:t xml:space="preserve"> </w:t>
      </w:r>
    </w:p>
    <w:p w14:paraId="598CFD75" w14:textId="77777777" w:rsidR="00D76EAE" w:rsidRDefault="00577EF0">
      <w:pPr>
        <w:numPr>
          <w:ilvl w:val="1"/>
          <w:numId w:val="2"/>
        </w:numPr>
        <w:spacing w:after="16"/>
        <w:ind w:hanging="360"/>
      </w:pPr>
      <w:r>
        <w:rPr>
          <w:rFonts w:ascii="Arial" w:eastAsia="Arial" w:hAnsi="Arial" w:cs="Arial"/>
          <w:sz w:val="28"/>
        </w:rPr>
        <w:t xml:space="preserve">Withdrawal Notice along with previous school contact </w:t>
      </w:r>
      <w:proofErr w:type="gramStart"/>
      <w:r>
        <w:rPr>
          <w:rFonts w:ascii="Arial" w:eastAsia="Arial" w:hAnsi="Arial" w:cs="Arial"/>
          <w:sz w:val="28"/>
        </w:rPr>
        <w:t>information</w:t>
      </w:r>
      <w:proofErr w:type="gramEnd"/>
      <w:r>
        <w:rPr>
          <w:rFonts w:ascii="Arial" w:eastAsia="Arial" w:hAnsi="Arial" w:cs="Arial"/>
          <w:sz w:val="28"/>
        </w:rPr>
        <w:t xml:space="preserve"> </w:t>
      </w:r>
    </w:p>
    <w:p w14:paraId="10E444AD" w14:textId="77777777" w:rsidR="00D76EAE" w:rsidRDefault="00577EF0">
      <w:pPr>
        <w:numPr>
          <w:ilvl w:val="1"/>
          <w:numId w:val="2"/>
        </w:numPr>
        <w:spacing w:after="14" w:line="258" w:lineRule="auto"/>
        <w:ind w:hanging="360"/>
      </w:pPr>
      <w:r>
        <w:rPr>
          <w:rFonts w:ascii="Arial" w:eastAsia="Arial" w:hAnsi="Arial" w:cs="Arial"/>
          <w:b/>
          <w:sz w:val="28"/>
        </w:rPr>
        <w:t xml:space="preserve">Final Report Card for 2021-2022 </w:t>
      </w:r>
    </w:p>
    <w:p w14:paraId="202B6C27" w14:textId="77777777" w:rsidR="00D76EAE" w:rsidRDefault="00577EF0">
      <w:pPr>
        <w:numPr>
          <w:ilvl w:val="1"/>
          <w:numId w:val="2"/>
        </w:numPr>
        <w:spacing w:after="16"/>
        <w:ind w:hanging="360"/>
      </w:pPr>
      <w:r>
        <w:rPr>
          <w:rFonts w:ascii="Arial" w:eastAsia="Arial" w:hAnsi="Arial" w:cs="Arial"/>
          <w:b/>
          <w:sz w:val="28"/>
        </w:rPr>
        <w:t xml:space="preserve">Transcript </w:t>
      </w:r>
      <w:r>
        <w:rPr>
          <w:rFonts w:ascii="Arial" w:eastAsia="Arial" w:hAnsi="Arial" w:cs="Arial"/>
          <w:sz w:val="28"/>
        </w:rPr>
        <w:t>(if sealed, please do not open)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3CE0DCB3" w14:textId="77777777" w:rsidR="00D76EAE" w:rsidRDefault="00577EF0">
      <w:pPr>
        <w:numPr>
          <w:ilvl w:val="1"/>
          <w:numId w:val="2"/>
        </w:numPr>
        <w:spacing w:after="106"/>
        <w:ind w:hanging="360"/>
      </w:pPr>
      <w:r>
        <w:rPr>
          <w:rFonts w:ascii="Arial" w:eastAsia="Arial" w:hAnsi="Arial" w:cs="Arial"/>
          <w:sz w:val="28"/>
        </w:rPr>
        <w:t>IEP or 504 Plan (if applicable)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197F9246" w14:textId="77777777" w:rsidR="00D76EAE" w:rsidRDefault="00577EF0">
      <w:pPr>
        <w:spacing w:after="158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4E1B59B3" w14:textId="77777777" w:rsidR="00D76EAE" w:rsidRDefault="00577EF0">
      <w:pPr>
        <w:spacing w:after="159" w:line="258" w:lineRule="auto"/>
        <w:ind w:left="-5" w:hanging="10"/>
      </w:pPr>
      <w:r>
        <w:rPr>
          <w:rFonts w:ascii="Arial" w:eastAsia="Arial" w:hAnsi="Arial" w:cs="Arial"/>
          <w:b/>
          <w:sz w:val="28"/>
          <w:u w:val="single" w:color="000000"/>
        </w:rPr>
        <w:t>For new students and/or returning students with a cha</w:t>
      </w:r>
      <w:r>
        <w:rPr>
          <w:rFonts w:ascii="Arial" w:eastAsia="Arial" w:hAnsi="Arial" w:cs="Arial"/>
          <w:b/>
          <w:sz w:val="28"/>
          <w:u w:val="single" w:color="000000"/>
        </w:rPr>
        <w:t xml:space="preserve">nge of address </w:t>
      </w:r>
      <w:r>
        <w:rPr>
          <w:rFonts w:ascii="Arial" w:eastAsia="Arial" w:hAnsi="Arial" w:cs="Arial"/>
          <w:sz w:val="28"/>
        </w:rPr>
        <w:t xml:space="preserve">who </w:t>
      </w:r>
      <w:r>
        <w:rPr>
          <w:rFonts w:ascii="Arial" w:eastAsia="Arial" w:hAnsi="Arial" w:cs="Arial"/>
          <w:b/>
          <w:sz w:val="28"/>
        </w:rPr>
        <w:t>DO NOT have proofs of residence</w:t>
      </w:r>
      <w:r>
        <w:rPr>
          <w:rFonts w:ascii="Arial" w:eastAsia="Arial" w:hAnsi="Arial" w:cs="Arial"/>
          <w:sz w:val="28"/>
        </w:rPr>
        <w:t xml:space="preserve"> in the parent/guardian’s name, they will have to complete an </w:t>
      </w:r>
      <w:r>
        <w:rPr>
          <w:rFonts w:ascii="Arial" w:eastAsia="Arial" w:hAnsi="Arial" w:cs="Arial"/>
          <w:i/>
          <w:sz w:val="28"/>
          <w:u w:val="single" w:color="000000"/>
        </w:rPr>
        <w:t>enrollment assessment</w:t>
      </w:r>
      <w:r>
        <w:rPr>
          <w:rFonts w:ascii="Arial" w:eastAsia="Arial" w:hAnsi="Arial" w:cs="Arial"/>
          <w:sz w:val="28"/>
        </w:rPr>
        <w:t xml:space="preserve"> online with MCPSS district office. See district letter posted on MCPSS’ website and included in the student’s end of the y</w:t>
      </w:r>
      <w:r>
        <w:rPr>
          <w:rFonts w:ascii="Arial" w:eastAsia="Arial" w:hAnsi="Arial" w:cs="Arial"/>
          <w:sz w:val="28"/>
        </w:rPr>
        <w:t xml:space="preserve">ear report card. </w:t>
      </w:r>
      <w:r>
        <w:rPr>
          <w:rFonts w:ascii="Arial" w:eastAsia="Arial" w:hAnsi="Arial" w:cs="Arial"/>
          <w:b/>
          <w:sz w:val="28"/>
        </w:rPr>
        <w:t xml:space="preserve">If you have questions, do not have access to the internet, or need assistance concerning the ENROLLMENT ASSESSMENT PROCESS, please call (251) 221-7777 option #6. </w:t>
      </w:r>
    </w:p>
    <w:p w14:paraId="49D71618" w14:textId="5C285C8B" w:rsidR="00D76EAE" w:rsidRDefault="00577EF0" w:rsidP="00577EF0">
      <w:pPr>
        <w:spacing w:after="158"/>
        <w:ind w:left="10" w:hanging="10"/>
      </w:pPr>
      <w:r>
        <w:rPr>
          <w:rFonts w:ascii="Arial" w:eastAsia="Arial" w:hAnsi="Arial" w:cs="Arial"/>
          <w:sz w:val="28"/>
        </w:rPr>
        <w:t>It is important that all returning students complete their 2022–2023 registr</w:t>
      </w:r>
      <w:r>
        <w:rPr>
          <w:rFonts w:ascii="Arial" w:eastAsia="Arial" w:hAnsi="Arial" w:cs="Arial"/>
          <w:sz w:val="28"/>
        </w:rPr>
        <w:t xml:space="preserve">ation/enrollment process as soon as possible!  Our scheduling team is in the process of preparing classes. </w:t>
      </w:r>
    </w:p>
    <w:p w14:paraId="5B776578" w14:textId="77777777" w:rsidR="00D76EAE" w:rsidRDefault="00577EF0">
      <w:pPr>
        <w:spacing w:after="0"/>
        <w:ind w:left="10" w:hanging="10"/>
      </w:pPr>
      <w:r>
        <w:rPr>
          <w:rFonts w:ascii="Arial" w:eastAsia="Arial" w:hAnsi="Arial" w:cs="Arial"/>
          <w:sz w:val="28"/>
        </w:rPr>
        <w:t xml:space="preserve">Orchard Elementary School (251) 221-1571 </w:t>
      </w:r>
    </w:p>
    <w:p w14:paraId="0E7C82C4" w14:textId="77777777" w:rsidR="00D76EAE" w:rsidRDefault="00577EF0">
      <w:pPr>
        <w:spacing w:after="4207"/>
      </w:pPr>
      <w:r>
        <w:rPr>
          <w:rFonts w:ascii="Arial" w:eastAsia="Arial" w:hAnsi="Arial" w:cs="Arial"/>
          <w:sz w:val="28"/>
        </w:rPr>
        <w:t xml:space="preserve">Registrar </w:t>
      </w:r>
      <w:r>
        <w:rPr>
          <w:rFonts w:ascii="Arial" w:eastAsia="Arial" w:hAnsi="Arial" w:cs="Arial"/>
          <w:color w:val="0563C1"/>
          <w:sz w:val="28"/>
          <w:u w:val="single" w:color="0563C1"/>
        </w:rPr>
        <w:t>bjwiggins@mcpss.com</w:t>
      </w:r>
      <w:r>
        <w:rPr>
          <w:rFonts w:ascii="Arial" w:eastAsia="Arial" w:hAnsi="Arial" w:cs="Arial"/>
          <w:sz w:val="28"/>
        </w:rPr>
        <w:t xml:space="preserve">  </w:t>
      </w:r>
    </w:p>
    <w:p w14:paraId="59B14855" w14:textId="77777777" w:rsidR="00D76EAE" w:rsidRDefault="00577EF0">
      <w:pPr>
        <w:spacing w:after="0"/>
      </w:pPr>
      <w:r>
        <w:lastRenderedPageBreak/>
        <w:t xml:space="preserve"> </w:t>
      </w:r>
    </w:p>
    <w:p w14:paraId="0130C863" w14:textId="77777777" w:rsidR="00D76EAE" w:rsidRDefault="00577EF0">
      <w:pPr>
        <w:spacing w:after="0"/>
      </w:pPr>
      <w:r>
        <w:t xml:space="preserve"> </w:t>
      </w:r>
    </w:p>
    <w:p w14:paraId="478439D5" w14:textId="77777777" w:rsidR="00D76EAE" w:rsidRDefault="00577EF0">
      <w:pPr>
        <w:spacing w:after="0"/>
      </w:pPr>
      <w:r>
        <w:t xml:space="preserve"> </w:t>
      </w:r>
    </w:p>
    <w:sectPr w:rsidR="00D76EAE">
      <w:pgSz w:w="12240" w:h="15840"/>
      <w:pgMar w:top="531" w:right="894" w:bottom="0" w:left="6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5500"/>
    <w:multiLevelType w:val="hybridMultilevel"/>
    <w:tmpl w:val="4F0038D2"/>
    <w:lvl w:ilvl="0" w:tplc="28CED8F6">
      <w:start w:val="1"/>
      <w:numFmt w:val="bullet"/>
      <w:lvlText w:val="•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CED66C80">
      <w:start w:val="1"/>
      <w:numFmt w:val="bullet"/>
      <w:lvlText w:val="o"/>
      <w:lvlJc w:val="left"/>
      <w:pPr>
        <w:ind w:left="1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EA4E3F6E">
      <w:start w:val="1"/>
      <w:numFmt w:val="bullet"/>
      <w:lvlText w:val="▪"/>
      <w:lvlJc w:val="left"/>
      <w:pPr>
        <w:ind w:left="2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CDE8F028">
      <w:start w:val="1"/>
      <w:numFmt w:val="bullet"/>
      <w:lvlText w:val="•"/>
      <w:lvlJc w:val="left"/>
      <w:pPr>
        <w:ind w:left="2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C1C400AC">
      <w:start w:val="1"/>
      <w:numFmt w:val="bullet"/>
      <w:lvlText w:val="o"/>
      <w:lvlJc w:val="left"/>
      <w:pPr>
        <w:ind w:left="3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36E43F8A">
      <w:start w:val="1"/>
      <w:numFmt w:val="bullet"/>
      <w:lvlText w:val="▪"/>
      <w:lvlJc w:val="left"/>
      <w:pPr>
        <w:ind w:left="4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FB80F468">
      <w:start w:val="1"/>
      <w:numFmt w:val="bullet"/>
      <w:lvlText w:val="•"/>
      <w:lvlJc w:val="left"/>
      <w:pPr>
        <w:ind w:left="5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01C2A764">
      <w:start w:val="1"/>
      <w:numFmt w:val="bullet"/>
      <w:lvlText w:val="o"/>
      <w:lvlJc w:val="left"/>
      <w:pPr>
        <w:ind w:left="5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19DEA87A">
      <w:start w:val="1"/>
      <w:numFmt w:val="bullet"/>
      <w:lvlText w:val="▪"/>
      <w:lvlJc w:val="left"/>
      <w:pPr>
        <w:ind w:left="6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3B83AC4"/>
    <w:multiLevelType w:val="hybridMultilevel"/>
    <w:tmpl w:val="5C70C5B4"/>
    <w:lvl w:ilvl="0" w:tplc="FCF849C6">
      <w:start w:val="1"/>
      <w:numFmt w:val="bullet"/>
      <w:lvlText w:val="•"/>
      <w:lvlJc w:val="left"/>
      <w:pPr>
        <w:ind w:left="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A9030">
      <w:start w:val="1"/>
      <w:numFmt w:val="bullet"/>
      <w:lvlText w:val="o"/>
      <w:lvlJc w:val="left"/>
      <w:pPr>
        <w:ind w:left="1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03DA8">
      <w:start w:val="1"/>
      <w:numFmt w:val="bullet"/>
      <w:lvlText w:val="▪"/>
      <w:lvlJc w:val="left"/>
      <w:pPr>
        <w:ind w:left="2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60A5A">
      <w:start w:val="1"/>
      <w:numFmt w:val="bullet"/>
      <w:lvlText w:val="•"/>
      <w:lvlJc w:val="left"/>
      <w:pPr>
        <w:ind w:left="3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45B34">
      <w:start w:val="1"/>
      <w:numFmt w:val="bullet"/>
      <w:lvlText w:val="o"/>
      <w:lvlJc w:val="left"/>
      <w:pPr>
        <w:ind w:left="3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C9B60">
      <w:start w:val="1"/>
      <w:numFmt w:val="bullet"/>
      <w:lvlText w:val="▪"/>
      <w:lvlJc w:val="left"/>
      <w:pPr>
        <w:ind w:left="4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0DAEC">
      <w:start w:val="1"/>
      <w:numFmt w:val="bullet"/>
      <w:lvlText w:val="•"/>
      <w:lvlJc w:val="left"/>
      <w:pPr>
        <w:ind w:left="5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D2A27E">
      <w:start w:val="1"/>
      <w:numFmt w:val="bullet"/>
      <w:lvlText w:val="o"/>
      <w:lvlJc w:val="left"/>
      <w:pPr>
        <w:ind w:left="5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EC3F0">
      <w:start w:val="1"/>
      <w:numFmt w:val="bullet"/>
      <w:lvlText w:val="▪"/>
      <w:lvlJc w:val="left"/>
      <w:pPr>
        <w:ind w:left="6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386134"/>
    <w:multiLevelType w:val="hybridMultilevel"/>
    <w:tmpl w:val="9B3CE7A0"/>
    <w:lvl w:ilvl="0" w:tplc="95D219F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4E7E2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1890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A3D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1A9E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3CF2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D20F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7CF3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1EDC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7C77C2"/>
    <w:multiLevelType w:val="hybridMultilevel"/>
    <w:tmpl w:val="22E6205E"/>
    <w:lvl w:ilvl="0" w:tplc="F82EA782">
      <w:start w:val="1"/>
      <w:numFmt w:val="bullet"/>
      <w:lvlText w:val="•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475FC">
      <w:start w:val="1"/>
      <w:numFmt w:val="bullet"/>
      <w:lvlText w:val="o"/>
      <w:lvlJc w:val="left"/>
      <w:pPr>
        <w:ind w:left="1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CD138">
      <w:start w:val="1"/>
      <w:numFmt w:val="bullet"/>
      <w:lvlText w:val="▪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21CBA">
      <w:start w:val="1"/>
      <w:numFmt w:val="bullet"/>
      <w:lvlText w:val="•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049F0">
      <w:start w:val="1"/>
      <w:numFmt w:val="bullet"/>
      <w:lvlText w:val="o"/>
      <w:lvlJc w:val="left"/>
      <w:pPr>
        <w:ind w:left="3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C104E">
      <w:start w:val="1"/>
      <w:numFmt w:val="bullet"/>
      <w:lvlText w:val="▪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85250">
      <w:start w:val="1"/>
      <w:numFmt w:val="bullet"/>
      <w:lvlText w:val="•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EF360">
      <w:start w:val="1"/>
      <w:numFmt w:val="bullet"/>
      <w:lvlText w:val="o"/>
      <w:lvlJc w:val="left"/>
      <w:pPr>
        <w:ind w:left="5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C05C0">
      <w:start w:val="1"/>
      <w:numFmt w:val="bullet"/>
      <w:lvlText w:val="▪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0C3732"/>
    <w:multiLevelType w:val="hybridMultilevel"/>
    <w:tmpl w:val="88025402"/>
    <w:lvl w:ilvl="0" w:tplc="6096D5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2E7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8BB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23F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24A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236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2BF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E44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A84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7609968">
    <w:abstractNumId w:val="3"/>
  </w:num>
  <w:num w:numId="2" w16cid:durableId="525555911">
    <w:abstractNumId w:val="2"/>
  </w:num>
  <w:num w:numId="3" w16cid:durableId="199099992">
    <w:abstractNumId w:val="0"/>
  </w:num>
  <w:num w:numId="4" w16cid:durableId="1659576625">
    <w:abstractNumId w:val="1"/>
  </w:num>
  <w:num w:numId="5" w16cid:durableId="258685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AE"/>
    <w:rsid w:val="00577EF0"/>
    <w:rsid w:val="00D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EA6E"/>
  <w15:docId w15:val="{0334312C-8BB9-46F2-B85C-5E05E707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5" w:right="400" w:hanging="10"/>
      <w:outlineLvl w:val="0"/>
    </w:pPr>
    <w:rPr>
      <w:rFonts w:ascii="Arial" w:eastAsia="Arial" w:hAnsi="Arial" w:cs="Arial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p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Crenshaw, LeAnna M/Orchard</dc:creator>
  <cp:keywords/>
  <cp:lastModifiedBy>Cooke, Tovah W/Orchard</cp:lastModifiedBy>
  <cp:revision>2</cp:revision>
  <dcterms:created xsi:type="dcterms:W3CDTF">2023-06-14T13:05:00Z</dcterms:created>
  <dcterms:modified xsi:type="dcterms:W3CDTF">2023-06-14T13:05:00Z</dcterms:modified>
</cp:coreProperties>
</file>