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090"/>
        <w:gridCol w:w="1019"/>
        <w:gridCol w:w="2033"/>
        <w:gridCol w:w="2079"/>
        <w:gridCol w:w="2069"/>
      </w:tblGrid>
      <w:tr w:rsidR="006835F2" w:rsidRPr="00A91261" w:rsidTr="00033382">
        <w:trPr>
          <w:trHeight w:val="61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1A34A5" w:rsidRDefault="00A47F7C" w:rsidP="00454B25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</w:rPr>
              <w:t xml:space="preserve">   </w:t>
            </w:r>
            <w:r w:rsidR="00ED598F"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BB0BCD">
              <w:rPr>
                <w:rFonts w:ascii="Snap ITC" w:hAnsi="Snap ITC"/>
                <w:sz w:val="44"/>
                <w:u w:val="single"/>
              </w:rPr>
              <w:t>Burn</w:t>
            </w:r>
            <w:r w:rsidR="00454B25">
              <w:rPr>
                <w:rFonts w:ascii="Snap ITC" w:hAnsi="Snap ITC"/>
                <w:sz w:val="44"/>
                <w:u w:val="single"/>
              </w:rPr>
              <w:t>s</w:t>
            </w:r>
            <w:r w:rsidR="00BB0BCD">
              <w:rPr>
                <w:rFonts w:ascii="Snap ITC" w:hAnsi="Snap ITC"/>
                <w:sz w:val="44"/>
                <w:u w:val="single"/>
              </w:rPr>
              <w:t>’</w:t>
            </w:r>
            <w:r w:rsidR="00ED598F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BB0BCD">
              <w:rPr>
                <w:rFonts w:ascii="Snap ITC" w:hAnsi="Snap ITC"/>
                <w:sz w:val="44"/>
                <w:u w:val="single"/>
              </w:rPr>
              <w:t>Newsletter</w:t>
            </w:r>
            <w:bookmarkStart w:id="0" w:name="_GoBack"/>
            <w:bookmarkEnd w:id="0"/>
          </w:p>
        </w:tc>
      </w:tr>
      <w:tr w:rsidR="006835F2" w:rsidRPr="00F87ED9" w:rsidTr="00157E12">
        <w:trPr>
          <w:trHeight w:val="774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66A" w:rsidRPr="00157E12" w:rsidRDefault="00BB0BCD" w:rsidP="00B8529F">
            <w:pPr>
              <w:jc w:val="center"/>
              <w:rPr>
                <w:rFonts w:ascii="Comic Sans MS" w:hAnsi="Comic Sans MS"/>
                <w:sz w:val="6"/>
              </w:rPr>
            </w:pPr>
          </w:p>
          <w:p w:rsidR="00791F46" w:rsidRPr="00791F46" w:rsidRDefault="00454B25" w:rsidP="00CB42B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6"/>
              </w:rPr>
              <w:t>September 26-30</w:t>
            </w:r>
            <w:r w:rsidR="00CB42B6">
              <w:rPr>
                <w:rFonts w:ascii="Comic Sans MS" w:hAnsi="Comic Sans MS"/>
                <w:sz w:val="36"/>
              </w:rPr>
              <w:t xml:space="preserve">, </w:t>
            </w:r>
            <w:r w:rsidR="009272EC" w:rsidRPr="00C92E0C">
              <w:rPr>
                <w:rFonts w:ascii="Comic Sans MS" w:hAnsi="Comic Sans MS"/>
                <w:sz w:val="36"/>
              </w:rPr>
              <w:t>202</w:t>
            </w:r>
            <w:r w:rsidR="009272EC">
              <w:rPr>
                <w:rFonts w:ascii="Comic Sans MS" w:hAnsi="Comic Sans MS"/>
                <w:sz w:val="36"/>
              </w:rPr>
              <w:t>2</w:t>
            </w:r>
            <w:r w:rsidR="009272E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59" w:rsidRPr="00F52D59" w:rsidRDefault="009272E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F52D59" w:rsidRPr="00F52D59" w:rsidRDefault="009272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965" w:rsidRPr="00F87ED9" w:rsidTr="00342152">
        <w:trPr>
          <w:trHeight w:val="121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91B" w:rsidRPr="0048391B" w:rsidRDefault="009272EC" w:rsidP="00B8529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391B">
              <w:rPr>
                <w:rFonts w:ascii="Comic Sans MS" w:hAnsi="Comic Sans MS"/>
                <w:b/>
                <w:sz w:val="24"/>
              </w:rPr>
              <w:t>Reading Assessments</w:t>
            </w:r>
          </w:p>
          <w:p w:rsidR="00FF4965" w:rsidRPr="00FF4965" w:rsidRDefault="009272EC" w:rsidP="00342152">
            <w:pPr>
              <w:jc w:val="center"/>
              <w:rPr>
                <w:rFonts w:ascii="Comic Sans MS" w:hAnsi="Comic Sans MS"/>
              </w:rPr>
            </w:pPr>
            <w:r w:rsidRPr="006520CB">
              <w:rPr>
                <w:rFonts w:ascii="Comic Sans MS" w:hAnsi="Comic Sans MS"/>
                <w:sz w:val="24"/>
              </w:rPr>
              <w:t xml:space="preserve">Thursday Quizzes: Phonics, </w:t>
            </w:r>
            <w:r w:rsidR="00605F2B">
              <w:rPr>
                <w:rFonts w:ascii="Comic Sans MS" w:hAnsi="Comic Sans MS"/>
                <w:sz w:val="24"/>
              </w:rPr>
              <w:t>Inferencing</w:t>
            </w:r>
            <w:r w:rsidRPr="006520CB">
              <w:rPr>
                <w:rFonts w:ascii="Comic Sans MS" w:hAnsi="Comic Sans MS"/>
                <w:sz w:val="24"/>
              </w:rPr>
              <w:t xml:space="preserve">, </w:t>
            </w:r>
            <w:r w:rsidR="00605F2B">
              <w:rPr>
                <w:rFonts w:ascii="Comic Sans MS" w:hAnsi="Comic Sans MS"/>
                <w:sz w:val="24"/>
              </w:rPr>
              <w:t>Capitalization</w:t>
            </w:r>
            <w:r>
              <w:rPr>
                <w:rFonts w:ascii="Comic Sans MS" w:hAnsi="Comic Sans MS"/>
                <w:sz w:val="24"/>
              </w:rPr>
              <w:t>,</w:t>
            </w:r>
            <w:r w:rsidRPr="006520CB">
              <w:rPr>
                <w:rFonts w:ascii="Comic Sans MS" w:hAnsi="Comic Sans MS"/>
                <w:sz w:val="24"/>
              </w:rPr>
              <w:t xml:space="preserve"> Vocabulary</w:t>
            </w:r>
            <w:r>
              <w:rPr>
                <w:rFonts w:ascii="Comic Sans MS" w:hAnsi="Comic Sans MS"/>
                <w:sz w:val="24"/>
              </w:rPr>
              <w:br/>
            </w:r>
            <w:r w:rsidRPr="006520CB">
              <w:rPr>
                <w:rFonts w:ascii="Comic Sans MS" w:hAnsi="Comic Sans MS"/>
                <w:sz w:val="24"/>
              </w:rPr>
              <w:t>Friday Assessments: Reading Skills Test, Grammar Test, Spelling Test</w:t>
            </w:r>
          </w:p>
        </w:tc>
      </w:tr>
      <w:tr w:rsidR="006835F2" w:rsidRPr="00F87ED9" w:rsidTr="00C47BAC">
        <w:trPr>
          <w:trHeight w:val="157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59" w:rsidRDefault="00C47BAC" w:rsidP="00B8529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2E6BFE" wp14:editId="27F1D879">
                      <wp:simplePos x="0" y="0"/>
                      <wp:positionH relativeFrom="column">
                        <wp:posOffset>3161400</wp:posOffset>
                      </wp:positionH>
                      <wp:positionV relativeFrom="paragraph">
                        <wp:posOffset>-19537</wp:posOffset>
                      </wp:positionV>
                      <wp:extent cx="3683000" cy="11474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759" w:rsidRPr="00794A38" w:rsidRDefault="00C47BAC" w:rsidP="00D8775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Fall Break (NO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6:00 p.m. STEAM Night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12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End of 1</w:t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14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Attendance Party</w:t>
                                  </w:r>
                                  <w:r w:rsidR="00175A2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6BFE" id="_x0000_s1027" type="#_x0000_t202" style="position:absolute;margin-left:248.95pt;margin-top:-1.55pt;width:290pt;height:9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" filled="f" stroked="f">
                      <v:textbox>
                        <w:txbxContent>
                          <w:p w:rsidR="00D87759" w:rsidRPr="00794A38" w:rsidRDefault="00C47BAC" w:rsidP="00D877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Fall Break (NO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6:00 p.m. STEAM Night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End of 1</w:t>
                            </w:r>
                            <w:r w:rsidRPr="00C47BAC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Attendance Party</w:t>
                            </w:r>
                            <w:r w:rsidR="00175A2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B89D8C7" wp14:editId="224E3A03">
                      <wp:simplePos x="0" y="0"/>
                      <wp:positionH relativeFrom="column">
                        <wp:posOffset>-123840</wp:posOffset>
                      </wp:positionH>
                      <wp:positionV relativeFrom="paragraph">
                        <wp:posOffset>-19065</wp:posOffset>
                      </wp:positionV>
                      <wp:extent cx="3306445" cy="112649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6445" cy="1126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476" w:rsidRPr="00794A38" w:rsidRDefault="009272EC" w:rsidP="009C36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Thursday, September 29: </w:t>
                                  </w:r>
                                  <w:r w:rsidRPr="00E3747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Special Snack</w:t>
                                  </w:r>
                                  <w:r w:rsidR="00454B2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454B2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September 30</w:t>
                                  </w:r>
                                  <w:r w:rsidR="00454B25" w:rsidRPr="00794A3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454B2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Spirit Day; Wear </w:t>
                                  </w:r>
                                  <w:r w:rsidR="00454B2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pajama pants if here all week</w:t>
                                  </w:r>
                                  <w:r w:rsidR="00C47BAC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47BAC"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3</w:t>
                                  </w:r>
                                  <w:r w:rsidR="00C47BAC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Fall Make-Up Pictures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D8C7" id="_x0000_s1028" type="#_x0000_t202" style="position:absolute;margin-left:-9.75pt;margin-top:-1.5pt;width:260.35pt;height:88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" filled="f" stroked="f">
                      <v:textbox>
                        <w:txbxContent>
                          <w:p w:rsidR="00E37476" w:rsidRPr="00794A38" w:rsidRDefault="009272EC" w:rsidP="009C36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Thursday, September 29: </w:t>
                            </w:r>
                            <w:r w:rsidRPr="00E37476">
                              <w:rPr>
                                <w:rFonts w:ascii="Comic Sans MS" w:hAnsi="Comic Sans MS"/>
                                <w:sz w:val="24"/>
                              </w:rPr>
                              <w:t>Special Snack</w:t>
                            </w:r>
                            <w:r w:rsidR="00454B25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54B2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September 30</w:t>
                            </w:r>
                            <w:r w:rsidR="00454B25" w:rsidRPr="00794A3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454B2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Spirit Day; Wear </w:t>
                            </w:r>
                            <w:r w:rsidR="00454B25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pajama pants if here all week</w:t>
                            </w:r>
                            <w:r w:rsidR="00C47BA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47BAC"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3</w:t>
                            </w:r>
                            <w:r w:rsidR="00C47BAC">
                              <w:rPr>
                                <w:rFonts w:ascii="Comic Sans MS" w:hAnsi="Comic Sans MS"/>
                                <w:sz w:val="24"/>
                              </w:rPr>
                              <w:t>: Fall Make-Up Pictures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67783</wp:posOffset>
                      </wp:positionV>
                      <wp:extent cx="0" cy="8229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F464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5pt,5.35pt" to="248.8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4wzgEAAAIEAAAOAAAAZHJzL2Uyb0RvYy54bWysU01vGyEQvVfqf0Dc67WtKEpX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56BF3A66" wp14:editId="01304CF3">
                      <wp:simplePos x="0" y="0"/>
                      <wp:positionH relativeFrom="column">
                        <wp:posOffset>-26685</wp:posOffset>
                      </wp:positionH>
                      <wp:positionV relativeFrom="paragraph">
                        <wp:posOffset>69126</wp:posOffset>
                      </wp:positionV>
                      <wp:extent cx="3157545" cy="8229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54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66A" w:rsidRPr="00FF4965" w:rsidRDefault="00BB0BCD" w:rsidP="009C36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F3A66" id="_x0000_s1029" type="#_x0000_t202" style="position:absolute;margin-left:-2.1pt;margin-top:5.45pt;width:248.65pt;height:64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bCDg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" filled="f" stroked="f">
                      <v:textbox>
                        <w:txbxContent>
                          <w:p w:rsidR="009C366A" w:rsidRPr="00FF4965" w:rsidRDefault="00C47BAC" w:rsidP="009C366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2EC">
              <w:rPr>
                <w:rFonts w:ascii="Comic Sans MS" w:hAnsi="Comic Sans MS"/>
                <w:sz w:val="28"/>
              </w:rPr>
              <w:t xml:space="preserve">       </w:t>
            </w:r>
          </w:p>
          <w:p w:rsidR="00F52D59" w:rsidRPr="00F87ED9" w:rsidRDefault="00BB0BCD" w:rsidP="00B8529F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033382" w:rsidRPr="00F87ED9" w:rsidTr="00342152">
        <w:trPr>
          <w:trHeight w:val="5409"/>
        </w:trPr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1F46" w:rsidRPr="00791F46" w:rsidRDefault="009272EC" w:rsidP="00B8529F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91F46" w:rsidRDefault="00BB0BCD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F37E25">
              <w:rPr>
                <w:rFonts w:ascii="Comic Sans MS" w:eastAsia="Times New Roman" w:hAnsi="Comic Sans MS" w:cs="Times New Roman"/>
                <w:sz w:val="24"/>
                <w:u w:val="single"/>
              </w:rPr>
              <w:t>The Final Game</w:t>
            </w:r>
          </w:p>
          <w:p w:rsidR="00791F46" w:rsidRPr="00EC07C7" w:rsidRDefault="00BB0BCD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:rsidR="00F37E25" w:rsidRPr="00F37E25" w:rsidRDefault="009272EC" w:rsidP="00B8529F">
            <w:pP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</w:rPr>
              <w:t>/</w:t>
            </w:r>
            <w:proofErr w:type="spellStart"/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</w:rPr>
              <w:t>er</w:t>
            </w:r>
            <w:proofErr w:type="spellEnd"/>
            <w:r w:rsidR="00CB42B6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/ spelled </w:t>
            </w:r>
            <w:proofErr w:type="spellStart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er</w:t>
            </w:r>
            <w:proofErr w:type="spellEnd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 xml:space="preserve">, </w:t>
            </w:r>
            <w:proofErr w:type="spellStart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ir</w:t>
            </w:r>
            <w:proofErr w:type="spellEnd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 xml:space="preserve">, </w:t>
            </w:r>
            <w:proofErr w:type="spellStart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ur</w:t>
            </w:r>
            <w:proofErr w:type="spellEnd"/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 xml:space="preserve">, </w:t>
            </w:r>
            <w:r w:rsidR="00157E12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br/>
              <w:t xml:space="preserve">        </w:t>
            </w:r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 xml:space="preserve">ear; 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/or/ spelled </w:t>
            </w:r>
            <w:r w:rsidR="00F37E25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or, ore</w:t>
            </w:r>
          </w:p>
          <w:p w:rsidR="00791F46" w:rsidRPr="00EC07C7" w:rsidRDefault="00BB0BCD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</w:rPr>
              <w:t>Making Inferences</w:t>
            </w:r>
          </w:p>
          <w:p w:rsidR="00791F46" w:rsidRPr="00033382" w:rsidRDefault="00BB0BCD" w:rsidP="00B8529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Grammar/Language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:rsidR="00791F46" w:rsidRPr="00791F46" w:rsidRDefault="009272EC" w:rsidP="00157E12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Capitalization: First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W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ord of a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Se</w:t>
            </w:r>
            <w:r w:rsidR="00F37E25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ntence</w:t>
            </w:r>
          </w:p>
        </w:tc>
        <w:tc>
          <w:tcPr>
            <w:tcW w:w="72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34" w:rsidRPr="00211E34" w:rsidRDefault="00BB0BCD" w:rsidP="00B8529F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57E12" w:rsidRDefault="009272EC" w:rsidP="00B8529F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Words:</w:t>
            </w:r>
          </w:p>
          <w:p w:rsidR="00F75034" w:rsidRPr="00157E12" w:rsidRDefault="006E6EAC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managed</w:t>
            </w:r>
            <w:r w:rsidR="009272EC"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9272EC"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F75034"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succeeded at doing something; was able to</w:t>
            </w:r>
          </w:p>
          <w:p w:rsidR="00892E47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grandstand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 the main place where people sit when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    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watching a parade or sports event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tense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showing or causing strain or suspense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piercing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very loud; shrill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checked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to stop another player from going forward in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   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 game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eagerness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wanting very much to do something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opponent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a person or group who is against another in a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   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fight, contest, discussion, or sporting event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sneered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to make a remark or facial expression that </w:t>
            </w:r>
            <w:r w:rsid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   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shows hatred or scorn</w:t>
            </w:r>
          </w:p>
          <w:p w:rsidR="00F75034" w:rsidRPr="00F75034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broke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to cause to end; to go past</w:t>
            </w:r>
          </w:p>
          <w:p w:rsidR="00F75034" w:rsidRPr="00B8529F" w:rsidRDefault="00F75034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commotion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a noisy confusion; disorder</w:t>
            </w:r>
          </w:p>
        </w:tc>
      </w:tr>
      <w:tr w:rsidR="00033382" w:rsidRPr="00F87ED9" w:rsidTr="00157E12">
        <w:trPr>
          <w:trHeight w:val="3024"/>
        </w:trPr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1F46" w:rsidRPr="00157E12" w:rsidRDefault="00157E12" w:rsidP="00157E12">
            <w:pPr>
              <w:rPr>
                <w:rFonts w:ascii="Comic Sans MS" w:hAnsi="Comic Sans MS"/>
                <w:sz w:val="32"/>
                <w:u w:val="single"/>
              </w:rPr>
            </w:pPr>
            <w:r w:rsidRPr="00157E12">
              <w:rPr>
                <w:rFonts w:ascii="Comic Sans MS" w:hAnsi="Comic Sans MS"/>
                <w:sz w:val="32"/>
              </w:rPr>
              <w:t xml:space="preserve">                             </w:t>
            </w:r>
            <w:r w:rsidR="009272EC" w:rsidRPr="00157E12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A47F7C" w:rsidRDefault="00A47F7C" w:rsidP="00B8529F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Topic 3: Add Within 100 Using Strategies</w:t>
            </w:r>
          </w:p>
          <w:p w:rsidR="00342152" w:rsidRPr="00342152" w:rsidRDefault="00342152" w:rsidP="00B8529F">
            <w:pPr>
              <w:rPr>
                <w:rFonts w:ascii="Comic Sans MS" w:hAnsi="Comic Sans MS"/>
                <w:sz w:val="24"/>
              </w:rPr>
            </w:pPr>
            <w:r w:rsidRPr="00342152">
              <w:rPr>
                <w:rFonts w:ascii="Comic Sans MS" w:hAnsi="Comic Sans MS"/>
                <w:b/>
                <w:sz w:val="24"/>
              </w:rPr>
              <w:t xml:space="preserve">Lesson 6: </w:t>
            </w:r>
            <w:r w:rsidRPr="00342152">
              <w:rPr>
                <w:rFonts w:ascii="Comic Sans MS" w:hAnsi="Comic Sans MS"/>
                <w:sz w:val="24"/>
              </w:rPr>
              <w:t xml:space="preserve">Solve One-Step and Two-Step Problems   </w:t>
            </w:r>
            <w:r w:rsidRPr="00342152">
              <w:rPr>
                <w:rFonts w:ascii="Comic Sans MS" w:hAnsi="Comic Sans MS"/>
                <w:b/>
                <w:sz w:val="24"/>
              </w:rPr>
              <w:t>Lesson 7</w:t>
            </w:r>
            <w:r w:rsidRPr="00342152">
              <w:rPr>
                <w:rFonts w:ascii="Comic Sans MS" w:hAnsi="Comic Sans MS"/>
                <w:sz w:val="24"/>
              </w:rPr>
              <w:t>: Problem Solving (Construct Arguments</w:t>
            </w:r>
            <w:r>
              <w:rPr>
                <w:rFonts w:ascii="Comic Sans MS" w:hAnsi="Comic Sans MS"/>
                <w:sz w:val="24"/>
              </w:rPr>
              <w:t>)</w:t>
            </w:r>
          </w:p>
          <w:p w:rsidR="00157E12" w:rsidRDefault="00342152" w:rsidP="0034215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157E1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86301</wp:posOffset>
                  </wp:positionV>
                  <wp:extent cx="885702" cy="858533"/>
                  <wp:effectExtent l="0" t="0" r="0" b="0"/>
                  <wp:wrapNone/>
                  <wp:docPr id="2" name="Picture 2" descr="C:\Users\amy.milam\AppData\Local\Microsoft\Windows\INetCache\Content.MSO\7CEE86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7CEE86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02" cy="85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152" w:rsidRPr="00342152" w:rsidRDefault="00342152" w:rsidP="00342152">
            <w:pPr>
              <w:rPr>
                <w:rFonts w:ascii="Comic Sans MS" w:hAnsi="Comic Sans MS"/>
                <w:sz w:val="24"/>
              </w:rPr>
            </w:pPr>
            <w:r w:rsidRPr="00342152">
              <w:rPr>
                <w:rFonts w:ascii="Comic Sans MS" w:hAnsi="Comic Sans MS"/>
                <w:sz w:val="24"/>
              </w:rPr>
              <w:t xml:space="preserve">We will continue adding 2-digit numbers </w:t>
            </w:r>
          </w:p>
          <w:p w:rsidR="00342152" w:rsidRPr="00157E12" w:rsidRDefault="00342152" w:rsidP="00342152">
            <w:pPr>
              <w:rPr>
                <w:rFonts w:ascii="Comic Sans MS" w:hAnsi="Comic Sans MS"/>
                <w:sz w:val="24"/>
              </w:rPr>
            </w:pPr>
            <w:r w:rsidRPr="00342152">
              <w:rPr>
                <w:rFonts w:ascii="Comic Sans MS" w:hAnsi="Comic Sans MS"/>
                <w:sz w:val="24"/>
              </w:rPr>
              <w:t>this week, with and without regrouping.</w:t>
            </w:r>
          </w:p>
        </w:tc>
        <w:tc>
          <w:tcPr>
            <w:tcW w:w="41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F46" w:rsidRPr="00157E12" w:rsidRDefault="009272EC" w:rsidP="00B8529F">
            <w:pPr>
              <w:jc w:val="center"/>
              <w:rPr>
                <w:rFonts w:ascii="Comic Sans MS" w:hAnsi="Comic Sans MS"/>
              </w:rPr>
            </w:pPr>
            <w:r w:rsidRPr="00157E12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791F46" w:rsidRPr="00605F2B" w:rsidRDefault="009D3E0E" w:rsidP="00B8529F">
            <w:pPr>
              <w:rPr>
                <w:rFonts w:ascii="Comic Sans MS" w:hAnsi="Comic Sans MS"/>
                <w:sz w:val="24"/>
                <w:highlight w:val="yellow"/>
              </w:rPr>
            </w:pPr>
            <w:r w:rsidRPr="00157E12">
              <w:rPr>
                <w:rFonts w:ascii="Comic Sans MS" w:hAnsi="Comic Sans MS"/>
                <w:sz w:val="24"/>
              </w:rPr>
              <w:br/>
            </w:r>
            <w:r w:rsidR="009272EC" w:rsidRPr="00157E12">
              <w:rPr>
                <w:rFonts w:ascii="Comic Sans MS" w:hAnsi="Comic Sans MS"/>
                <w:sz w:val="24"/>
              </w:rPr>
              <w:t>This week we will identify national historical figures and celebrations that exemplify fundamental democratic values, including equality, justice, and responsibility for the common good.</w:t>
            </w:r>
          </w:p>
        </w:tc>
      </w:tr>
      <w:tr w:rsidR="006835F2" w:rsidRPr="00F87ED9" w:rsidTr="00033382">
        <w:trPr>
          <w:trHeight w:val="383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35F2" w:rsidRPr="00033382" w:rsidRDefault="009272EC" w:rsidP="00033382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3382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402DE1" w:rsidRPr="00AA07ED" w:rsidTr="00033382">
        <w:trPr>
          <w:trHeight w:val="1205"/>
        </w:trPr>
        <w:tc>
          <w:tcPr>
            <w:tcW w:w="2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42B6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bird</w:t>
            </w:r>
          </w:p>
          <w:p w:rsidR="00605F2B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chores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  <w:vAlign w:val="center"/>
          </w:tcPr>
          <w:p w:rsidR="00CB42B6" w:rsidRPr="00157E12" w:rsidRDefault="00605F2B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short</w:t>
            </w:r>
          </w:p>
          <w:p w:rsidR="00605F2B" w:rsidRPr="00157E12" w:rsidRDefault="00605F2B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antlers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vAlign w:val="center"/>
          </w:tcPr>
          <w:p w:rsidR="00892E47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snored</w:t>
            </w:r>
          </w:p>
          <w:p w:rsidR="00605F2B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stork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892E47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purple</w:t>
            </w:r>
          </w:p>
          <w:p w:rsidR="00605F2B" w:rsidRPr="00157E12" w:rsidRDefault="00605F2B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whirling</w:t>
            </w: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E47" w:rsidRPr="00157E12" w:rsidRDefault="00605F2B" w:rsidP="00B8529F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perched</w:t>
            </w:r>
          </w:p>
          <w:p w:rsidR="00605F2B" w:rsidRPr="00157E12" w:rsidRDefault="00605F2B" w:rsidP="00B8529F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 w:rsidRPr="00157E12">
              <w:rPr>
                <w:rFonts w:ascii="Comic Sans MS" w:hAnsi="Comic Sans MS"/>
                <w:sz w:val="28"/>
              </w:rPr>
              <w:t>explore</w:t>
            </w:r>
          </w:p>
        </w:tc>
      </w:tr>
    </w:tbl>
    <w:p w:rsidR="002E5D14" w:rsidRPr="00AA07ED" w:rsidRDefault="00BB0BCD" w:rsidP="009A2C69">
      <w:pPr>
        <w:rPr>
          <w:rFonts w:ascii="Comic Sans MS" w:hAnsi="Comic Sans MS"/>
        </w:rPr>
      </w:pPr>
    </w:p>
    <w:sectPr w:rsidR="002E5D14" w:rsidRPr="00AA07ED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4F19"/>
    <w:multiLevelType w:val="hybridMultilevel"/>
    <w:tmpl w:val="743CA272"/>
    <w:lvl w:ilvl="0" w:tplc="987E8F7A">
      <w:start w:val="1"/>
      <w:numFmt w:val="decimal"/>
      <w:lvlText w:val="%1."/>
      <w:lvlJc w:val="left"/>
      <w:pPr>
        <w:ind w:left="720" w:hanging="360"/>
      </w:pPr>
    </w:lvl>
    <w:lvl w:ilvl="1" w:tplc="9E38626C">
      <w:start w:val="1"/>
      <w:numFmt w:val="decimal"/>
      <w:lvlText w:val="%2."/>
      <w:lvlJc w:val="left"/>
      <w:pPr>
        <w:ind w:left="1440" w:hanging="1080"/>
      </w:pPr>
    </w:lvl>
    <w:lvl w:ilvl="2" w:tplc="599ACEFC">
      <w:start w:val="1"/>
      <w:numFmt w:val="decimal"/>
      <w:lvlText w:val="%3."/>
      <w:lvlJc w:val="left"/>
      <w:pPr>
        <w:ind w:left="2160" w:hanging="1980"/>
      </w:pPr>
    </w:lvl>
    <w:lvl w:ilvl="3" w:tplc="56A2D742">
      <w:start w:val="1"/>
      <w:numFmt w:val="decimal"/>
      <w:lvlText w:val="%4."/>
      <w:lvlJc w:val="left"/>
      <w:pPr>
        <w:ind w:left="2880" w:hanging="2520"/>
      </w:pPr>
    </w:lvl>
    <w:lvl w:ilvl="4" w:tplc="9CF2858A">
      <w:start w:val="1"/>
      <w:numFmt w:val="decimal"/>
      <w:lvlText w:val="%5."/>
      <w:lvlJc w:val="left"/>
      <w:pPr>
        <w:ind w:left="3600" w:hanging="3240"/>
      </w:pPr>
    </w:lvl>
    <w:lvl w:ilvl="5" w:tplc="93B03610">
      <w:start w:val="1"/>
      <w:numFmt w:val="decimal"/>
      <w:lvlText w:val="%6."/>
      <w:lvlJc w:val="left"/>
      <w:pPr>
        <w:ind w:left="4320" w:hanging="4140"/>
      </w:pPr>
    </w:lvl>
    <w:lvl w:ilvl="6" w:tplc="6D70F114">
      <w:start w:val="1"/>
      <w:numFmt w:val="decimal"/>
      <w:lvlText w:val="%7."/>
      <w:lvlJc w:val="left"/>
      <w:pPr>
        <w:ind w:left="5040" w:hanging="4680"/>
      </w:pPr>
    </w:lvl>
    <w:lvl w:ilvl="7" w:tplc="12280504">
      <w:start w:val="1"/>
      <w:numFmt w:val="decimal"/>
      <w:lvlText w:val="%8."/>
      <w:lvlJc w:val="left"/>
      <w:pPr>
        <w:ind w:left="5760" w:hanging="5400"/>
      </w:pPr>
    </w:lvl>
    <w:lvl w:ilvl="8" w:tplc="CBE477DA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="Cambr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3BAE"/>
    <w:multiLevelType w:val="hybridMultilevel"/>
    <w:tmpl w:val="33BE75A2"/>
    <w:lvl w:ilvl="0" w:tplc="6BA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6"/>
    <w:rsid w:val="00033382"/>
    <w:rsid w:val="00157E12"/>
    <w:rsid w:val="00175A26"/>
    <w:rsid w:val="002E7D7D"/>
    <w:rsid w:val="00342152"/>
    <w:rsid w:val="00370FEF"/>
    <w:rsid w:val="00402DE1"/>
    <w:rsid w:val="00454B25"/>
    <w:rsid w:val="005007EB"/>
    <w:rsid w:val="005E6673"/>
    <w:rsid w:val="00605F2B"/>
    <w:rsid w:val="006D4E64"/>
    <w:rsid w:val="006E6EAC"/>
    <w:rsid w:val="00892E47"/>
    <w:rsid w:val="008B77B9"/>
    <w:rsid w:val="009272EC"/>
    <w:rsid w:val="009D3E0E"/>
    <w:rsid w:val="00A47F7C"/>
    <w:rsid w:val="00BB0BCD"/>
    <w:rsid w:val="00C47BAC"/>
    <w:rsid w:val="00CB42B6"/>
    <w:rsid w:val="00E367D9"/>
    <w:rsid w:val="00ED598F"/>
    <w:rsid w:val="00F37E25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E53E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F72A-EB5E-484A-A5EF-B730845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Lisa Burns</cp:lastModifiedBy>
  <cp:revision>2</cp:revision>
  <cp:lastPrinted>2022-09-13T19:16:00Z</cp:lastPrinted>
  <dcterms:created xsi:type="dcterms:W3CDTF">2022-09-26T09:04:00Z</dcterms:created>
  <dcterms:modified xsi:type="dcterms:W3CDTF">2022-09-26T09:04:00Z</dcterms:modified>
</cp:coreProperties>
</file>