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5490"/>
        <w:gridCol w:w="1530"/>
        <w:gridCol w:w="1620"/>
      </w:tblGrid>
      <w:tr w:rsidR="00470EE4" w:rsidRPr="00470EE4" w14:paraId="476B7B2F" w14:textId="77777777" w:rsidTr="00E76FED">
        <w:trPr>
          <w:trHeight w:val="840"/>
        </w:trPr>
        <w:tc>
          <w:tcPr>
            <w:tcW w:w="10530" w:type="dxa"/>
            <w:gridSpan w:val="4"/>
          </w:tcPr>
          <w:p w14:paraId="6C1D9F0C" w14:textId="42F9CA66" w:rsidR="004C6947" w:rsidRPr="000C67FF" w:rsidRDefault="00644D81" w:rsidP="006415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2CA2834BB2674CAC968F52D450CC6DF4"/>
                </w:placeholder>
                <w:comboBox>
                  <w:listItem w:displayText="Alamo City Board of Education" w:value="Alamo City Board of Education"/>
                  <w:listItem w:displayText="Alcoa City Board of Education" w:value="Alcoa City Board of Education"/>
                  <w:listItem w:displayText="Anderson County Board of Education" w:value="Anderson County Board of Education"/>
                  <w:listItem w:displayText="Athens City Board of Education" w:value="Athens City Board of Education"/>
                  <w:listItem w:displayText="Bedford County Board of Education" w:value="Bedford County Board of Education"/>
                  <w:listItem w:displayText="Benton County Board of Education" w:value="Benton County Board of Education"/>
                  <w:listItem w:displayText="Bledsoe County Board of Education" w:value="Bledsoe County Board of Education"/>
                  <w:listItem w:displayText="Blount County Board of Education" w:value="Blount County Board of Education"/>
                  <w:listItem w:displayText="Bradford County Board of Education" w:value="Bradford County Board of Education"/>
                  <w:listItem w:displayText="Bradley County Board of Education" w:value="Bradley County Board of Education"/>
                  <w:listItem w:displayText="Campbell County Board of Education" w:value="Campbell County Board of Education"/>
                  <w:listItem w:displayText="Cannon County Board of Education" w:value="Cannon County Board of Education"/>
                  <w:listItem w:displayText="Cheatham County Board of Education" w:value="Cheatham County Board of Education"/>
                  <w:listItem w:displayText="Chester County Board of Education" w:value="Chester County Board of Education"/>
                  <w:listItem w:displayText="Claiborne Board of Education" w:value="Claiborne Board of Education"/>
                  <w:listItem w:displayText="Clay County Board of Education" w:value="Clay County Board of Education"/>
                  <w:listItem w:displayText="Cleveland City Board of Education" w:value="Cleveland City Board of Education"/>
                  <w:listItem w:displayText="Cocke County Board of Education" w:value="Cocke County Board of Education"/>
                  <w:listItem w:displayText="Coffee County Board of Education" w:value="Coffee County Board of Education"/>
                  <w:listItem w:displayText="Crockett County Board of Education" w:value="Crockett County Board of Education"/>
                  <w:listItem w:displayText="Cumberland County Board of Education" w:value="Cumberland County Board of Education"/>
                  <w:listItem w:displayText="Dickson County Board of Education" w:value="Dickson County Board of Education"/>
                  <w:listItem w:displayText="Dyersburg City Board of Education" w:value="Dyersburg City Board of Education"/>
                  <w:listItem w:displayText="Elizabethton Board of Education" w:value="Elizabethton Board of Education"/>
                  <w:listItem w:displayText="Etowah Board of Education" w:value="Etowah Board of Education"/>
                  <w:listItem w:displayText="Fayette County Board of Education" w:value="Fayette County Board of Education"/>
                  <w:listItem w:displayText="Fayetteville Board of Education" w:value="Fayetteville Board of Education"/>
                  <w:listItem w:displayText="Franklin County Board of Education" w:value="Franklin County Board of Education"/>
                  <w:listItem w:displayText="Franklin Special Board of Education" w:value="Franklin Special Board of Education"/>
                  <w:listItem w:displayText="Gibson County Board of Education" w:value="Gibson County Board of Education"/>
                  <w:listItem w:displayText="Giles County Board of Education" w:value="Giles County Board of Education"/>
                  <w:listItem w:displayText="Grainger County Board of Education" w:value="Grainger County Board of Education"/>
                  <w:listItem w:displayText="Greene County Board of Education" w:value="Greene County Board of Education"/>
                  <w:listItem w:displayText="Greeneville City Board of Education" w:value="Greeneville City Board of Education"/>
                  <w:listItem w:displayText="Grundy County Board of Education" w:value="Grundy County Board of Education"/>
                  <w:listItem w:displayText="Hamblen County Board of Education" w:value="Hamblen County Board of Education"/>
                  <w:listItem w:displayText="Hardeman County Board of Education" w:value="Hardeman County Board of Education"/>
                  <w:listItem w:displayText="Hardin County Board of Education" w:value="Hardin County Board of Education"/>
                  <w:listItem w:displayText="Hawkins County Board of Education" w:value="Hawkins County Board of Education"/>
                  <w:listItem w:displayText="Haywood County Board of Education" w:value="Haywood County Board of Education"/>
                  <w:listItem w:displayText="Henderson County Board of Education" w:value="Henderson County Board of Education"/>
                  <w:listItem w:displayText="Henry County Board of Education" w:value="Henry County Board of Education"/>
                  <w:listItem w:displayText="Hickman County Board of Education" w:value="Hickman County Board of Education"/>
                  <w:listItem w:displayText="Humboldt City Board of Education" w:value="Humboldt City Board of Education"/>
                  <w:listItem w:displayText="Huntingdon Special Board of Education" w:value="Huntingdon Special Board of Education"/>
                  <w:listItem w:displayText="Jackson County Board of Education" w:value="Jackson County Board of Education"/>
                  <w:listItem w:displayText="Jackson Madison Board of Education" w:value="Jackson Madison Board of Education"/>
                  <w:listItem w:displayText="Jefferson County Board of Education" w:value="Jefferson County Board of Education"/>
                  <w:listItem w:displayText="Johnson City Board of Education" w:value="Johnson City Board of Education"/>
                  <w:listItem w:displayText="Johnson County Board of Education" w:value="Johnson County Board of Education"/>
                  <w:listItem w:displayText="Kingsport City Board of Education" w:value="Kingsport City Board of Education"/>
                  <w:listItem w:displayText="Lake County Board of Education" w:value="Lake County Board of Education"/>
                  <w:listItem w:displayText="Lauderdale County Board of Education" w:value="Lauderdale County Board of Education"/>
                  <w:listItem w:displayText="Lenoir City Board of Education" w:value="Lenoir City Board of Education"/>
                  <w:listItem w:displayText="Lewis County Board of Education" w:value="Lewis County Board of Education"/>
                  <w:listItem w:displayText="Lexington City Board of Education" w:value="Lexington City Board of Education"/>
                  <w:listItem w:displayText="Lincoln County Board of Education" w:value="Lincoln County Board of Education"/>
                  <w:listItem w:displayText="Loudon County Board of Education" w:value="Loudon County Board of Education"/>
                  <w:listItem w:displayText="Macon County Board of Education" w:value="Macon County Board of Education"/>
                  <w:listItem w:displayText="Marshall County Board of Education" w:value="Marshall County Board of Education"/>
                  <w:listItem w:displayText="McKenzie Board of Education" w:value="McKenzie Board of Education"/>
                  <w:listItem w:displayText="McMinn County Board of Education" w:value="McMinn County Board of Education"/>
                  <w:listItem w:displayText="McNairy County Board of Education" w:value="McNairy County Board of Education"/>
                  <w:listItem w:displayText="Meigs County Board of Education" w:value="Meigs County Board of Education"/>
                  <w:listItem w:displayText="Milan Special Board of Education" w:value="Milan Special Board of Education"/>
                  <w:listItem w:displayText="Monroe County Board of Education" w:value="Monroe County Board of Education"/>
                  <w:listItem w:displayText="Morgan County Board of Education" w:value="Morgan County Board of Education"/>
                  <w:listItem w:displayText="Newport City Board of Education" w:value="Newport City Board of Education"/>
                  <w:listItem w:displayText="Obion County Board of Education" w:value="Obion County Board of Education"/>
                  <w:listItem w:displayText="Oneida Special Board of Education" w:value="Oneida Special Board of Education"/>
                  <w:listItem w:displayText="Overton County Board of Education" w:value="Overton County Board of Education"/>
                  <w:listItem w:displayText="Paris Special Board of Education" w:value="Paris Special Board of Education"/>
                  <w:listItem w:displayText="Perry County Board of Education" w:value="Perry County Board of Education"/>
                  <w:listItem w:displayText="Pickett County Board of Education" w:value="Pickett County Board of Education"/>
                  <w:listItem w:displayText="Polk County Board of Education" w:value="Polk County Board of Education"/>
                  <w:listItem w:displayText="Putnam County Board of Education" w:value="Putnam County Board of Education"/>
                  <w:listItem w:displayText="Rhea County Board of Education" w:value="Rhea County Board of Education"/>
                  <w:listItem w:displayText="Richard City Board of Education" w:value="Richard City Board of Education"/>
                  <w:listItem w:displayText="Rogersville City Board of Education" w:value="Rogersville City Board of Education"/>
                  <w:listItem w:displayText="Rutherford County Board of Education" w:value="Rutherford County Board of Education"/>
                  <w:listItem w:displayText="Scott County Board of Education" w:value="Scott County Board of Education"/>
                  <w:listItem w:displayText="Smith County Board of Education" w:value="Smith County Board of Education"/>
                  <w:listItem w:displayText="Stewart County Board of Education" w:value="Stewart County Board of Education"/>
                  <w:listItem w:displayText="Sullivan County Board of Education" w:value="Sullivan County Board of Education"/>
                  <w:listItem w:displayText="Tipton County Board of Education" w:value="Tipton County Board of Education"/>
                  <w:listItem w:displayText="Trenton County Board of Education" w:value="Trenton County Board of Education"/>
                  <w:listItem w:displayText="Trousdale County Board of Education" w:value="Trousdale County Board of Education"/>
                  <w:listItem w:displayText="Tullahoma City Board of Education" w:value="Tullahoma City Board of Education"/>
                  <w:listItem w:displayText="Unicoi County Board of Education" w:value="Unicoi County Board of Education"/>
                  <w:listItem w:displayText="Union City Board of Education" w:value="Union City Board of Education"/>
                  <w:listItem w:displayText="Union County Board of Education" w:value="Union County Board of Education"/>
                </w:comboBox>
              </w:sdtPr>
              <w:sdtEndPr/>
              <w:sdtContent>
                <w:r w:rsidR="00C912AC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Franklin County Board of Education</w:t>
                </w:r>
              </w:sdtContent>
            </w:sdt>
          </w:p>
        </w:tc>
      </w:tr>
      <w:tr w:rsidR="00470EE4" w:rsidRPr="00470EE4" w14:paraId="1AE686DA" w14:textId="77777777" w:rsidTr="00E76FED">
        <w:trPr>
          <w:trHeight w:val="620"/>
        </w:trPr>
        <w:tc>
          <w:tcPr>
            <w:tcW w:w="1890" w:type="dxa"/>
            <w:vMerge w:val="restart"/>
          </w:tcPr>
          <w:p w14:paraId="0161932B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5F4698FD8206480E9DEBDCE3BEF84CB2"/>
              </w:placeholder>
              <w:text/>
            </w:sdtPr>
            <w:sdtEndPr/>
            <w:sdtContent>
              <w:p w14:paraId="17578AFA" w14:textId="77777777" w:rsidR="00470EE4" w:rsidRPr="00470EE4" w:rsidRDefault="00EF3C03" w:rsidP="00F41E7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F41E7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November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147B4EB3" w14:textId="77777777" w:rsidR="00470EE4" w:rsidRDefault="00470EE4" w:rsidP="00E76F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32"/>
              </w:rPr>
              <w:alias w:val="Policy Title"/>
              <w:tag w:val="PolicyTitle"/>
              <w:id w:val="-1416171737"/>
              <w:lock w:val="sdtLocked"/>
              <w:placeholder>
                <w:docPart w:val="24CE20B11CD4432C882EBE593C8218FC"/>
              </w:placeholder>
              <w:text w:multiLine="1"/>
            </w:sdtPr>
            <w:sdtEndPr/>
            <w:sdtContent>
              <w:p w14:paraId="5986D8A5" w14:textId="14486588" w:rsidR="00470EE4" w:rsidRPr="000C67FF" w:rsidRDefault="00E93076" w:rsidP="00F41E76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Library Materials</w:t>
                </w:r>
              </w:p>
            </w:sdtContent>
          </w:sdt>
        </w:tc>
        <w:tc>
          <w:tcPr>
            <w:tcW w:w="1530" w:type="dxa"/>
          </w:tcPr>
          <w:p w14:paraId="25320933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092315A6126C4616945ADE2756F2C433"/>
              </w:placeholder>
              <w:text/>
            </w:sdtPr>
            <w:sdtEndPr/>
            <w:sdtContent>
              <w:p w14:paraId="0B979DD5" w14:textId="77777777" w:rsidR="00470EE4" w:rsidRPr="00470EE4" w:rsidRDefault="00F41E76" w:rsidP="00F41E7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4.403</w:t>
                </w:r>
              </w:p>
            </w:sdtContent>
          </w:sdt>
        </w:tc>
        <w:tc>
          <w:tcPr>
            <w:tcW w:w="1620" w:type="dxa"/>
          </w:tcPr>
          <w:p w14:paraId="528E9F9D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EB76ACE4DCC145F39C1100169B063869"/>
              </w:placeholder>
              <w:date w:fullDate="2022-07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48E1C75" w14:textId="52D86DA9" w:rsidR="00470EE4" w:rsidRPr="00470EE4" w:rsidRDefault="00BA3E65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07/11/22</w:t>
                </w:r>
              </w:p>
            </w:sdtContent>
          </w:sdt>
        </w:tc>
      </w:tr>
      <w:tr w:rsidR="00470EE4" w:rsidRPr="00470EE4" w14:paraId="26AD360F" w14:textId="77777777" w:rsidTr="00E76FED">
        <w:trPr>
          <w:trHeight w:val="701"/>
        </w:trPr>
        <w:tc>
          <w:tcPr>
            <w:tcW w:w="1890" w:type="dxa"/>
            <w:vMerge/>
          </w:tcPr>
          <w:p w14:paraId="18D02493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0417EAE8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49B6F0B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4D8FF10ACC264A07BC8C547BDA6C7E56"/>
              </w:placeholder>
              <w:text/>
            </w:sdtPr>
            <w:sdtEndPr/>
            <w:sdtContent>
              <w:p w14:paraId="79FFCBA4" w14:textId="5F713421" w:rsidR="00470EE4" w:rsidRPr="00470EE4" w:rsidRDefault="00C912AC" w:rsidP="00D4612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4.403</w:t>
                </w:r>
              </w:p>
            </w:sdtContent>
          </w:sdt>
        </w:tc>
        <w:tc>
          <w:tcPr>
            <w:tcW w:w="1620" w:type="dxa"/>
          </w:tcPr>
          <w:p w14:paraId="653439D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354F91836C704B50B40CC8FF6B163954"/>
              </w:placeholder>
              <w:date w:fullDate="2022-06-20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F9B5F8C" w14:textId="32B74FF5" w:rsidR="00470EE4" w:rsidRPr="00470EE4" w:rsidRDefault="00BA3E65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06/20/22</w:t>
                </w:r>
              </w:p>
            </w:sdtContent>
          </w:sdt>
        </w:tc>
      </w:tr>
    </w:tbl>
    <w:p w14:paraId="36274DCC" w14:textId="03097170" w:rsidR="00585FFF" w:rsidRDefault="007F69D9" w:rsidP="00F41E7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BoardTitle"/>
      <w:bookmarkEnd w:id="0"/>
      <w:r>
        <w:rPr>
          <w:rFonts w:ascii="Times New Roman" w:hAnsi="Times New Roman" w:cs="Times New Roman"/>
          <w:i/>
          <w:iCs/>
          <w:color w:val="000000"/>
          <w:sz w:val="24"/>
        </w:rPr>
        <w:t>General</w:t>
      </w:r>
    </w:p>
    <w:p w14:paraId="274E0D22" w14:textId="6ABE52E2" w:rsidR="00E51BCC" w:rsidRDefault="001B3E96" w:rsidP="00F41E7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The </w:t>
      </w:r>
      <w:r w:rsidR="00B45EA0" w:rsidRPr="00644D81">
        <w:rPr>
          <w:rFonts w:ascii="Times New Roman" w:hAnsi="Times New Roman" w:cs="Times New Roman"/>
          <w:bCs/>
          <w:sz w:val="24"/>
        </w:rPr>
        <w:t>School Librarian</w:t>
      </w:r>
      <w:r w:rsidR="00B45EA0" w:rsidRPr="00AF24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shall be responsible for library collection development.</w:t>
      </w:r>
      <w:r w:rsidRPr="00DA2DC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Library materials shall be reviewed to ensure the content aligns with state law.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</w:rPr>
        <w:t>The lib</w:t>
      </w:r>
      <w:r w:rsidR="00385EDD">
        <w:rPr>
          <w:rFonts w:ascii="Times New Roman" w:hAnsi="Times New Roman" w:cs="Times New Roman"/>
          <w:color w:val="000000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a</w:t>
      </w:r>
      <w:r w:rsidR="00385EDD">
        <w:rPr>
          <w:rFonts w:ascii="Times New Roman" w:hAnsi="Times New Roman" w:cs="Times New Roman"/>
          <w:color w:val="000000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y collection shall adhere to the following criteria:</w:t>
      </w:r>
    </w:p>
    <w:p w14:paraId="23EC9C2E" w14:textId="7CB41990" w:rsidR="00112FEE" w:rsidRDefault="0077040C" w:rsidP="00480043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</w:t>
      </w:r>
      <w:r w:rsidR="00112FEE">
        <w:rPr>
          <w:rFonts w:ascii="Times New Roman" w:hAnsi="Times New Roman" w:cs="Times New Roman"/>
          <w:color w:val="000000"/>
          <w:sz w:val="24"/>
        </w:rPr>
        <w:t>aterial</w:t>
      </w:r>
      <w:r>
        <w:rPr>
          <w:rFonts w:ascii="Times New Roman" w:hAnsi="Times New Roman" w:cs="Times New Roman"/>
          <w:color w:val="000000"/>
          <w:sz w:val="24"/>
        </w:rPr>
        <w:t>s</w:t>
      </w:r>
      <w:r w:rsidR="00112FEE">
        <w:rPr>
          <w:rFonts w:ascii="Times New Roman" w:hAnsi="Times New Roman" w:cs="Times New Roman"/>
          <w:color w:val="000000"/>
          <w:sz w:val="24"/>
        </w:rPr>
        <w:t xml:space="preserve"> </w:t>
      </w:r>
      <w:r w:rsidR="00385EDD">
        <w:rPr>
          <w:rFonts w:ascii="Times New Roman" w:hAnsi="Times New Roman" w:cs="Times New Roman"/>
          <w:color w:val="000000"/>
          <w:sz w:val="24"/>
        </w:rPr>
        <w:t xml:space="preserve">shall be </w:t>
      </w:r>
      <w:r w:rsidR="004D7780">
        <w:rPr>
          <w:rFonts w:ascii="Times New Roman" w:hAnsi="Times New Roman" w:cs="Times New Roman"/>
          <w:color w:val="000000"/>
          <w:sz w:val="24"/>
        </w:rPr>
        <w:t xml:space="preserve">suitable for and </w:t>
      </w:r>
      <w:r w:rsidR="00112FEE">
        <w:rPr>
          <w:rFonts w:ascii="Times New Roman" w:hAnsi="Times New Roman" w:cs="Times New Roman"/>
          <w:color w:val="000000"/>
          <w:sz w:val="24"/>
        </w:rPr>
        <w:t>consistent with the educational mission of the school;</w:t>
      </w:r>
      <w:r w:rsidR="00385EDD">
        <w:rPr>
          <w:rFonts w:ascii="Times New Roman" w:hAnsi="Times New Roman" w:cs="Times New Roman"/>
          <w:color w:val="000000"/>
          <w:sz w:val="24"/>
        </w:rPr>
        <w:br/>
      </w:r>
    </w:p>
    <w:p w14:paraId="297C4E51" w14:textId="11CA94AE" w:rsidR="00112FEE" w:rsidRPr="00480043" w:rsidRDefault="0077040C" w:rsidP="00480043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Materials</w:t>
      </w:r>
      <w:r w:rsidR="00112FEE">
        <w:rPr>
          <w:rFonts w:ascii="Times New Roman" w:hAnsi="Times New Roman" w:cs="Times New Roman"/>
          <w:color w:val="000000"/>
          <w:sz w:val="24"/>
        </w:rPr>
        <w:t xml:space="preserve"> </w:t>
      </w:r>
      <w:r w:rsidR="00385EDD">
        <w:rPr>
          <w:rFonts w:ascii="Times New Roman" w:hAnsi="Times New Roman" w:cs="Times New Roman"/>
          <w:color w:val="000000"/>
          <w:sz w:val="24"/>
        </w:rPr>
        <w:t xml:space="preserve">shall be </w:t>
      </w:r>
      <w:r w:rsidR="00112FEE">
        <w:rPr>
          <w:rFonts w:ascii="Times New Roman" w:hAnsi="Times New Roman" w:cs="Times New Roman"/>
          <w:color w:val="000000"/>
          <w:sz w:val="24"/>
        </w:rPr>
        <w:t>appropriate</w:t>
      </w:r>
      <w:r w:rsidR="00ED6D40">
        <w:rPr>
          <w:rFonts w:ascii="Times New Roman" w:hAnsi="Times New Roman" w:cs="Times New Roman"/>
          <w:color w:val="000000"/>
          <w:sz w:val="24"/>
        </w:rPr>
        <w:t xml:space="preserve"> for the age and maturity levels of</w:t>
      </w:r>
      <w:r w:rsidR="00112FEE">
        <w:rPr>
          <w:rFonts w:ascii="Times New Roman" w:hAnsi="Times New Roman" w:cs="Times New Roman"/>
          <w:color w:val="000000"/>
          <w:sz w:val="24"/>
        </w:rPr>
        <w:t xml:space="preserve"> </w:t>
      </w:r>
      <w:r w:rsidR="00ED6D40">
        <w:rPr>
          <w:rFonts w:ascii="Times New Roman" w:hAnsi="Times New Roman" w:cs="Times New Roman"/>
          <w:color w:val="000000"/>
          <w:sz w:val="24"/>
        </w:rPr>
        <w:t xml:space="preserve">the </w:t>
      </w:r>
      <w:r w:rsidR="00112FEE">
        <w:rPr>
          <w:rFonts w:ascii="Times New Roman" w:hAnsi="Times New Roman" w:cs="Times New Roman"/>
          <w:color w:val="000000"/>
          <w:sz w:val="24"/>
        </w:rPr>
        <w:t xml:space="preserve">students who may access </w:t>
      </w:r>
      <w:r w:rsidR="00E12709">
        <w:rPr>
          <w:rFonts w:ascii="Times New Roman" w:hAnsi="Times New Roman" w:cs="Times New Roman"/>
          <w:color w:val="000000"/>
          <w:sz w:val="24"/>
        </w:rPr>
        <w:t>them</w:t>
      </w:r>
      <w:r w:rsidR="00ED6D40">
        <w:rPr>
          <w:rFonts w:ascii="Times New Roman" w:hAnsi="Times New Roman" w:cs="Times New Roman"/>
          <w:color w:val="000000"/>
          <w:sz w:val="24"/>
        </w:rPr>
        <w:t xml:space="preserve">. </w:t>
      </w:r>
      <w:r w:rsidR="00112FEE" w:rsidRPr="00480043">
        <w:rPr>
          <w:rFonts w:ascii="Times New Roman" w:hAnsi="Times New Roman" w:cs="Times New Roman"/>
          <w:color w:val="000000"/>
          <w:sz w:val="24"/>
        </w:rPr>
        <w:t>Th</w:t>
      </w:r>
      <w:r w:rsidR="00ED6D40">
        <w:rPr>
          <w:rFonts w:ascii="Times New Roman" w:hAnsi="Times New Roman" w:cs="Times New Roman"/>
          <w:color w:val="000000"/>
          <w:sz w:val="24"/>
        </w:rPr>
        <w:t xml:space="preserve">e determining factor </w:t>
      </w:r>
      <w:r w:rsidR="00112FEE" w:rsidRPr="00480043">
        <w:rPr>
          <w:rFonts w:ascii="Times New Roman" w:hAnsi="Times New Roman" w:cs="Times New Roman"/>
          <w:color w:val="000000"/>
          <w:sz w:val="24"/>
        </w:rPr>
        <w:t>will</w:t>
      </w:r>
      <w:r w:rsidR="00ED6D40">
        <w:rPr>
          <w:rFonts w:ascii="Times New Roman" w:hAnsi="Times New Roman" w:cs="Times New Roman"/>
          <w:color w:val="000000"/>
          <w:sz w:val="24"/>
        </w:rPr>
        <w:t xml:space="preserve"> be based on</w:t>
      </w:r>
      <w:r w:rsidR="00112FEE" w:rsidRPr="00480043">
        <w:rPr>
          <w:rFonts w:ascii="Times New Roman" w:hAnsi="Times New Roman" w:cs="Times New Roman"/>
          <w:color w:val="000000"/>
          <w:sz w:val="24"/>
        </w:rPr>
        <w:t xml:space="preserve"> an assessment of any mature themes or content (i.e., violence, sexual content, vulgar language, substance abuse)</w:t>
      </w:r>
      <w:r w:rsidR="00ED6D40">
        <w:rPr>
          <w:rFonts w:ascii="Times New Roman" w:hAnsi="Times New Roman" w:cs="Times New Roman"/>
          <w:color w:val="000000"/>
          <w:sz w:val="24"/>
        </w:rPr>
        <w:t>;</w:t>
      </w:r>
      <w:r w:rsidR="00385EDD" w:rsidRPr="00480043">
        <w:rPr>
          <w:rFonts w:ascii="Times New Roman" w:hAnsi="Times New Roman" w:cs="Times New Roman"/>
          <w:color w:val="000000"/>
          <w:sz w:val="24"/>
        </w:rPr>
        <w:br/>
      </w:r>
    </w:p>
    <w:p w14:paraId="2A5F10F7" w14:textId="358B7F5B" w:rsidR="00112FEE" w:rsidRDefault="0077040C" w:rsidP="00480043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Materials shall</w:t>
      </w:r>
      <w:r w:rsidR="00112FEE">
        <w:rPr>
          <w:rFonts w:ascii="Times New Roman" w:hAnsi="Times New Roman" w:cs="Times New Roman"/>
          <w:color w:val="000000"/>
          <w:sz w:val="24"/>
        </w:rPr>
        <w:t xml:space="preserve"> contain literary, historical, and/or artistic value and merit; </w:t>
      </w:r>
      <w:r w:rsidR="005C7B8C">
        <w:rPr>
          <w:rFonts w:ascii="Times New Roman" w:hAnsi="Times New Roman" w:cs="Times New Roman"/>
          <w:color w:val="000000"/>
          <w:sz w:val="24"/>
        </w:rPr>
        <w:t>and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6A7DB80" w14:textId="138A53D0" w:rsidR="001B3E96" w:rsidRPr="00480043" w:rsidRDefault="00112FEE" w:rsidP="00480043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The collection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as a whole </w:t>
      </w:r>
      <w:r w:rsidR="00EF3340">
        <w:rPr>
          <w:rFonts w:ascii="Times New Roman" w:hAnsi="Times New Roman" w:cs="Times New Roman"/>
          <w:color w:val="000000"/>
          <w:sz w:val="24"/>
        </w:rPr>
        <w:t>shall</w:t>
      </w:r>
      <w:proofErr w:type="gramEnd"/>
      <w:r w:rsidR="00EF334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offer </w:t>
      </w:r>
      <w:r w:rsidR="006E3EE8">
        <w:rPr>
          <w:rFonts w:ascii="Times New Roman" w:hAnsi="Times New Roman" w:cs="Times New Roman"/>
          <w:color w:val="000000"/>
          <w:sz w:val="24"/>
        </w:rPr>
        <w:t xml:space="preserve">a variety of </w:t>
      </w:r>
      <w:r>
        <w:rPr>
          <w:rFonts w:ascii="Times New Roman" w:hAnsi="Times New Roman" w:cs="Times New Roman"/>
          <w:color w:val="000000"/>
          <w:sz w:val="24"/>
        </w:rPr>
        <w:t>viewpoints</w:t>
      </w:r>
      <w:r w:rsidR="005C7B8C">
        <w:rPr>
          <w:rFonts w:ascii="Times New Roman" w:hAnsi="Times New Roman" w:cs="Times New Roman"/>
          <w:color w:val="000000"/>
          <w:sz w:val="24"/>
        </w:rPr>
        <w:t>.</w:t>
      </w:r>
    </w:p>
    <w:p w14:paraId="09454E66" w14:textId="00053B77" w:rsidR="007F69D9" w:rsidRPr="007F69D9" w:rsidRDefault="00B45EA0" w:rsidP="00F41E7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F247B">
        <w:rPr>
          <w:rFonts w:ascii="Times New Roman" w:hAnsi="Times New Roman" w:cs="Times New Roman"/>
          <w:bCs/>
          <w:sz w:val="24"/>
        </w:rPr>
        <w:t>The system’s</w:t>
      </w:r>
      <w:r w:rsidRPr="00AF247B">
        <w:rPr>
          <w:rFonts w:ascii="Times New Roman" w:hAnsi="Times New Roman" w:cs="Times New Roman"/>
          <w:b/>
          <w:bCs/>
          <w:sz w:val="24"/>
        </w:rPr>
        <w:t xml:space="preserve"> </w:t>
      </w:r>
      <w:r w:rsidRPr="00644D81">
        <w:rPr>
          <w:rFonts w:ascii="Times New Roman" w:hAnsi="Times New Roman" w:cs="Times New Roman"/>
          <w:sz w:val="24"/>
        </w:rPr>
        <w:t>Supervisors of Instruction</w:t>
      </w:r>
      <w:r w:rsidRPr="00AF247B">
        <w:rPr>
          <w:rFonts w:ascii="Times New Roman" w:hAnsi="Times New Roman" w:cs="Times New Roman"/>
          <w:b/>
          <w:bCs/>
          <w:sz w:val="24"/>
        </w:rPr>
        <w:t xml:space="preserve"> </w:t>
      </w:r>
      <w:r w:rsidR="00E51BCC">
        <w:rPr>
          <w:rFonts w:ascii="Times New Roman" w:hAnsi="Times New Roman" w:cs="Times New Roman"/>
          <w:color w:val="000000"/>
          <w:sz w:val="24"/>
        </w:rPr>
        <w:t xml:space="preserve">shall be responsible for </w:t>
      </w:r>
      <w:r w:rsidR="00B354AD">
        <w:rPr>
          <w:rFonts w:ascii="Times New Roman" w:hAnsi="Times New Roman" w:cs="Times New Roman"/>
          <w:color w:val="000000"/>
          <w:sz w:val="24"/>
        </w:rPr>
        <w:t>periodically reviewing</w:t>
      </w:r>
      <w:r w:rsidR="00E51BCC">
        <w:rPr>
          <w:rFonts w:ascii="Times New Roman" w:hAnsi="Times New Roman" w:cs="Times New Roman"/>
          <w:color w:val="000000"/>
          <w:sz w:val="24"/>
        </w:rPr>
        <w:t xml:space="preserve"> the district’s library collection in line with the</w:t>
      </w:r>
      <w:r w:rsidR="008164C7">
        <w:rPr>
          <w:rFonts w:ascii="Times New Roman" w:hAnsi="Times New Roman" w:cs="Times New Roman"/>
          <w:color w:val="000000"/>
          <w:sz w:val="24"/>
        </w:rPr>
        <w:t>se</w:t>
      </w:r>
      <w:r w:rsidR="00E51BCC">
        <w:rPr>
          <w:rFonts w:ascii="Times New Roman" w:hAnsi="Times New Roman" w:cs="Times New Roman"/>
          <w:color w:val="000000"/>
          <w:sz w:val="24"/>
        </w:rPr>
        <w:t xml:space="preserve"> established standards. </w:t>
      </w:r>
    </w:p>
    <w:p w14:paraId="5161075C" w14:textId="7943B7F6" w:rsidR="007F69D9" w:rsidRDefault="007F69D9" w:rsidP="00D46122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80043">
        <w:rPr>
          <w:rFonts w:ascii="Times New Roman" w:hAnsi="Times New Roman" w:cs="Times New Roman"/>
          <w:b/>
          <w:bCs/>
          <w:color w:val="000000"/>
          <w:sz w:val="24"/>
        </w:rPr>
        <w:t>COMPLAINTS</w:t>
      </w:r>
    </w:p>
    <w:p w14:paraId="31BAD683" w14:textId="1FB871C6" w:rsidR="00D46122" w:rsidRPr="0025283F" w:rsidRDefault="00F41E76" w:rsidP="00D46122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If a complaint is made</w:t>
      </w:r>
      <w:r w:rsidR="00E51BCC">
        <w:rPr>
          <w:rFonts w:ascii="Times New Roman" w:hAnsi="Times New Roman" w:cs="Times New Roman"/>
          <w:color w:val="000000"/>
          <w:sz w:val="24"/>
        </w:rPr>
        <w:t xml:space="preserve"> by an employee, student, or parent/guardian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, </w:t>
      </w:r>
      <w:r w:rsidR="008164C7">
        <w:rPr>
          <w:rFonts w:ascii="Times New Roman" w:hAnsi="Times New Roman" w:cs="Times New Roman"/>
          <w:color w:val="000000"/>
          <w:sz w:val="24"/>
        </w:rPr>
        <w:t>this process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is to be followed:</w:t>
      </w:r>
    </w:p>
    <w:p w14:paraId="67C41F0D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Inform the complainant of the selection procedures and make no commitments.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69E83027" w14:textId="01F16B49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Request the complainant to submit a Request for Reconsideration of </w:t>
      </w:r>
      <w:r w:rsidR="007F69D9">
        <w:rPr>
          <w:rFonts w:ascii="Times New Roman" w:hAnsi="Times New Roman" w:cs="Times New Roman"/>
          <w:color w:val="000000"/>
          <w:sz w:val="24"/>
        </w:rPr>
        <w:t xml:space="preserve">Library </w:t>
      </w:r>
      <w:r w:rsidRPr="0025283F">
        <w:rPr>
          <w:rFonts w:ascii="Times New Roman" w:hAnsi="Times New Roman" w:cs="Times New Roman"/>
          <w:color w:val="000000"/>
          <w:sz w:val="24"/>
        </w:rPr>
        <w:t>Materials</w:t>
      </w:r>
      <w:r w:rsidR="003F2A3E" w:rsidRPr="0025283F">
        <w:rPr>
          <w:rFonts w:ascii="Times New Roman" w:hAnsi="Times New Roman" w:cs="Times New Roman"/>
          <w:color w:val="000000"/>
          <w:sz w:val="24"/>
        </w:rPr>
        <w:t xml:space="preserve"> form</w:t>
      </w:r>
      <w:r w:rsidRPr="0025283F">
        <w:rPr>
          <w:rFonts w:ascii="Times New Roman" w:hAnsi="Times New Roman" w:cs="Times New Roman"/>
          <w:color w:val="000000"/>
          <w:sz w:val="24"/>
        </w:rPr>
        <w:t>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0B8C40BB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Inform the principal (and other appropriate personnel).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1E9C0361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Keep challenged materials available for use during </w:t>
      </w:r>
      <w:r w:rsidR="00D46122" w:rsidRPr="0025283F">
        <w:rPr>
          <w:rFonts w:ascii="Times New Roman" w:hAnsi="Times New Roman" w:cs="Times New Roman"/>
          <w:color w:val="000000"/>
          <w:sz w:val="24"/>
        </w:rPr>
        <w:t>the reconsideration process.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6D80B4F8" w14:textId="77777777" w:rsidR="00654B28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Upon receipt of the completed form, the principal </w:t>
      </w:r>
      <w:r w:rsidR="00654B28" w:rsidRPr="0025283F">
        <w:rPr>
          <w:rFonts w:ascii="Times New Roman" w:hAnsi="Times New Roman" w:cs="Times New Roman"/>
          <w:color w:val="000000"/>
          <w:sz w:val="24"/>
        </w:rPr>
        <w:t xml:space="preserve">shall notify the Director of Schools. </w:t>
      </w:r>
    </w:p>
    <w:p w14:paraId="13343AA5" w14:textId="77777777" w:rsidR="00654B28" w:rsidRPr="0025283F" w:rsidRDefault="00654B28" w:rsidP="00CA674D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23A519D" w14:textId="72678B8B" w:rsidR="00D46122" w:rsidRPr="00480043" w:rsidRDefault="00654B28" w:rsidP="00480043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The principal shall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 xml:space="preserve">request review of the challenged materials by an ad hoc materials review committee within </w:t>
      </w:r>
      <w:r w:rsidR="00B45EA0">
        <w:rPr>
          <w:rFonts w:ascii="Times New Roman" w:hAnsi="Times New Roman" w:cs="Times New Roman"/>
          <w:color w:val="000000"/>
          <w:sz w:val="24"/>
        </w:rPr>
        <w:t xml:space="preserve">ten (10) </w:t>
      </w:r>
      <w:r w:rsidR="001A40E2" w:rsidRPr="0025283F">
        <w:rPr>
          <w:rFonts w:ascii="Times New Roman" w:hAnsi="Times New Roman" w:cs="Times New Roman"/>
          <w:color w:val="000000"/>
          <w:sz w:val="24"/>
        </w:rPr>
        <w:t xml:space="preserve">days.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>The review committee is appointed by the principal and includes certified library media personnel, representatives from classroom teachers, one or</w:t>
      </w:r>
      <w:r w:rsidR="00480043">
        <w:rPr>
          <w:rFonts w:ascii="Times New Roman" w:hAnsi="Times New Roman" w:cs="Times New Roman"/>
          <w:color w:val="000000"/>
          <w:sz w:val="24"/>
        </w:rPr>
        <w:t xml:space="preserve"> </w:t>
      </w:r>
      <w:r w:rsidR="00F41E76" w:rsidRPr="00480043">
        <w:rPr>
          <w:rFonts w:ascii="Times New Roman" w:hAnsi="Times New Roman" w:cs="Times New Roman"/>
          <w:color w:val="000000"/>
          <w:sz w:val="24"/>
        </w:rPr>
        <w:t>more parents, and may include one or more students.</w:t>
      </w:r>
      <w:r w:rsidRPr="00480043">
        <w:rPr>
          <w:rFonts w:ascii="Times New Roman" w:hAnsi="Times New Roman" w:cs="Times New Roman"/>
          <w:color w:val="000000"/>
          <w:sz w:val="24"/>
        </w:rPr>
        <w:t xml:space="preserve"> The principal will inform the Director of </w:t>
      </w:r>
      <w:r w:rsidRPr="00480043">
        <w:rPr>
          <w:rFonts w:ascii="Times New Roman" w:hAnsi="Times New Roman" w:cs="Times New Roman"/>
          <w:color w:val="000000"/>
          <w:sz w:val="24"/>
        </w:rPr>
        <w:lastRenderedPageBreak/>
        <w:t xml:space="preserve">Schools of the review committee’s progress. </w:t>
      </w:r>
      <w:r w:rsidR="00D46122" w:rsidRPr="00480043">
        <w:rPr>
          <w:rFonts w:ascii="Times New Roman" w:hAnsi="Times New Roman" w:cs="Times New Roman"/>
          <w:color w:val="000000"/>
          <w:sz w:val="24"/>
        </w:rPr>
        <w:br/>
      </w:r>
    </w:p>
    <w:p w14:paraId="7259E8C5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The review committee shall take the following steps after receiving the challenged materials:</w:t>
      </w:r>
    </w:p>
    <w:p w14:paraId="7E43CD9E" w14:textId="77777777" w:rsidR="001A40E2" w:rsidRPr="0025283F" w:rsidRDefault="001A40E2" w:rsidP="001A40E2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A341093" w14:textId="28ABC07A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Read, view</w:t>
      </w:r>
      <w:r w:rsidR="00E42993" w:rsidRPr="0025283F">
        <w:rPr>
          <w:rFonts w:ascii="Times New Roman" w:hAnsi="Times New Roman" w:cs="Times New Roman"/>
          <w:color w:val="000000"/>
          <w:sz w:val="24"/>
        </w:rPr>
        <w:t>,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or listen to the</w:t>
      </w:r>
      <w:r w:rsidR="00D404B6" w:rsidRPr="0025283F">
        <w:rPr>
          <w:rFonts w:ascii="Times New Roman" w:hAnsi="Times New Roman" w:cs="Times New Roman"/>
          <w:color w:val="000000"/>
          <w:sz w:val="24"/>
        </w:rPr>
        <w:t xml:space="preserve"> contested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material in its entirety;</w:t>
      </w:r>
      <w:r w:rsidRPr="0025283F">
        <w:rPr>
          <w:rFonts w:ascii="Times New Roman" w:hAnsi="Times New Roman" w:cs="Times New Roman"/>
          <w:color w:val="000000"/>
          <w:sz w:val="24"/>
        </w:rPr>
        <w:tab/>
      </w:r>
    </w:p>
    <w:p w14:paraId="0A6C99B8" w14:textId="77777777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Check general acceptance of the material by reading recognized and evaluative reviews;</w:t>
      </w:r>
    </w:p>
    <w:p w14:paraId="0351D1CF" w14:textId="5841A99D" w:rsidR="00D46122" w:rsidRPr="00644D81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Determine the extent to which the material</w:t>
      </w:r>
      <w:r w:rsidR="0005347D">
        <w:rPr>
          <w:rFonts w:ascii="Times New Roman" w:hAnsi="Times New Roman" w:cs="Times New Roman"/>
          <w:color w:val="000000"/>
          <w:sz w:val="24"/>
        </w:rPr>
        <w:t xml:space="preserve"> </w:t>
      </w:r>
      <w:r w:rsidR="00B45EA0" w:rsidRPr="001347F8">
        <w:rPr>
          <w:rFonts w:ascii="Times New Roman" w:hAnsi="Times New Roman" w:cs="Times New Roman"/>
          <w:sz w:val="24"/>
        </w:rPr>
        <w:t>supports the educational mission of the schoo</w:t>
      </w:r>
      <w:r w:rsidR="00B45EA0" w:rsidRPr="00644D81">
        <w:rPr>
          <w:rFonts w:ascii="Times New Roman" w:hAnsi="Times New Roman" w:cs="Times New Roman"/>
          <w:sz w:val="24"/>
        </w:rPr>
        <w:t>l</w:t>
      </w:r>
      <w:r w:rsidR="001347F8" w:rsidRPr="00644D81">
        <w:rPr>
          <w:rFonts w:ascii="Times New Roman" w:hAnsi="Times New Roman" w:cs="Times New Roman"/>
          <w:sz w:val="24"/>
        </w:rPr>
        <w:t>;</w:t>
      </w:r>
    </w:p>
    <w:p w14:paraId="74EA9AE2" w14:textId="04D4FD99" w:rsidR="00D46122" w:rsidRPr="00644D81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644D81">
        <w:rPr>
          <w:rFonts w:ascii="Times New Roman" w:hAnsi="Times New Roman" w:cs="Times New Roman"/>
          <w:sz w:val="24"/>
        </w:rPr>
        <w:t xml:space="preserve">Complete the appropriate Checklist for Reconsideration of </w:t>
      </w:r>
      <w:r w:rsidR="00724307" w:rsidRPr="00644D81">
        <w:rPr>
          <w:rFonts w:ascii="Times New Roman" w:hAnsi="Times New Roman" w:cs="Times New Roman"/>
          <w:sz w:val="24"/>
        </w:rPr>
        <w:t>Library</w:t>
      </w:r>
      <w:r w:rsidRPr="00644D81">
        <w:rPr>
          <w:rFonts w:ascii="Times New Roman" w:hAnsi="Times New Roman" w:cs="Times New Roman"/>
          <w:sz w:val="24"/>
        </w:rPr>
        <w:t xml:space="preserve"> Materials, judging the material for its strength and value; and</w:t>
      </w:r>
    </w:p>
    <w:p w14:paraId="6744C225" w14:textId="5828DD2C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44D81">
        <w:rPr>
          <w:rFonts w:ascii="Times New Roman" w:hAnsi="Times New Roman" w:cs="Times New Roman"/>
          <w:sz w:val="24"/>
        </w:rPr>
        <w:t xml:space="preserve">Present </w:t>
      </w:r>
      <w:r w:rsidR="00C129DC" w:rsidRPr="00644D81">
        <w:rPr>
          <w:rFonts w:ascii="Times New Roman" w:hAnsi="Times New Roman" w:cs="Times New Roman"/>
          <w:sz w:val="24"/>
        </w:rPr>
        <w:t xml:space="preserve">a </w:t>
      </w:r>
      <w:r w:rsidRPr="00644D81">
        <w:rPr>
          <w:rFonts w:ascii="Times New Roman" w:hAnsi="Times New Roman" w:cs="Times New Roman"/>
          <w:sz w:val="24"/>
        </w:rPr>
        <w:t xml:space="preserve">recommendation to </w:t>
      </w:r>
      <w:r w:rsidR="001347F8" w:rsidRPr="00644D81">
        <w:rPr>
          <w:rFonts w:ascii="Times New Roman" w:hAnsi="Times New Roman" w:cs="Times New Roman"/>
          <w:sz w:val="24"/>
        </w:rPr>
        <w:t>p</w:t>
      </w:r>
      <w:r w:rsidR="00B45EA0" w:rsidRPr="00644D81">
        <w:rPr>
          <w:rFonts w:ascii="Times New Roman" w:hAnsi="Times New Roman" w:cs="Times New Roman"/>
          <w:sz w:val="24"/>
        </w:rPr>
        <w:t xml:space="preserve">rincipal for further action and to </w:t>
      </w:r>
      <w:r w:rsidRPr="00644D81">
        <w:rPr>
          <w:rFonts w:ascii="Times New Roman" w:hAnsi="Times New Roman" w:cs="Times New Roman"/>
          <w:sz w:val="24"/>
        </w:rPr>
        <w:t xml:space="preserve">the </w:t>
      </w:r>
      <w:r w:rsidR="005B31B1" w:rsidRPr="00644D81">
        <w:rPr>
          <w:rFonts w:ascii="Times New Roman" w:hAnsi="Times New Roman" w:cs="Times New Roman"/>
          <w:sz w:val="24"/>
        </w:rPr>
        <w:t>Director of Schools</w:t>
      </w:r>
      <w:r w:rsidR="00C129DC" w:rsidRPr="00644D81">
        <w:rPr>
          <w:rFonts w:ascii="Times New Roman" w:hAnsi="Times New Roman" w:cs="Times New Roman"/>
          <w:sz w:val="24"/>
        </w:rPr>
        <w:t xml:space="preserve"> </w:t>
      </w:r>
      <w:r w:rsidR="00B45EA0" w:rsidRPr="00644D81">
        <w:rPr>
          <w:rFonts w:ascii="Times New Roman" w:hAnsi="Times New Roman" w:cs="Times New Roman"/>
          <w:sz w:val="24"/>
        </w:rPr>
        <w:t>for purposes of information.</w:t>
      </w:r>
      <w:r w:rsidRPr="0025283F">
        <w:rPr>
          <w:rFonts w:ascii="Times New Roman" w:hAnsi="Times New Roman" w:cs="Times New Roman"/>
          <w:color w:val="000000"/>
          <w:sz w:val="24"/>
        </w:rPr>
        <w:br/>
      </w:r>
    </w:p>
    <w:p w14:paraId="6FAA3462" w14:textId="77777777" w:rsidR="001347F8" w:rsidRPr="001347F8" w:rsidRDefault="001347F8" w:rsidP="001347F8">
      <w:pPr>
        <w:pStyle w:val="ListParagraph"/>
        <w:spacing w:before="240" w:after="0" w:line="240" w:lineRule="auto"/>
        <w:rPr>
          <w:rFonts w:ascii="Times New Roman" w:hAnsi="Times New Roman" w:cs="Times New Roman"/>
          <w:strike/>
          <w:color w:val="000000"/>
          <w:sz w:val="24"/>
        </w:rPr>
      </w:pPr>
    </w:p>
    <w:p w14:paraId="4D3F4A8C" w14:textId="2FF73A03" w:rsidR="001347F8" w:rsidRPr="00644D81" w:rsidRDefault="001347F8" w:rsidP="00644D8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644D81">
        <w:rPr>
          <w:rFonts w:ascii="Times New Roman" w:hAnsi="Times New Roman" w:cs="Times New Roman"/>
          <w:sz w:val="24"/>
        </w:rPr>
        <w:t>If the complainant desires further action after receiving the recommendation of the committee and the decision of the principal, an appeal may be made to the Board.</w:t>
      </w:r>
    </w:p>
    <w:p w14:paraId="4250DAF3" w14:textId="02B4B7BE" w:rsidR="008F25CD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B9892A8" w14:textId="1C059B34" w:rsidR="001A3E51" w:rsidRDefault="001A3E51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E1FCCB2" w14:textId="50CFAD83" w:rsidR="001A3E51" w:rsidRDefault="001A3E51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2A3D561" w14:textId="15FCE565" w:rsidR="00150E4E" w:rsidRDefault="00150E4E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21F9128F" w14:textId="77777777" w:rsidR="00150E4E" w:rsidRDefault="00150E4E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09EE0BF" w14:textId="77777777" w:rsidR="00150E4E" w:rsidRPr="0025283F" w:rsidRDefault="00150E4E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32EC6D20" w14:textId="77777777" w:rsidR="008F25CD" w:rsidRPr="0025283F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33233E17" w14:textId="77777777" w:rsidR="008F25CD" w:rsidRPr="0025283F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  <w:sectPr w:rsidR="008F25CD" w:rsidRPr="0025283F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AB4649" w:rsidRPr="0025283F" w14:paraId="5E41DAE9" w14:textId="77777777" w:rsidTr="007674B4">
        <w:trPr>
          <w:trHeight w:val="215"/>
        </w:trPr>
        <w:tc>
          <w:tcPr>
            <w:tcW w:w="5220" w:type="dxa"/>
          </w:tcPr>
          <w:p w14:paraId="6A11CD8C" w14:textId="77777777" w:rsidR="00AB4649" w:rsidRPr="0025283F" w:rsidRDefault="00AB4649" w:rsidP="00AB4649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480761DB" w14:textId="77777777" w:rsidR="00AB4649" w:rsidRPr="0025283F" w:rsidRDefault="00AB4649" w:rsidP="00AB4649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AB4649" w:rsidRPr="0025283F" w14:paraId="2D701119" w14:textId="77777777" w:rsidTr="007674B4">
        <w:trPr>
          <w:trHeight w:val="323"/>
        </w:trPr>
        <w:tc>
          <w:tcPr>
            <w:tcW w:w="5220" w:type="dxa"/>
          </w:tcPr>
          <w:p w14:paraId="1F77FA02" w14:textId="77777777" w:rsidR="00AB4649" w:rsidRPr="0025283F" w:rsidRDefault="00AB4649" w:rsidP="00AB4649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58BEDEA4" w14:textId="77777777" w:rsidR="00AB4649" w:rsidRPr="0025283F" w:rsidRDefault="00AB4649" w:rsidP="00AB4649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AB4649" w:rsidRPr="0025283F" w14:paraId="0CE602CD" w14:textId="77777777" w:rsidTr="007674B4">
        <w:tc>
          <w:tcPr>
            <w:tcW w:w="5220" w:type="dxa"/>
          </w:tcPr>
          <w:p w14:paraId="3F4CA58D" w14:textId="10BCCE5D" w:rsidR="00AB4649" w:rsidRPr="0025283F" w:rsidRDefault="00AB4649" w:rsidP="00AB4649">
            <w:pPr>
              <w:pStyle w:val="ListParagraph"/>
              <w:numPr>
                <w:ilvl w:val="0"/>
                <w:numId w:val="8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Board of Education, Island Trees Union Free School District No. 26 v. Pico</w:t>
            </w:r>
            <w:r w:rsidRPr="002528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457 U.S. 853, 102 S. Ct. 2799 (1982)</w:t>
            </w:r>
            <w:r w:rsidR="000F5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F5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2022, Chapter No. 744</w:t>
            </w:r>
          </w:p>
          <w:p w14:paraId="7A77F846" w14:textId="77777777" w:rsidR="00AB4649" w:rsidRPr="0025283F" w:rsidRDefault="00AB4649" w:rsidP="00AB4649">
            <w:pPr>
              <w:pStyle w:val="ListParagraph"/>
              <w:spacing w:before="240"/>
              <w:ind w:left="360"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4E38048" w14:textId="77777777" w:rsidR="00060FA2" w:rsidRDefault="00060FA2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1E3A0E" w14:textId="7FA5DF02" w:rsidR="00DF04B4" w:rsidRDefault="00DF04B4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Textbooks and Instructional Materials 4.400</w:t>
            </w:r>
          </w:p>
          <w:p w14:paraId="2E0A21B1" w14:textId="0BFCED09" w:rsidR="00082D73" w:rsidRPr="0025283F" w:rsidRDefault="00082D73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 and System Websites 4.407</w:t>
            </w:r>
          </w:p>
          <w:p w14:paraId="55BB48D5" w14:textId="77777777" w:rsidR="007E4260" w:rsidRPr="0025283F" w:rsidRDefault="007E4260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Controversial Materials 4.801</w:t>
            </w:r>
          </w:p>
        </w:tc>
      </w:tr>
    </w:tbl>
    <w:p w14:paraId="6F0629C4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FEF" w14:textId="77777777" w:rsidR="005076B8" w:rsidRDefault="005076B8" w:rsidP="003D2A67">
      <w:pPr>
        <w:spacing w:after="0" w:line="240" w:lineRule="auto"/>
      </w:pPr>
      <w:r>
        <w:separator/>
      </w:r>
    </w:p>
  </w:endnote>
  <w:endnote w:type="continuationSeparator" w:id="0">
    <w:p w14:paraId="34B85278" w14:textId="77777777" w:rsidR="005076B8" w:rsidRDefault="005076B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A070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7895105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42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7E42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6A93B975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E71A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B90633" wp14:editId="5E2F81CE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439D2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" strokecolor="black [3040]" strokeweight="1.5pt"/>
          </w:pict>
        </mc:Fallback>
      </mc:AlternateContent>
    </w:r>
  </w:p>
  <w:p w14:paraId="753C97B3" w14:textId="7BFEBBB1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7A7D3C">
      <w:rPr>
        <w:rFonts w:ascii="Times New Roman" w:hAnsi="Times New Roman" w:cs="Times New Roman"/>
        <w:noProof/>
        <w:sz w:val="16"/>
        <w:szCs w:val="16"/>
      </w:rPr>
      <w:t>July 14, 2022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ACDE" w14:textId="77777777" w:rsidR="005076B8" w:rsidRDefault="005076B8" w:rsidP="003D2A67">
      <w:pPr>
        <w:spacing w:after="0" w:line="240" w:lineRule="auto"/>
      </w:pPr>
      <w:r>
        <w:separator/>
      </w:r>
    </w:p>
  </w:footnote>
  <w:footnote w:type="continuationSeparator" w:id="0">
    <w:p w14:paraId="48BE8441" w14:textId="77777777" w:rsidR="005076B8" w:rsidRDefault="005076B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B439" w14:textId="31F73481" w:rsidR="00E624BE" w:rsidRDefault="00840A8D" w:rsidP="00F41E7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Library</w:t>
    </w:r>
    <w:r w:rsidR="00C129DC">
      <w:rPr>
        <w:rFonts w:ascii="Times New Roman" w:hAnsi="Times New Roman" w:cs="Times New Roman"/>
        <w:b/>
        <w:sz w:val="16"/>
        <w:szCs w:val="16"/>
      </w:rPr>
      <w:t xml:space="preserve"> </w:t>
    </w:r>
    <w:r w:rsidR="00F41E76" w:rsidRPr="00F41E76">
      <w:rPr>
        <w:rFonts w:ascii="Times New Roman" w:hAnsi="Times New Roman" w:cs="Times New Roman"/>
        <w:b/>
        <w:sz w:val="16"/>
        <w:szCs w:val="16"/>
      </w:rPr>
      <w:t>Materials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F41E76">
      <w:rPr>
        <w:rFonts w:ascii="Times New Roman" w:hAnsi="Times New Roman" w:cs="Times New Roman"/>
        <w:b/>
        <w:sz w:val="16"/>
        <w:szCs w:val="16"/>
      </w:rPr>
      <w:t>4.403</w:t>
    </w:r>
  </w:p>
  <w:p w14:paraId="75D8D7D4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8A47C" wp14:editId="75BAE390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BB8B09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4C4"/>
    <w:multiLevelType w:val="hybridMultilevel"/>
    <w:tmpl w:val="B51A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F3C"/>
    <w:multiLevelType w:val="hybridMultilevel"/>
    <w:tmpl w:val="1FA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660"/>
    <w:multiLevelType w:val="hybridMultilevel"/>
    <w:tmpl w:val="BAD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308D"/>
    <w:multiLevelType w:val="hybridMultilevel"/>
    <w:tmpl w:val="A87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A0B7B"/>
    <w:multiLevelType w:val="hybridMultilevel"/>
    <w:tmpl w:val="3620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689E"/>
    <w:multiLevelType w:val="hybridMultilevel"/>
    <w:tmpl w:val="66346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34205">
    <w:abstractNumId w:val="1"/>
  </w:num>
  <w:num w:numId="2" w16cid:durableId="1843544855">
    <w:abstractNumId w:val="9"/>
  </w:num>
  <w:num w:numId="3" w16cid:durableId="1662386321">
    <w:abstractNumId w:val="6"/>
  </w:num>
  <w:num w:numId="4" w16cid:durableId="1912303986">
    <w:abstractNumId w:val="8"/>
  </w:num>
  <w:num w:numId="5" w16cid:durableId="2136213535">
    <w:abstractNumId w:val="2"/>
  </w:num>
  <w:num w:numId="6" w16cid:durableId="1989093613">
    <w:abstractNumId w:val="7"/>
  </w:num>
  <w:num w:numId="7" w16cid:durableId="715667213">
    <w:abstractNumId w:val="0"/>
  </w:num>
  <w:num w:numId="8" w16cid:durableId="2003119861">
    <w:abstractNumId w:val="5"/>
  </w:num>
  <w:num w:numId="9" w16cid:durableId="936715793">
    <w:abstractNumId w:val="4"/>
  </w:num>
  <w:num w:numId="10" w16cid:durableId="1311058781">
    <w:abstractNumId w:val="3"/>
  </w:num>
  <w:num w:numId="11" w16cid:durableId="1585408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6"/>
    <w:rsid w:val="0005347D"/>
    <w:rsid w:val="00060FA2"/>
    <w:rsid w:val="00074EC4"/>
    <w:rsid w:val="00082D73"/>
    <w:rsid w:val="000B0A06"/>
    <w:rsid w:val="000B1F15"/>
    <w:rsid w:val="000C67FF"/>
    <w:rsid w:val="000D266E"/>
    <w:rsid w:val="000F47A1"/>
    <w:rsid w:val="000F578A"/>
    <w:rsid w:val="001034E3"/>
    <w:rsid w:val="00107439"/>
    <w:rsid w:val="00112FEE"/>
    <w:rsid w:val="0011415A"/>
    <w:rsid w:val="001160A6"/>
    <w:rsid w:val="001347F8"/>
    <w:rsid w:val="001348FA"/>
    <w:rsid w:val="00141576"/>
    <w:rsid w:val="00150E4E"/>
    <w:rsid w:val="00153B91"/>
    <w:rsid w:val="00156E39"/>
    <w:rsid w:val="00173D7F"/>
    <w:rsid w:val="00192B8A"/>
    <w:rsid w:val="001A3E51"/>
    <w:rsid w:val="001A40E2"/>
    <w:rsid w:val="001B15DE"/>
    <w:rsid w:val="001B3E96"/>
    <w:rsid w:val="001F68A0"/>
    <w:rsid w:val="001F7ED2"/>
    <w:rsid w:val="00200D03"/>
    <w:rsid w:val="0025283F"/>
    <w:rsid w:val="00254E21"/>
    <w:rsid w:val="002730DF"/>
    <w:rsid w:val="00292C97"/>
    <w:rsid w:val="00296C42"/>
    <w:rsid w:val="002E2FEE"/>
    <w:rsid w:val="002F4992"/>
    <w:rsid w:val="00300022"/>
    <w:rsid w:val="00304EDC"/>
    <w:rsid w:val="00320562"/>
    <w:rsid w:val="00326D21"/>
    <w:rsid w:val="003618E3"/>
    <w:rsid w:val="00385EDD"/>
    <w:rsid w:val="003D2A67"/>
    <w:rsid w:val="003F2A3E"/>
    <w:rsid w:val="00407690"/>
    <w:rsid w:val="00422EF0"/>
    <w:rsid w:val="004235FA"/>
    <w:rsid w:val="00443EB9"/>
    <w:rsid w:val="004518BE"/>
    <w:rsid w:val="00470EE4"/>
    <w:rsid w:val="00480043"/>
    <w:rsid w:val="004932A3"/>
    <w:rsid w:val="004C6947"/>
    <w:rsid w:val="004D7780"/>
    <w:rsid w:val="005046B9"/>
    <w:rsid w:val="005076B8"/>
    <w:rsid w:val="00512350"/>
    <w:rsid w:val="00530507"/>
    <w:rsid w:val="00530C40"/>
    <w:rsid w:val="00570B7C"/>
    <w:rsid w:val="00585FFF"/>
    <w:rsid w:val="00593873"/>
    <w:rsid w:val="005A7009"/>
    <w:rsid w:val="005B31B1"/>
    <w:rsid w:val="005B3F8D"/>
    <w:rsid w:val="005C7B8C"/>
    <w:rsid w:val="0063187C"/>
    <w:rsid w:val="00631AA2"/>
    <w:rsid w:val="00641547"/>
    <w:rsid w:val="00644D81"/>
    <w:rsid w:val="00654B28"/>
    <w:rsid w:val="00654E2A"/>
    <w:rsid w:val="0065762F"/>
    <w:rsid w:val="006701C4"/>
    <w:rsid w:val="006A6BBA"/>
    <w:rsid w:val="006D31C4"/>
    <w:rsid w:val="006E3EE8"/>
    <w:rsid w:val="006F76D6"/>
    <w:rsid w:val="00716C85"/>
    <w:rsid w:val="00724307"/>
    <w:rsid w:val="00724FA5"/>
    <w:rsid w:val="00730412"/>
    <w:rsid w:val="00740AFA"/>
    <w:rsid w:val="007674B4"/>
    <w:rsid w:val="00767E35"/>
    <w:rsid w:val="0077040C"/>
    <w:rsid w:val="00774A58"/>
    <w:rsid w:val="00780481"/>
    <w:rsid w:val="007843D9"/>
    <w:rsid w:val="007A7D3C"/>
    <w:rsid w:val="007B54B2"/>
    <w:rsid w:val="007C6AB6"/>
    <w:rsid w:val="007E4260"/>
    <w:rsid w:val="007F69D9"/>
    <w:rsid w:val="008164C7"/>
    <w:rsid w:val="00830B76"/>
    <w:rsid w:val="00840A8D"/>
    <w:rsid w:val="00857B16"/>
    <w:rsid w:val="00884C99"/>
    <w:rsid w:val="0088753B"/>
    <w:rsid w:val="008A40DE"/>
    <w:rsid w:val="008A6E69"/>
    <w:rsid w:val="008B4231"/>
    <w:rsid w:val="008E1480"/>
    <w:rsid w:val="008F0613"/>
    <w:rsid w:val="008F25CD"/>
    <w:rsid w:val="009243D0"/>
    <w:rsid w:val="00940AD0"/>
    <w:rsid w:val="00952F64"/>
    <w:rsid w:val="0097652F"/>
    <w:rsid w:val="009A4AAC"/>
    <w:rsid w:val="009B387B"/>
    <w:rsid w:val="00A52AAD"/>
    <w:rsid w:val="00A63F7F"/>
    <w:rsid w:val="00A84956"/>
    <w:rsid w:val="00AB4649"/>
    <w:rsid w:val="00AD06E4"/>
    <w:rsid w:val="00AD13E9"/>
    <w:rsid w:val="00B07E2C"/>
    <w:rsid w:val="00B20A56"/>
    <w:rsid w:val="00B354AD"/>
    <w:rsid w:val="00B43C06"/>
    <w:rsid w:val="00B45EA0"/>
    <w:rsid w:val="00B528BF"/>
    <w:rsid w:val="00B54AEE"/>
    <w:rsid w:val="00B82C2A"/>
    <w:rsid w:val="00B97212"/>
    <w:rsid w:val="00BA3E65"/>
    <w:rsid w:val="00C129DC"/>
    <w:rsid w:val="00C40732"/>
    <w:rsid w:val="00C40946"/>
    <w:rsid w:val="00C62699"/>
    <w:rsid w:val="00C70B45"/>
    <w:rsid w:val="00C71A08"/>
    <w:rsid w:val="00C762D0"/>
    <w:rsid w:val="00C912AC"/>
    <w:rsid w:val="00C9149F"/>
    <w:rsid w:val="00CA56AC"/>
    <w:rsid w:val="00CA674D"/>
    <w:rsid w:val="00CB3900"/>
    <w:rsid w:val="00CB7BA8"/>
    <w:rsid w:val="00CF748D"/>
    <w:rsid w:val="00D20F78"/>
    <w:rsid w:val="00D22888"/>
    <w:rsid w:val="00D404B6"/>
    <w:rsid w:val="00D46122"/>
    <w:rsid w:val="00D56508"/>
    <w:rsid w:val="00DB5D2F"/>
    <w:rsid w:val="00DC20F6"/>
    <w:rsid w:val="00DD2C40"/>
    <w:rsid w:val="00DF04B4"/>
    <w:rsid w:val="00E12709"/>
    <w:rsid w:val="00E42993"/>
    <w:rsid w:val="00E51BCC"/>
    <w:rsid w:val="00E624BE"/>
    <w:rsid w:val="00E709B5"/>
    <w:rsid w:val="00E76FED"/>
    <w:rsid w:val="00E83EFA"/>
    <w:rsid w:val="00E84E24"/>
    <w:rsid w:val="00E93076"/>
    <w:rsid w:val="00E94AE9"/>
    <w:rsid w:val="00EA6F36"/>
    <w:rsid w:val="00EB61DB"/>
    <w:rsid w:val="00EC2323"/>
    <w:rsid w:val="00EC3DAB"/>
    <w:rsid w:val="00ED489D"/>
    <w:rsid w:val="00ED6D40"/>
    <w:rsid w:val="00EF3340"/>
    <w:rsid w:val="00EF3C03"/>
    <w:rsid w:val="00F1588E"/>
    <w:rsid w:val="00F306E4"/>
    <w:rsid w:val="00F41E76"/>
    <w:rsid w:val="00F45A5A"/>
    <w:rsid w:val="00F55673"/>
    <w:rsid w:val="00F817A3"/>
    <w:rsid w:val="00FA2EC9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B56C8"/>
  <w15:docId w15:val="{DA0D8108-C3BD-4505-8A85-7A6BCF5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  <w:style w:type="paragraph" w:styleId="NoSpacing">
    <w:name w:val="No Spacing"/>
    <w:uiPriority w:val="1"/>
    <w:qFormat/>
    <w:rsid w:val="00F41E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2834BB2674CAC968F52D450CC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B383-B692-4F17-B73E-62796B719817}"/>
      </w:docPartPr>
      <w:docPartBody>
        <w:p w:rsidR="00B20BB2" w:rsidRDefault="00B5785A">
          <w:pPr>
            <w:pStyle w:val="2CA2834BB2674CAC968F52D450CC6DF4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5F4698FD8206480E9DEBDCE3BEF8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6F42-13C2-4DE7-9649-24F53A873F76}"/>
      </w:docPartPr>
      <w:docPartBody>
        <w:p w:rsidR="00B20BB2" w:rsidRDefault="00B5785A">
          <w:pPr>
            <w:pStyle w:val="5F4698FD8206480E9DEBDCE3BEF84CB2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24CE20B11CD4432C882EBE593C82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BD3-EB0C-4892-B431-36B36649A3FF}"/>
      </w:docPartPr>
      <w:docPartBody>
        <w:p w:rsidR="00B20BB2" w:rsidRDefault="00B5785A">
          <w:pPr>
            <w:pStyle w:val="24CE20B11CD4432C882EBE593C8218FC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092315A6126C4616945ADE2756F2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45F8-A8E3-4DB0-8C16-2EE89CAA8298}"/>
      </w:docPartPr>
      <w:docPartBody>
        <w:p w:rsidR="00B20BB2" w:rsidRDefault="00B5785A">
          <w:pPr>
            <w:pStyle w:val="092315A6126C4616945ADE2756F2C433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EB76ACE4DCC145F39C1100169B06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3631-4064-4920-84C3-2816F0075861}"/>
      </w:docPartPr>
      <w:docPartBody>
        <w:p w:rsidR="00B20BB2" w:rsidRDefault="00B5785A">
          <w:pPr>
            <w:pStyle w:val="EB76ACE4DCC145F39C1100169B063869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4D8FF10ACC264A07BC8C547BDA6C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3D31-3731-4963-8AA1-4BECCB6051D2}"/>
      </w:docPartPr>
      <w:docPartBody>
        <w:p w:rsidR="00B20BB2" w:rsidRDefault="00B5785A">
          <w:pPr>
            <w:pStyle w:val="4D8FF10ACC264A07BC8C547BDA6C7E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4F91836C704B50B40CC8FF6B16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26D2-07CB-4E9B-9938-3413414E71A5}"/>
      </w:docPartPr>
      <w:docPartBody>
        <w:p w:rsidR="00B20BB2" w:rsidRDefault="00B5785A">
          <w:pPr>
            <w:pStyle w:val="354F91836C704B50B40CC8FF6B1639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5A"/>
    <w:rsid w:val="00007399"/>
    <w:rsid w:val="000947A7"/>
    <w:rsid w:val="000F7111"/>
    <w:rsid w:val="00132018"/>
    <w:rsid w:val="00186C1D"/>
    <w:rsid w:val="001F12CB"/>
    <w:rsid w:val="00283DD5"/>
    <w:rsid w:val="002B228F"/>
    <w:rsid w:val="00302824"/>
    <w:rsid w:val="00374F57"/>
    <w:rsid w:val="00394D92"/>
    <w:rsid w:val="003B1496"/>
    <w:rsid w:val="004016C3"/>
    <w:rsid w:val="00403189"/>
    <w:rsid w:val="00425938"/>
    <w:rsid w:val="0062439D"/>
    <w:rsid w:val="00643785"/>
    <w:rsid w:val="00700B1D"/>
    <w:rsid w:val="00730F02"/>
    <w:rsid w:val="0080517F"/>
    <w:rsid w:val="00826EA3"/>
    <w:rsid w:val="009B04B4"/>
    <w:rsid w:val="009C2641"/>
    <w:rsid w:val="00A60073"/>
    <w:rsid w:val="00A65E30"/>
    <w:rsid w:val="00AA0CF4"/>
    <w:rsid w:val="00B01BE2"/>
    <w:rsid w:val="00B20BB2"/>
    <w:rsid w:val="00B24E19"/>
    <w:rsid w:val="00B5785A"/>
    <w:rsid w:val="00B9203B"/>
    <w:rsid w:val="00BE3C0C"/>
    <w:rsid w:val="00C14096"/>
    <w:rsid w:val="00CD6395"/>
    <w:rsid w:val="00D21812"/>
    <w:rsid w:val="00D42FF7"/>
    <w:rsid w:val="00E03C8A"/>
    <w:rsid w:val="00E21C67"/>
    <w:rsid w:val="00E768B1"/>
    <w:rsid w:val="00EE476C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A2834BB2674CAC968F52D450CC6DF4">
    <w:name w:val="2CA2834BB2674CAC968F52D450CC6DF4"/>
  </w:style>
  <w:style w:type="paragraph" w:customStyle="1" w:styleId="5F4698FD8206480E9DEBDCE3BEF84CB2">
    <w:name w:val="5F4698FD8206480E9DEBDCE3BEF84CB2"/>
  </w:style>
  <w:style w:type="paragraph" w:customStyle="1" w:styleId="24CE20B11CD4432C882EBE593C8218FC">
    <w:name w:val="24CE20B11CD4432C882EBE593C8218FC"/>
  </w:style>
  <w:style w:type="paragraph" w:customStyle="1" w:styleId="092315A6126C4616945ADE2756F2C433">
    <w:name w:val="092315A6126C4616945ADE2756F2C433"/>
  </w:style>
  <w:style w:type="paragraph" w:customStyle="1" w:styleId="EB76ACE4DCC145F39C1100169B063869">
    <w:name w:val="EB76ACE4DCC145F39C1100169B063869"/>
  </w:style>
  <w:style w:type="paragraph" w:customStyle="1" w:styleId="4D8FF10ACC264A07BC8C547BDA6C7E56">
    <w:name w:val="4D8FF10ACC264A07BC8C547BDA6C7E56"/>
  </w:style>
  <w:style w:type="paragraph" w:customStyle="1" w:styleId="354F91836C704B50B40CC8FF6B163954">
    <w:name w:val="354F91836C704B50B40CC8FF6B16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F536B3-4D8E-4DE6-820C-2EB0D3B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Manual\TSBA Generic Policy Template.dotx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Materials</vt:lpstr>
    </vt:vector>
  </TitlesOfParts>
  <Manager/>
  <Company>Hewlett-Packard Company</Company>
  <LinksUpToDate>false</LinksUpToDate>
  <CharactersWithSpaces>3132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Materials</dc:title>
  <dc:subject/>
  <dc:creator>TSBA</dc:creator>
  <cp:keywords>4.403</cp:keywords>
  <dc:description/>
  <cp:lastModifiedBy>Policy</cp:lastModifiedBy>
  <cp:revision>2</cp:revision>
  <cp:lastPrinted>2022-06-30T18:51:00Z</cp:lastPrinted>
  <dcterms:created xsi:type="dcterms:W3CDTF">2022-07-14T16:05:00Z</dcterms:created>
  <dcterms:modified xsi:type="dcterms:W3CDTF">2022-07-14T16:05:00Z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