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E73" w:rsidRDefault="004B558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These questions are directly related to your chapter readings. The page numbers are given t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o help you find the necessary information, but be aware that some information will be found throughout the entire chapter.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All responses must be written in your own words and not directly (or indirectly) copied from the textbook nor other sources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B4E73" w:rsidRDefault="00BB4E73">
      <w:pPr>
        <w:spacing w:after="200"/>
        <w:rPr>
          <w:rFonts w:ascii="Times New Roman" w:eastAsia="Times New Roman" w:hAnsi="Times New Roman" w:cs="Times New Roman"/>
          <w:i/>
          <w:sz w:val="12"/>
          <w:szCs w:val="12"/>
        </w:rPr>
      </w:pPr>
    </w:p>
    <w:p w:rsidR="00BB4E73" w:rsidRDefault="004B55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factors contributed to economic globalization in the second half of the twentieth century?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1024</w:t>
      </w:r>
    </w:p>
    <w:p w:rsidR="00BB4E73" w:rsidRDefault="00BB4E7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2E247F" w:rsidRDefault="002E247F" w:rsidP="002E24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E247F" w:rsidRDefault="002E247F" w:rsidP="002E24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E247F" w:rsidRDefault="002E247F" w:rsidP="002E24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E247F" w:rsidRPr="002E247F" w:rsidRDefault="002E247F" w:rsidP="002E24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B4E73" w:rsidRPr="002E247F" w:rsidRDefault="004B5588" w:rsidP="002E247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47F">
        <w:rPr>
          <w:rFonts w:ascii="Times New Roman" w:eastAsia="Times New Roman" w:hAnsi="Times New Roman" w:cs="Times New Roman"/>
          <w:sz w:val="24"/>
          <w:szCs w:val="24"/>
        </w:rPr>
        <w:t xml:space="preserve">In what ways has economic globalization more closely linked the world’s peoples? </w:t>
      </w:r>
      <w:r w:rsidRPr="002E247F">
        <w:rPr>
          <w:rFonts w:ascii="Times New Roman" w:eastAsia="Times New Roman" w:hAnsi="Times New Roman" w:cs="Times New Roman"/>
          <w:b/>
          <w:sz w:val="24"/>
          <w:szCs w:val="24"/>
        </w:rPr>
        <w:t xml:space="preserve">Page 1026 </w:t>
      </w:r>
    </w:p>
    <w:p w:rsidR="00BB4E73" w:rsidRDefault="00BB4E7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2E247F" w:rsidRDefault="002E247F" w:rsidP="002E24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E247F" w:rsidRDefault="002E247F" w:rsidP="002E24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E247F" w:rsidRDefault="002E247F" w:rsidP="002E24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E247F" w:rsidRDefault="002E247F" w:rsidP="002E24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E247F" w:rsidRDefault="002E247F" w:rsidP="002E247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2E247F" w:rsidRDefault="002E247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Look at the map 23.1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1027</w:t>
      </w:r>
      <w:r>
        <w:rPr>
          <w:rFonts w:ascii="Times New Roman" w:eastAsia="Times New Roman" w:hAnsi="Times New Roman" w:cs="Times New Roman"/>
          <w:sz w:val="24"/>
          <w:szCs w:val="24"/>
        </w:rPr>
        <w:t>, and answer the following: given that the data on the map is over 25 years old, what would you expect to have changed?</w:t>
      </w:r>
    </w:p>
    <w:p w:rsidR="002E247F" w:rsidRDefault="002E247F" w:rsidP="002E24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247F" w:rsidRDefault="002E247F" w:rsidP="002E24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247F" w:rsidRDefault="002E247F" w:rsidP="002E24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247F" w:rsidRDefault="002E247F" w:rsidP="002E24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4E73" w:rsidRDefault="004B55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new or sharper divisions has economic globalization generated?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1029</w:t>
      </w:r>
    </w:p>
    <w:p w:rsidR="00BB4E73" w:rsidRDefault="00BB4E7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2E247F" w:rsidRDefault="002E247F" w:rsidP="002E24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E247F" w:rsidRDefault="002E247F" w:rsidP="002E24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E247F" w:rsidRDefault="002E247F" w:rsidP="002E24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E247F" w:rsidRDefault="002E247F" w:rsidP="002E247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2E247F" w:rsidRDefault="002E247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Complete the chart below indicating how the worldwide economic crisis of 2008 affected various regions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1030</w:t>
      </w:r>
    </w:p>
    <w:tbl>
      <w:tblPr>
        <w:tblStyle w:val="TableGrid"/>
        <w:tblW w:w="9902" w:type="dxa"/>
        <w:tblLook w:val="04A0" w:firstRow="1" w:lastRow="0" w:firstColumn="1" w:lastColumn="0" w:noHBand="0" w:noVBand="1"/>
      </w:tblPr>
      <w:tblGrid>
        <w:gridCol w:w="2062"/>
        <w:gridCol w:w="7840"/>
      </w:tblGrid>
      <w:tr w:rsidR="002E247F" w:rsidTr="002E247F">
        <w:trPr>
          <w:trHeight w:val="439"/>
        </w:trPr>
        <w:tc>
          <w:tcPr>
            <w:tcW w:w="2062" w:type="dxa"/>
          </w:tcPr>
          <w:p w:rsidR="002E247F" w:rsidRPr="002E247F" w:rsidRDefault="002E247F" w:rsidP="002E247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Regions</w:t>
            </w:r>
          </w:p>
        </w:tc>
        <w:tc>
          <w:tcPr>
            <w:tcW w:w="7840" w:type="dxa"/>
          </w:tcPr>
          <w:p w:rsidR="002E247F" w:rsidRPr="002E247F" w:rsidRDefault="002E247F" w:rsidP="002E247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Impact of Economic Crisis</w:t>
            </w:r>
          </w:p>
        </w:tc>
      </w:tr>
      <w:tr w:rsidR="002E247F" w:rsidTr="002E247F">
        <w:trPr>
          <w:trHeight w:val="633"/>
        </w:trPr>
        <w:tc>
          <w:tcPr>
            <w:tcW w:w="2062" w:type="dxa"/>
          </w:tcPr>
          <w:p w:rsidR="002E247F" w:rsidRDefault="002E247F" w:rsidP="002E247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7840" w:type="dxa"/>
          </w:tcPr>
          <w:p w:rsidR="002E247F" w:rsidRDefault="002E247F" w:rsidP="002E247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47F" w:rsidTr="002E247F">
        <w:trPr>
          <w:trHeight w:val="607"/>
        </w:trPr>
        <w:tc>
          <w:tcPr>
            <w:tcW w:w="2062" w:type="dxa"/>
          </w:tcPr>
          <w:p w:rsidR="002E247F" w:rsidRDefault="002E247F" w:rsidP="002E247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Europe</w:t>
            </w:r>
          </w:p>
        </w:tc>
        <w:tc>
          <w:tcPr>
            <w:tcW w:w="7840" w:type="dxa"/>
          </w:tcPr>
          <w:p w:rsidR="002E247F" w:rsidRDefault="002E247F" w:rsidP="002E247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47F" w:rsidTr="002E247F">
        <w:trPr>
          <w:trHeight w:val="633"/>
        </w:trPr>
        <w:tc>
          <w:tcPr>
            <w:tcW w:w="2062" w:type="dxa"/>
          </w:tcPr>
          <w:p w:rsidR="002E247F" w:rsidRDefault="002E247F" w:rsidP="002E247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Africa</w:t>
            </w:r>
          </w:p>
        </w:tc>
        <w:tc>
          <w:tcPr>
            <w:tcW w:w="7840" w:type="dxa"/>
          </w:tcPr>
          <w:p w:rsidR="002E247F" w:rsidRDefault="002E247F" w:rsidP="002E247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47F" w:rsidTr="002E247F">
        <w:trPr>
          <w:trHeight w:val="633"/>
        </w:trPr>
        <w:tc>
          <w:tcPr>
            <w:tcW w:w="2062" w:type="dxa"/>
          </w:tcPr>
          <w:p w:rsidR="002E247F" w:rsidRDefault="002E247F" w:rsidP="002E247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Central America</w:t>
            </w:r>
          </w:p>
        </w:tc>
        <w:tc>
          <w:tcPr>
            <w:tcW w:w="7840" w:type="dxa"/>
          </w:tcPr>
          <w:p w:rsidR="002E247F" w:rsidRDefault="002E247F" w:rsidP="002E247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47F" w:rsidTr="002E247F">
        <w:trPr>
          <w:trHeight w:val="633"/>
        </w:trPr>
        <w:tc>
          <w:tcPr>
            <w:tcW w:w="2062" w:type="dxa"/>
          </w:tcPr>
          <w:p w:rsidR="002E247F" w:rsidRDefault="002E247F" w:rsidP="002E247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Asia</w:t>
            </w:r>
          </w:p>
        </w:tc>
        <w:tc>
          <w:tcPr>
            <w:tcW w:w="7840" w:type="dxa"/>
          </w:tcPr>
          <w:p w:rsidR="002E247F" w:rsidRDefault="002E247F" w:rsidP="002E247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53FF" w:rsidRDefault="000453F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Looking at the Snapshot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Page 1031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consider the following: What can we infer about a country or society by studying access to toilets and cell phones? Which statistic did you find most surprising? Why? </w:t>
      </w: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3FF" w:rsidRPr="000453FF" w:rsidRDefault="000453F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you believe America is an Empire? Explain your choice.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1033</w:t>
      </w: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3FF" w:rsidRDefault="000453F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Look at the two maps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Page 1034 </w:t>
      </w:r>
      <w:r>
        <w:rPr>
          <w:rFonts w:ascii="Times New Roman" w:eastAsia="Times New Roman" w:hAnsi="Times New Roman" w:cs="Times New Roman"/>
          <w:sz w:val="24"/>
          <w:szCs w:val="24"/>
        </w:rPr>
        <w:t>and answer the following: what does a comparison of the information in the two maps show?</w:t>
      </w: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453FF" w:rsidRPr="000453FF" w:rsidRDefault="000453F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were the features of the rise of women’s rights in the late 20</w:t>
      </w:r>
      <w:r w:rsidRPr="000453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centuries?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1036</w:t>
      </w: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4E73" w:rsidRDefault="004B55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distinguished feminism in the industrialized countries from that in the Global South?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1038</w:t>
      </w:r>
    </w:p>
    <w:p w:rsidR="00BB4E73" w:rsidRDefault="00BB4E7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3FF" w:rsidRDefault="000453FF" w:rsidP="000453F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0453FF" w:rsidRDefault="000453F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Compare the issues that were important to Western feminists and feminists in the Global South.</w:t>
      </w:r>
    </w:p>
    <w:tbl>
      <w:tblPr>
        <w:tblStyle w:val="TableGrid"/>
        <w:tblW w:w="9584" w:type="dxa"/>
        <w:tblLook w:val="04A0" w:firstRow="1" w:lastRow="0" w:firstColumn="1" w:lastColumn="0" w:noHBand="0" w:noVBand="1"/>
      </w:tblPr>
      <w:tblGrid>
        <w:gridCol w:w="4792"/>
        <w:gridCol w:w="4792"/>
      </w:tblGrid>
      <w:tr w:rsidR="000453FF" w:rsidTr="000453FF">
        <w:trPr>
          <w:trHeight w:val="466"/>
        </w:trPr>
        <w:tc>
          <w:tcPr>
            <w:tcW w:w="4792" w:type="dxa"/>
          </w:tcPr>
          <w:p w:rsidR="000453FF" w:rsidRPr="000453FF" w:rsidRDefault="000453FF" w:rsidP="000453F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Western Feminists</w:t>
            </w:r>
          </w:p>
        </w:tc>
        <w:tc>
          <w:tcPr>
            <w:tcW w:w="4792" w:type="dxa"/>
          </w:tcPr>
          <w:p w:rsidR="000453FF" w:rsidRPr="000453FF" w:rsidRDefault="000453FF" w:rsidP="000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Feminists in the Global South</w:t>
            </w:r>
          </w:p>
        </w:tc>
      </w:tr>
      <w:tr w:rsidR="000453FF" w:rsidTr="000453FF">
        <w:trPr>
          <w:trHeight w:val="2548"/>
        </w:trPr>
        <w:tc>
          <w:tcPr>
            <w:tcW w:w="4792" w:type="dxa"/>
          </w:tcPr>
          <w:p w:rsidR="000453FF" w:rsidRDefault="000453FF" w:rsidP="000453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</w:tcPr>
          <w:p w:rsidR="000453FF" w:rsidRDefault="000453FF" w:rsidP="000453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4E73" w:rsidRPr="000453FF" w:rsidRDefault="004B5588" w:rsidP="000453F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 what respect did the various religious fundamentalisms of the twentieth century express hostility to global modernity?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1043</w:t>
      </w: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4E73" w:rsidRDefault="00BB4E7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BB4E73" w:rsidRDefault="004B5588" w:rsidP="000453F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From what sources did Islamic renewal movements derive?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1044</w:t>
      </w:r>
    </w:p>
    <w:p w:rsidR="00BB4E73" w:rsidRDefault="00BB4E7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453FF" w:rsidRDefault="000453FF" w:rsidP="000453F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BB4E73" w:rsidRDefault="004B5588" w:rsidP="000453F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what different ways did Islamic renewal express itself?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1046</w:t>
      </w:r>
    </w:p>
    <w:p w:rsidR="00BB4E73" w:rsidRDefault="00BB4E7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453FF" w:rsidRDefault="000453FF" w:rsidP="000453F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0453FF" w:rsidRPr="000453FF" w:rsidRDefault="000453FF" w:rsidP="000453F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Read the “Zooming In”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Pages 1046-1047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answer the questions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1047.</w:t>
      </w: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288E" w:rsidRDefault="004F288E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3FF" w:rsidRDefault="000453FF" w:rsidP="000453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288E" w:rsidRDefault="004F288E" w:rsidP="000453F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Look at the image in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1050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consider the point of view evidenced in the photographs. What challenges do historians have when they encounter widely different accounts of the past?</w:t>
      </w:r>
    </w:p>
    <w:p w:rsidR="004F288E" w:rsidRDefault="004F288E" w:rsidP="004F28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288E" w:rsidRDefault="004F288E" w:rsidP="004F28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288E" w:rsidRDefault="004F288E" w:rsidP="004F28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288E" w:rsidRDefault="004F288E" w:rsidP="004F28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288E" w:rsidRDefault="004F288E" w:rsidP="004F28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4E73" w:rsidRPr="004F288E" w:rsidRDefault="004B5588" w:rsidP="000453F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can we explain the dramatic increase in the human impact on the environment in the twentieth century?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1053</w:t>
      </w:r>
    </w:p>
    <w:p w:rsidR="004F288E" w:rsidRDefault="004F288E" w:rsidP="004F28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288E" w:rsidRDefault="004F288E" w:rsidP="004F28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288E" w:rsidRDefault="004F288E" w:rsidP="004F28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288E" w:rsidRDefault="004F288E" w:rsidP="004F28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4E73" w:rsidRDefault="00BB4E7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4F288E" w:rsidRDefault="004F288E" w:rsidP="000453F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List the human causes of the destruction of the environment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1054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288E" w:rsidRDefault="004F288E" w:rsidP="004F28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288E" w:rsidRDefault="004F288E" w:rsidP="004F28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288E" w:rsidRDefault="004F288E" w:rsidP="004F28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4E73" w:rsidRPr="004F288E" w:rsidRDefault="004B5588" w:rsidP="000453F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What differences emerged between environmentalism in the Global North and that in the Global South?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1056</w:t>
      </w:r>
    </w:p>
    <w:p w:rsidR="004F288E" w:rsidRDefault="004F288E" w:rsidP="004F28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288E" w:rsidRDefault="004F288E" w:rsidP="004F28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288E" w:rsidRDefault="004F288E" w:rsidP="004F28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288E" w:rsidRDefault="004F288E" w:rsidP="004F28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288E" w:rsidRPr="004F288E" w:rsidRDefault="004F288E" w:rsidP="004F28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288E" w:rsidRDefault="004F288E" w:rsidP="000453F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88E">
        <w:rPr>
          <w:rFonts w:ascii="Times New Roman" w:eastAsia="Times New Roman" w:hAnsi="Times New Roman" w:cs="Times New Roman"/>
          <w:sz w:val="24"/>
          <w:szCs w:val="24"/>
        </w:rPr>
        <w:t xml:space="preserve">Complete the chart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below; identifying what initiatives, the following countries have taken to combat environmental damage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1057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11211" w:type="dxa"/>
        <w:tblInd w:w="-564" w:type="dxa"/>
        <w:tblLook w:val="04A0" w:firstRow="1" w:lastRow="0" w:firstColumn="1" w:lastColumn="0" w:noHBand="0" w:noVBand="1"/>
      </w:tblPr>
      <w:tblGrid>
        <w:gridCol w:w="1667"/>
        <w:gridCol w:w="9544"/>
      </w:tblGrid>
      <w:tr w:rsidR="004F288E" w:rsidTr="004F288E">
        <w:trPr>
          <w:trHeight w:val="937"/>
        </w:trPr>
        <w:tc>
          <w:tcPr>
            <w:tcW w:w="1667" w:type="dxa"/>
          </w:tcPr>
          <w:p w:rsidR="004F288E" w:rsidRPr="004F288E" w:rsidRDefault="004F288E" w:rsidP="004F288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2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Country</w:t>
            </w:r>
          </w:p>
        </w:tc>
        <w:tc>
          <w:tcPr>
            <w:tcW w:w="9544" w:type="dxa"/>
          </w:tcPr>
          <w:p w:rsidR="004F288E" w:rsidRPr="004F288E" w:rsidRDefault="004F288E" w:rsidP="004F288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2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Initiative</w:t>
            </w:r>
          </w:p>
        </w:tc>
      </w:tr>
      <w:tr w:rsidR="004F288E" w:rsidTr="004F288E">
        <w:trPr>
          <w:trHeight w:val="908"/>
        </w:trPr>
        <w:tc>
          <w:tcPr>
            <w:tcW w:w="1667" w:type="dxa"/>
          </w:tcPr>
          <w:p w:rsidR="004F288E" w:rsidRDefault="004F288E" w:rsidP="004F28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9544" w:type="dxa"/>
          </w:tcPr>
          <w:p w:rsidR="004F288E" w:rsidRDefault="004F288E" w:rsidP="004F28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88E" w:rsidTr="004F288E">
        <w:trPr>
          <w:trHeight w:val="899"/>
        </w:trPr>
        <w:tc>
          <w:tcPr>
            <w:tcW w:w="1667" w:type="dxa"/>
          </w:tcPr>
          <w:p w:rsidR="004F288E" w:rsidRDefault="004F288E" w:rsidP="004F28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Kenya</w:t>
            </w:r>
          </w:p>
        </w:tc>
        <w:tc>
          <w:tcPr>
            <w:tcW w:w="9544" w:type="dxa"/>
          </w:tcPr>
          <w:p w:rsidR="004F288E" w:rsidRDefault="004F288E" w:rsidP="004F28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88E" w:rsidTr="004F288E">
        <w:trPr>
          <w:trHeight w:val="1331"/>
        </w:trPr>
        <w:tc>
          <w:tcPr>
            <w:tcW w:w="1667" w:type="dxa"/>
          </w:tcPr>
          <w:p w:rsidR="004F288E" w:rsidRDefault="004F288E" w:rsidP="004F28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Philippines</w:t>
            </w:r>
          </w:p>
        </w:tc>
        <w:tc>
          <w:tcPr>
            <w:tcW w:w="9544" w:type="dxa"/>
          </w:tcPr>
          <w:p w:rsidR="004F288E" w:rsidRDefault="004F288E" w:rsidP="004F28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88E" w:rsidTr="004F288E">
        <w:trPr>
          <w:trHeight w:val="937"/>
        </w:trPr>
        <w:tc>
          <w:tcPr>
            <w:tcW w:w="1667" w:type="dxa"/>
          </w:tcPr>
          <w:p w:rsidR="004F288E" w:rsidRDefault="004F288E" w:rsidP="004F28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Germany</w:t>
            </w:r>
          </w:p>
        </w:tc>
        <w:tc>
          <w:tcPr>
            <w:tcW w:w="9544" w:type="dxa"/>
          </w:tcPr>
          <w:p w:rsidR="004F288E" w:rsidRDefault="004F288E" w:rsidP="004F28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288E" w:rsidRDefault="004F288E" w:rsidP="004F28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F288E" w:rsidRPr="004F288E" w:rsidRDefault="004F288E" w:rsidP="000453F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Read the “Zooming In”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Pages 1058-1059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answer the question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1059.</w:t>
      </w:r>
    </w:p>
    <w:p w:rsidR="004F288E" w:rsidRDefault="004F288E" w:rsidP="004F28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288E" w:rsidRDefault="004F288E" w:rsidP="004F28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288E" w:rsidRDefault="004F288E" w:rsidP="004F28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288E" w:rsidRDefault="004F288E" w:rsidP="004F28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288E" w:rsidRDefault="004F288E" w:rsidP="004F28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288E" w:rsidRPr="004F288E" w:rsidRDefault="004F288E" w:rsidP="004F28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F288E" w:rsidRPr="004F288E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BAD" w:rsidRDefault="009F2BAD">
      <w:pPr>
        <w:spacing w:line="240" w:lineRule="auto"/>
      </w:pPr>
      <w:r>
        <w:separator/>
      </w:r>
    </w:p>
  </w:endnote>
  <w:endnote w:type="continuationSeparator" w:id="0">
    <w:p w:rsidR="009F2BAD" w:rsidRDefault="009F2B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BAD" w:rsidRDefault="009F2BAD">
      <w:pPr>
        <w:spacing w:line="240" w:lineRule="auto"/>
      </w:pPr>
      <w:r>
        <w:separator/>
      </w:r>
    </w:p>
  </w:footnote>
  <w:footnote w:type="continuationSeparator" w:id="0">
    <w:p w:rsidR="009F2BAD" w:rsidRDefault="009F2B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E73" w:rsidRDefault="00BB4E73">
    <w:pPr>
      <w:spacing w:line="240" w:lineRule="auto"/>
      <w:jc w:val="center"/>
      <w:rPr>
        <w:rFonts w:ascii="Times New Roman" w:eastAsia="Times New Roman" w:hAnsi="Times New Roman" w:cs="Times New Roman"/>
        <w:sz w:val="12"/>
        <w:szCs w:val="12"/>
      </w:rPr>
    </w:pPr>
  </w:p>
  <w:p w:rsidR="000453FF" w:rsidRDefault="000453FF">
    <w:pPr>
      <w:spacing w:line="240" w:lineRule="auto"/>
      <w:jc w:val="center"/>
      <w:rPr>
        <w:rFonts w:ascii="Times New Roman" w:eastAsia="Times New Roman" w:hAnsi="Times New Roman" w:cs="Times New Roman"/>
        <w:sz w:val="36"/>
        <w:szCs w:val="52"/>
      </w:rPr>
    </w:pPr>
  </w:p>
  <w:p w:rsidR="00BB4E73" w:rsidRPr="000453FF" w:rsidRDefault="004B5588">
    <w:pPr>
      <w:spacing w:line="240" w:lineRule="auto"/>
      <w:jc w:val="center"/>
      <w:rPr>
        <w:rFonts w:ascii="Times New Roman" w:eastAsia="Times New Roman" w:hAnsi="Times New Roman" w:cs="Times New Roman"/>
        <w:sz w:val="36"/>
        <w:szCs w:val="52"/>
      </w:rPr>
    </w:pPr>
    <w:r w:rsidRPr="000453FF">
      <w:rPr>
        <w:rFonts w:ascii="Times New Roman" w:eastAsia="Times New Roman" w:hAnsi="Times New Roman" w:cs="Times New Roman"/>
        <w:sz w:val="36"/>
        <w:szCs w:val="52"/>
      </w:rPr>
      <w:t xml:space="preserve">Chapter 23: </w:t>
    </w:r>
    <w:r w:rsidR="000453FF" w:rsidRPr="000453FF">
      <w:rPr>
        <w:rFonts w:ascii="Times New Roman" w:eastAsia="Times New Roman" w:hAnsi="Times New Roman" w:cs="Times New Roman"/>
        <w:sz w:val="36"/>
        <w:szCs w:val="52"/>
      </w:rPr>
      <w:t xml:space="preserve">Guided </w:t>
    </w:r>
    <w:r w:rsidRPr="000453FF">
      <w:rPr>
        <w:rFonts w:ascii="Times New Roman" w:eastAsia="Times New Roman" w:hAnsi="Times New Roman" w:cs="Times New Roman"/>
        <w:sz w:val="36"/>
        <w:szCs w:val="52"/>
      </w:rPr>
      <w:t>Reading Questions</w:t>
    </w:r>
  </w:p>
  <w:p w:rsidR="000453FF" w:rsidRDefault="000453FF">
    <w:pPr>
      <w:spacing w:line="240" w:lineRule="auto"/>
      <w:jc w:val="center"/>
    </w:pPr>
    <w:r w:rsidRPr="000453FF">
      <w:rPr>
        <w:rFonts w:ascii="Times New Roman" w:eastAsia="Times New Roman" w:hAnsi="Times New Roman" w:cs="Times New Roman"/>
        <w:sz w:val="36"/>
        <w:szCs w:val="52"/>
      </w:rPr>
      <w:t>Name: _________</w:t>
    </w:r>
    <w:r>
      <w:rPr>
        <w:rFonts w:ascii="Times New Roman" w:eastAsia="Times New Roman" w:hAnsi="Times New Roman" w:cs="Times New Roman"/>
        <w:sz w:val="36"/>
        <w:szCs w:val="52"/>
      </w:rPr>
      <w:t>______</w:t>
    </w:r>
    <w:r w:rsidRPr="000453FF">
      <w:rPr>
        <w:rFonts w:ascii="Times New Roman" w:eastAsia="Times New Roman" w:hAnsi="Times New Roman" w:cs="Times New Roman"/>
        <w:sz w:val="36"/>
        <w:szCs w:val="52"/>
      </w:rPr>
      <w:t>_____ Class: _____ Due Date:</w:t>
    </w:r>
    <w:r w:rsidR="004F288E">
      <w:rPr>
        <w:rFonts w:ascii="Times New Roman" w:eastAsia="Times New Roman" w:hAnsi="Times New Roman" w:cs="Times New Roman"/>
        <w:sz w:val="36"/>
        <w:szCs w:val="5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3C6B"/>
    <w:multiLevelType w:val="multilevel"/>
    <w:tmpl w:val="07B035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0069F7"/>
    <w:multiLevelType w:val="multilevel"/>
    <w:tmpl w:val="07B035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0772785"/>
    <w:multiLevelType w:val="multilevel"/>
    <w:tmpl w:val="86FAC8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73"/>
    <w:rsid w:val="0002254F"/>
    <w:rsid w:val="000453FF"/>
    <w:rsid w:val="00073260"/>
    <w:rsid w:val="002E247F"/>
    <w:rsid w:val="00471D9D"/>
    <w:rsid w:val="004B5588"/>
    <w:rsid w:val="004F288E"/>
    <w:rsid w:val="009F2BAD"/>
    <w:rsid w:val="00BB4E73"/>
    <w:rsid w:val="00E6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59DF87-C8FE-4000-903C-BA5EAB54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2E247F"/>
    <w:pPr>
      <w:ind w:left="720"/>
      <w:contextualSpacing/>
    </w:pPr>
  </w:style>
  <w:style w:type="table" w:styleId="TableGrid">
    <w:name w:val="Table Grid"/>
    <w:basedOn w:val="TableNormal"/>
    <w:uiPriority w:val="39"/>
    <w:rsid w:val="002E24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53F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3FF"/>
  </w:style>
  <w:style w:type="paragraph" w:styleId="Footer">
    <w:name w:val="footer"/>
    <w:basedOn w:val="Normal"/>
    <w:link w:val="FooterChar"/>
    <w:uiPriority w:val="99"/>
    <w:unhideWhenUsed/>
    <w:rsid w:val="000453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3FF"/>
  </w:style>
  <w:style w:type="paragraph" w:styleId="BalloonText">
    <w:name w:val="Balloon Text"/>
    <w:basedOn w:val="Normal"/>
    <w:link w:val="BalloonTextChar"/>
    <w:uiPriority w:val="99"/>
    <w:semiHidden/>
    <w:unhideWhenUsed/>
    <w:rsid w:val="00E67B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MCDANIEL, JENNIFER</dc:creator>
  <cp:lastModifiedBy>Mcdaniel, Jennifer</cp:lastModifiedBy>
  <cp:revision>3</cp:revision>
  <cp:lastPrinted>2019-03-18T15:25:00Z</cp:lastPrinted>
  <dcterms:created xsi:type="dcterms:W3CDTF">2021-11-09T17:21:00Z</dcterms:created>
  <dcterms:modified xsi:type="dcterms:W3CDTF">2022-03-17T12:05:00Z</dcterms:modified>
</cp:coreProperties>
</file>