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79207A18" w:rsidR="00BB17D8" w:rsidRPr="00F94EE8" w:rsidRDefault="001A7FA9" w:rsidP="009C42E6">
      <w:pPr>
        <w:pStyle w:val="Title"/>
      </w:pPr>
      <w:r w:rsidRPr="00452E6C">
        <w:rPr>
          <w:rStyle w:val="TitleChar"/>
          <w:b/>
          <w:bCs/>
        </w:rPr>
        <w:t>ESSER 3.0 Public Plan-Federal Relief Spending Addendum</w:t>
      </w:r>
      <w:r w:rsidR="006F623F">
        <w:rPr>
          <w:rStyle w:val="TitleChar"/>
          <w:b/>
          <w:bCs/>
        </w:rPr>
        <w:br/>
      </w:r>
      <w:r w:rsidR="00BB17D8" w:rsidRPr="006F623F">
        <w:rPr>
          <w:b w:val="0"/>
          <w:bCs w:val="0"/>
        </w:rPr>
        <w:t>Addendum Guidance</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58939522"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w:t>
      </w:r>
      <w:r w:rsidR="005128C4">
        <w:t>February</w:t>
      </w:r>
      <w:r w:rsidR="2B4C5174">
        <w:t xml:space="preserve"> 1 and August 27)</w:t>
      </w:r>
      <w:r>
        <w:t xml:space="preserve">. The LEA must also </w:t>
      </w:r>
      <w:r w:rsidR="00BB17D8">
        <w:t xml:space="preserve">post </w:t>
      </w:r>
      <w:r>
        <w:t xml:space="preserve">the addendum </w:t>
      </w:r>
      <w:r w:rsidR="00BB17D8">
        <w:t>to the LEA’s web</w:t>
      </w:r>
      <w:r w:rsidR="50D73D35">
        <w:t>site</w:t>
      </w:r>
      <w:r w:rsidR="00BB17D8">
        <w:t>. Like the development of the plan, all revisions must be informed by community input and reviewed and approved by the governing body prior to posting on the LEA’s publicly available website. The intent of the plan is to provide transparency to stakeholders.</w:t>
      </w:r>
    </w:p>
    <w:p w14:paraId="2626FB64" w14:textId="16CB0852" w:rsidR="00BB17D8" w:rsidRDefault="3CFAECB0" w:rsidP="009C42E6">
      <w:r>
        <w:t>Please consider the following when completing the addendum:</w:t>
      </w:r>
    </w:p>
    <w:p w14:paraId="408701CC" w14:textId="258BD1AA" w:rsidR="00BB17D8" w:rsidRPr="0069139E" w:rsidRDefault="00BB17D8" w:rsidP="009C42E6">
      <w:pPr>
        <w:pStyle w:val="ListParagraph"/>
        <w:numPr>
          <w:ilvl w:val="0"/>
          <w:numId w:val="7"/>
        </w:numPr>
      </w:pPr>
      <w:r>
        <w:t xml:space="preserve">On the </w:t>
      </w:r>
      <w:r w:rsidR="4CE45976">
        <w:t>summary page</w:t>
      </w:r>
      <w:r>
        <w:t>, the amounts should total for each relief fund: ESSER 1.0, ESSER 2.0, and ESSER 3.0.</w:t>
      </w:r>
      <w:r w:rsidR="502DCAF0">
        <w:t xml:space="preserve"> and equal the </w:t>
      </w:r>
      <w:r w:rsidR="61CD1E59">
        <w:t>allocation amounts.</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77777777" w:rsidR="00BB17D8" w:rsidRPr="0069139E" w:rsidRDefault="00BB17D8" w:rsidP="009C42E6">
      <w:pPr>
        <w:pStyle w:val="ListParagraph"/>
        <w:numPr>
          <w:ilvl w:val="0"/>
          <w:numId w:val="7"/>
        </w:numPr>
        <w:rPr>
          <w:szCs w:val="20"/>
        </w:rPr>
      </w:pPr>
      <w:r w:rsidRPr="0069139E">
        <w:rPr>
          <w:szCs w:val="20"/>
        </w:rPr>
        <w:t>The stakeholder engagement responses should closely align to the stakeholder engagement in the Health and Safety Plan.</w:t>
      </w:r>
    </w:p>
    <w:p w14:paraId="46E0D451" w14:textId="6D0EB45C" w:rsidR="00BB17D8" w:rsidRPr="0069139E" w:rsidRDefault="62110E1D" w:rsidP="009C42E6">
      <w:pPr>
        <w:pStyle w:val="ListParagraph"/>
        <w:numPr>
          <w:ilvl w:val="0"/>
          <w:numId w:val="7"/>
        </w:numPr>
      </w:pPr>
      <w:r>
        <w:t xml:space="preserve">The LEA should </w:t>
      </w:r>
      <w:r w:rsidR="5F8FBD53">
        <w:t>ensure it</w:t>
      </w:r>
      <w:r w:rsidR="00BB17D8" w:rsidDel="00BB17D8">
        <w:t xml:space="preserve"> </w:t>
      </w:r>
      <w:r w:rsidR="00BB17D8">
        <w:t xml:space="preserve">used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LEAs should engage all applicable groups noted in meaningful consultation during the crafting of the plan. </w:t>
      </w:r>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77777777" w:rsidR="00BB17D8" w:rsidRPr="0069139E" w:rsidRDefault="00BB17D8" w:rsidP="009C42E6">
      <w:pPr>
        <w:pStyle w:val="ListParagraph"/>
        <w:numPr>
          <w:ilvl w:val="0"/>
          <w:numId w:val="7"/>
        </w:numPr>
        <w:rPr>
          <w:szCs w:val="20"/>
        </w:rPr>
      </w:pPr>
      <w:r w:rsidRPr="0069139E">
        <w:rPr>
          <w:szCs w:val="20"/>
        </w:rPr>
        <w:t xml:space="preserve">LEAs must update the ESSER Public Plan at least every six months through Sept. 30, 2023, seek public input on the plan and any revisions and take such input into account. </w:t>
      </w:r>
    </w:p>
    <w:p w14:paraId="7042FDF2" w14:textId="5D90AB77"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71B3770" w:rsidR="009D26F8" w:rsidRPr="00F94EE8" w:rsidRDefault="006F623F" w:rsidP="295FF6C7">
      <w:pPr>
        <w:pStyle w:val="Title"/>
      </w:pPr>
      <w:r w:rsidRPr="00452E6C">
        <w:rPr>
          <w:rStyle w:val="TitleChar"/>
          <w:b/>
          <w:bCs/>
        </w:rPr>
        <w:lastRenderedPageBreak/>
        <w:t>ESSER 3.0 Public Plan-Federal Relief Spending Addendum</w:t>
      </w:r>
    </w:p>
    <w:p w14:paraId="1397F6C2" w14:textId="0BB1031F"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Funding provided to states and local educational agencies (LEAs) help safely reopen and sustain the safe operation of schools and address the impact of the coronavirus pandemic on the nation’s students.</w:t>
      </w:r>
      <w:r w:rsidR="00452E6C">
        <w:t xml:space="preserve"> </w:t>
      </w:r>
    </w:p>
    <w:p w14:paraId="47E239D5" w14:textId="3E1A334C" w:rsidR="009D26F8" w:rsidRPr="00F94EE8" w:rsidRDefault="009D26F8" w:rsidP="009C42E6">
      <w:r w:rsidRPr="00F94EE8">
        <w:t xml:space="preserve">In the fall of 2021, LEAs developed and made publicly available a </w:t>
      </w:r>
      <w:r w:rsidR="00CC1B52">
        <w:t>Public Plan-Federal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6CC6601C" w:rsidR="009D26F8" w:rsidRPr="00CC1B52" w:rsidRDefault="009D26F8" w:rsidP="009C42E6">
      <w:pPr>
        <w:tabs>
          <w:tab w:val="right" w:pos="10080"/>
        </w:tabs>
      </w:pPr>
      <w:r w:rsidRPr="00CC1B52">
        <w:t>LEA</w:t>
      </w:r>
      <w:r w:rsidR="00CC1B52" w:rsidRPr="00CC1B52">
        <w:t xml:space="preserve"> Name:</w:t>
      </w:r>
      <w:r w:rsidR="00390B51">
        <w:t xml:space="preserve">  Bradford Special School District </w:t>
      </w:r>
      <w:r w:rsidR="00EE7B46" w:rsidRPr="00F94838">
        <w:rPr>
          <w:u w:val="single"/>
        </w:rPr>
        <w:tab/>
      </w:r>
    </w:p>
    <w:p w14:paraId="67E88CBF" w14:textId="247FE5DA" w:rsidR="00CC1B52" w:rsidRPr="00CC1B52" w:rsidRDefault="00CC1B52" w:rsidP="009C42E6">
      <w:pPr>
        <w:tabs>
          <w:tab w:val="right" w:pos="10080"/>
        </w:tabs>
      </w:pPr>
      <w:r w:rsidRPr="00CC1B52">
        <w:t>D</w:t>
      </w:r>
      <w:r w:rsidR="00EE7B46">
        <w:t>irector of Schools (Name)</w:t>
      </w:r>
      <w:r w:rsidRPr="00CC1B52">
        <w:t>:</w:t>
      </w:r>
      <w:r w:rsidR="00390B51">
        <w:t xml:space="preserve">  Dan Black </w:t>
      </w:r>
      <w:r w:rsidR="00C44922" w:rsidRPr="00420537">
        <w:rPr>
          <w:u w:val="single"/>
        </w:rPr>
        <w:tab/>
      </w:r>
    </w:p>
    <w:p w14:paraId="2EF5F527" w14:textId="2D3FAF42" w:rsidR="00CC1B52" w:rsidRPr="00CC1B52" w:rsidRDefault="368E2259" w:rsidP="009C42E6">
      <w:pPr>
        <w:tabs>
          <w:tab w:val="right" w:pos="10080"/>
        </w:tabs>
      </w:pPr>
      <w:r>
        <w:t>ESSER Director (Name):</w:t>
      </w:r>
      <w:r w:rsidR="00390B51">
        <w:t xml:space="preserve">  Jerry </w:t>
      </w:r>
      <w:proofErr w:type="spellStart"/>
      <w:r w:rsidR="00390B51">
        <w:t>Diviney</w:t>
      </w:r>
      <w:proofErr w:type="spellEnd"/>
      <w:r w:rsidR="00390B51">
        <w:t xml:space="preserve"> </w:t>
      </w:r>
      <w:r w:rsidR="00EE7B46" w:rsidRPr="00C44922">
        <w:rPr>
          <w:u w:val="single"/>
        </w:rPr>
        <w:tab/>
      </w:r>
    </w:p>
    <w:p w14:paraId="443F9C13" w14:textId="5D7720D8" w:rsidR="00CC1B52" w:rsidRPr="00CC1B52" w:rsidRDefault="00CC1B52" w:rsidP="009C42E6">
      <w:pPr>
        <w:tabs>
          <w:tab w:val="right" w:pos="10080"/>
        </w:tabs>
      </w:pPr>
      <w:r w:rsidRPr="00CC1B52">
        <w:t>Address:</w:t>
      </w:r>
      <w:r w:rsidR="00390B51">
        <w:t xml:space="preserve"> 152 E. Main </w:t>
      </w:r>
      <w:proofErr w:type="gramStart"/>
      <w:r w:rsidR="00390B51">
        <w:t>Street  Bradford</w:t>
      </w:r>
      <w:proofErr w:type="gramEnd"/>
      <w:r w:rsidR="00390B51">
        <w:t>, TN  38316</w:t>
      </w:r>
      <w:r w:rsidR="00EE7B46" w:rsidRPr="00F94838">
        <w:rPr>
          <w:u w:val="single"/>
        </w:rPr>
        <w:tab/>
      </w:r>
    </w:p>
    <w:p w14:paraId="7085A588" w14:textId="4CDBD2B9" w:rsidR="00CC1B52" w:rsidRPr="005F64EF" w:rsidRDefault="00CC1B52" w:rsidP="009C42E6">
      <w:pPr>
        <w:tabs>
          <w:tab w:val="right" w:pos="5760"/>
          <w:tab w:val="right" w:pos="10080"/>
        </w:tabs>
        <w:rPr>
          <w:u w:val="single"/>
        </w:rPr>
      </w:pPr>
      <w:r w:rsidRPr="00CC1B52">
        <w:t>Phone #:</w:t>
      </w:r>
      <w:r w:rsidR="005F64EF">
        <w:t>731-742-3180</w:t>
      </w:r>
      <w:r w:rsidR="005F64EF">
        <w:rPr>
          <w:u w:val="single"/>
        </w:rPr>
        <w:t xml:space="preserve">    __________</w:t>
      </w:r>
      <w:r w:rsidRPr="00CC1B52">
        <w:t>District Website</w:t>
      </w:r>
      <w:r w:rsidRPr="005F64EF">
        <w:rPr>
          <w:u w:val="single"/>
        </w:rPr>
        <w:t>:</w:t>
      </w:r>
      <w:r w:rsidR="005F64EF" w:rsidRPr="005F64EF">
        <w:rPr>
          <w:u w:val="single"/>
        </w:rPr>
        <w:t xml:space="preserve"> </w:t>
      </w:r>
      <w:r w:rsidR="005F64EF">
        <w:rPr>
          <w:u w:val="single"/>
        </w:rPr>
        <w:t>______________</w:t>
      </w:r>
      <w:r w:rsidR="005F64EF" w:rsidRPr="005F64EF">
        <w:rPr>
          <w:u w:val="single"/>
        </w:rPr>
        <w:t xml:space="preserve"> www.bradfordssd.com</w:t>
      </w:r>
      <w:r w:rsidR="005F64EF">
        <w:rPr>
          <w:u w:val="single"/>
        </w:rPr>
        <w:t>____________________</w:t>
      </w:r>
    </w:p>
    <w:p w14:paraId="34607CA6" w14:textId="002D808D" w:rsidR="009D26F8" w:rsidRPr="00CC1B52" w:rsidRDefault="009C42E6" w:rsidP="009C42E6">
      <w:pPr>
        <w:tabs>
          <w:tab w:val="right" w:pos="10080"/>
        </w:tabs>
      </w:pPr>
      <w:r>
        <w:t xml:space="preserve">Addendum </w:t>
      </w:r>
      <w:r w:rsidR="009D26F8" w:rsidRPr="00CC1B52">
        <w:t>Date:</w:t>
      </w:r>
      <w:r w:rsidR="005F64EF">
        <w:t xml:space="preserve">  1/19/2022</w:t>
      </w:r>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2C125FA7" w:rsidR="00EE7B46" w:rsidRDefault="00F727A8" w:rsidP="009C42E6">
            <w:pPr>
              <w:pStyle w:val="NoSpacing"/>
              <w:spacing w:line="259" w:lineRule="auto"/>
            </w:pPr>
            <w:r>
              <w:t>644</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09CDF843" w:rsidR="00EE7B46" w:rsidRDefault="00E52735" w:rsidP="009C42E6">
            <w:pPr>
              <w:pStyle w:val="NoSpacing"/>
              <w:spacing w:line="259" w:lineRule="auto"/>
            </w:pPr>
            <w:r>
              <w:t xml:space="preserve">Pre-K </w:t>
            </w:r>
            <w:r w:rsidR="00F727A8">
              <w:t>–</w:t>
            </w:r>
            <w:r>
              <w:t xml:space="preserve"> </w:t>
            </w:r>
            <w:r w:rsidR="00F727A8">
              <w:t>12</w:t>
            </w:r>
            <w:r w:rsidR="00F727A8" w:rsidRPr="00F727A8">
              <w:rPr>
                <w:vertAlign w:val="superscript"/>
              </w:rPr>
              <w:t>th</w:t>
            </w:r>
            <w:r w:rsidR="00F727A8">
              <w:t xml:space="preserve"> </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3DB9CF86" w:rsidR="00EE7B46" w:rsidRDefault="00F727A8" w:rsidP="009C42E6">
            <w:pPr>
              <w:pStyle w:val="NoSpacing"/>
              <w:spacing w:line="259" w:lineRule="auto"/>
            </w:pPr>
            <w:r>
              <w:t>2</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4D24B3C8" w14:textId="77777777" w:rsidTr="009C42E6">
        <w:trPr>
          <w:trHeight w:val="432"/>
        </w:trPr>
        <w:tc>
          <w:tcPr>
            <w:tcW w:w="2965" w:type="dxa"/>
            <w:vAlign w:val="center"/>
          </w:tcPr>
          <w:p w14:paraId="03FA3347" w14:textId="0C9E1962" w:rsidR="00EE7B46" w:rsidRDefault="00EE7B46" w:rsidP="009C42E6">
            <w:pPr>
              <w:pStyle w:val="NoSpacing"/>
              <w:spacing w:line="259" w:lineRule="auto"/>
            </w:pPr>
            <w:r w:rsidRPr="00CC1B52">
              <w:t>ESSER 1.0 Allocation:</w:t>
            </w:r>
          </w:p>
        </w:tc>
        <w:tc>
          <w:tcPr>
            <w:tcW w:w="7105" w:type="dxa"/>
            <w:vAlign w:val="center"/>
          </w:tcPr>
          <w:p w14:paraId="308DDB59" w14:textId="5A59EC54" w:rsidR="00EE7B46" w:rsidRDefault="00900AD4" w:rsidP="009C42E6">
            <w:pPr>
              <w:pStyle w:val="NoSpacing"/>
              <w:spacing w:line="259" w:lineRule="auto"/>
            </w:pPr>
            <w:r>
              <w:t>$89,758.42</w:t>
            </w:r>
          </w:p>
        </w:tc>
      </w:tr>
      <w:tr w:rsidR="00EE7B46" w14:paraId="3933B8A4" w14:textId="77777777" w:rsidTr="009C42E6">
        <w:trPr>
          <w:trHeight w:val="432"/>
        </w:trPr>
        <w:tc>
          <w:tcPr>
            <w:tcW w:w="2965" w:type="dxa"/>
            <w:vAlign w:val="center"/>
          </w:tcPr>
          <w:p w14:paraId="1411E051" w14:textId="20E68836" w:rsidR="00EE7B46" w:rsidRDefault="00EE7B46" w:rsidP="009C42E6">
            <w:pPr>
              <w:pStyle w:val="NoSpacing"/>
              <w:spacing w:line="259" w:lineRule="auto"/>
            </w:pPr>
            <w:r w:rsidRPr="00CC1B52">
              <w:t>ESSER 2.0 Allocation:</w:t>
            </w:r>
          </w:p>
        </w:tc>
        <w:tc>
          <w:tcPr>
            <w:tcW w:w="7105" w:type="dxa"/>
            <w:vAlign w:val="center"/>
          </w:tcPr>
          <w:p w14:paraId="0CD7430B" w14:textId="0EAE59CD" w:rsidR="00EE7B46" w:rsidRDefault="00900AD4" w:rsidP="009C42E6">
            <w:pPr>
              <w:pStyle w:val="NoSpacing"/>
              <w:spacing w:line="259" w:lineRule="auto"/>
            </w:pPr>
            <w:r>
              <w:t>$305,684.11</w:t>
            </w:r>
          </w:p>
        </w:tc>
      </w:tr>
      <w:tr w:rsidR="00EE7B46" w14:paraId="5D475C10" w14:textId="77777777" w:rsidTr="009C42E6">
        <w:trPr>
          <w:trHeight w:val="432"/>
        </w:trPr>
        <w:tc>
          <w:tcPr>
            <w:tcW w:w="2965" w:type="dxa"/>
            <w:vAlign w:val="center"/>
          </w:tcPr>
          <w:p w14:paraId="103F3589" w14:textId="2F359777" w:rsidR="00EE7B46" w:rsidRDefault="00EE7B46" w:rsidP="009C42E6">
            <w:pPr>
              <w:pStyle w:val="NoSpacing"/>
              <w:spacing w:line="259" w:lineRule="auto"/>
            </w:pPr>
            <w:r w:rsidRPr="00CC1B52">
              <w:t>ESSER 3.0 Allocation:</w:t>
            </w:r>
          </w:p>
        </w:tc>
        <w:tc>
          <w:tcPr>
            <w:tcW w:w="7105" w:type="dxa"/>
            <w:vAlign w:val="center"/>
          </w:tcPr>
          <w:p w14:paraId="63F586F5" w14:textId="2C8D31A1" w:rsidR="00EE7B46" w:rsidRDefault="00900AD4" w:rsidP="009C42E6">
            <w:pPr>
              <w:pStyle w:val="NoSpacing"/>
              <w:spacing w:line="259" w:lineRule="auto"/>
            </w:pPr>
            <w:r>
              <w:t>$686,523.08</w:t>
            </w:r>
          </w:p>
        </w:tc>
      </w:tr>
      <w:tr w:rsidR="00EE7B46" w14:paraId="43F464E6" w14:textId="77777777" w:rsidTr="009C42E6">
        <w:trPr>
          <w:trHeight w:val="432"/>
        </w:trPr>
        <w:tc>
          <w:tcPr>
            <w:tcW w:w="2965" w:type="dxa"/>
            <w:vAlign w:val="center"/>
          </w:tcPr>
          <w:p w14:paraId="15A3C3B5" w14:textId="52E466BA" w:rsidR="00EE7B46" w:rsidRPr="00EE7B46" w:rsidRDefault="00EE7B46" w:rsidP="009C42E6">
            <w:pPr>
              <w:pStyle w:val="NoSpacing"/>
              <w:spacing w:line="259" w:lineRule="auto"/>
              <w:rPr>
                <w:b/>
                <w:bCs/>
              </w:rPr>
            </w:pPr>
            <w:r w:rsidRPr="00EE7B46">
              <w:rPr>
                <w:b/>
                <w:bCs/>
              </w:rPr>
              <w:t>Total Allocation:</w:t>
            </w:r>
          </w:p>
        </w:tc>
        <w:tc>
          <w:tcPr>
            <w:tcW w:w="7105" w:type="dxa"/>
            <w:vAlign w:val="center"/>
          </w:tcPr>
          <w:p w14:paraId="4697ADD3" w14:textId="12F997F8" w:rsidR="00EE7B46" w:rsidRDefault="00900AD4" w:rsidP="009C42E6">
            <w:pPr>
              <w:pStyle w:val="NoSpacing"/>
              <w:spacing w:line="259" w:lineRule="auto"/>
            </w:pPr>
            <w:r>
              <w:t>$1,081,965.60</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35"/>
        <w:gridCol w:w="2819"/>
        <w:gridCol w:w="1938"/>
        <w:gridCol w:w="1939"/>
        <w:gridCol w:w="1939"/>
      </w:tblGrid>
      <w:tr w:rsidR="003B2CB1" w14:paraId="562ADD61" w14:textId="77777777" w:rsidTr="295FF6C7">
        <w:trPr>
          <w:trHeight w:val="360"/>
        </w:trPr>
        <w:tc>
          <w:tcPr>
            <w:tcW w:w="1435" w:type="dxa"/>
            <w:shd w:val="clear" w:color="auto" w:fill="002D72" w:themeFill="accent2"/>
            <w:vAlign w:val="center"/>
          </w:tcPr>
          <w:p w14:paraId="470DE3E1" w14:textId="19F7089D" w:rsidR="402734C5" w:rsidRPr="001F769C" w:rsidRDefault="402734C5" w:rsidP="009C42E6">
            <w:pPr>
              <w:pStyle w:val="NoSpacing"/>
              <w:spacing w:line="259" w:lineRule="auto"/>
              <w:rPr>
                <w:b/>
                <w:bCs/>
              </w:rPr>
            </w:pPr>
          </w:p>
        </w:tc>
        <w:tc>
          <w:tcPr>
            <w:tcW w:w="2819" w:type="dxa"/>
            <w:shd w:val="clear" w:color="auto" w:fill="002D72" w:themeFill="accent2"/>
            <w:vAlign w:val="center"/>
          </w:tcPr>
          <w:p w14:paraId="06AC07A2" w14:textId="23180D08" w:rsidR="402734C5" w:rsidRPr="001F769C" w:rsidRDefault="402734C5" w:rsidP="001F769C">
            <w:pPr>
              <w:pStyle w:val="NoSpacing"/>
              <w:spacing w:line="259" w:lineRule="auto"/>
              <w:jc w:val="right"/>
              <w:rPr>
                <w:b/>
                <w:bCs/>
              </w:rPr>
            </w:pPr>
          </w:p>
        </w:tc>
        <w:tc>
          <w:tcPr>
            <w:tcW w:w="1938" w:type="dxa"/>
            <w:shd w:val="clear" w:color="auto" w:fill="002D72" w:themeFill="accent2"/>
            <w:vAlign w:val="center"/>
          </w:tcPr>
          <w:p w14:paraId="20A5B6C9" w14:textId="4E41BE2D" w:rsidR="35DF3DF1" w:rsidRPr="001F769C" w:rsidRDefault="35DF3DF1" w:rsidP="009C42E6">
            <w:pPr>
              <w:pStyle w:val="NoSpacing"/>
              <w:spacing w:line="259" w:lineRule="auto"/>
              <w:rPr>
                <w:b/>
                <w:bCs/>
              </w:rPr>
            </w:pPr>
            <w:r w:rsidRPr="001F769C">
              <w:rPr>
                <w:b/>
                <w:bCs/>
              </w:rPr>
              <w:t xml:space="preserve">ESSER </w:t>
            </w:r>
            <w:r w:rsidR="17914A49" w:rsidRPr="001F769C">
              <w:rPr>
                <w:b/>
                <w:bCs/>
              </w:rPr>
              <w:t>1.0</w:t>
            </w:r>
          </w:p>
        </w:tc>
        <w:tc>
          <w:tcPr>
            <w:tcW w:w="1939" w:type="dxa"/>
            <w:shd w:val="clear" w:color="auto" w:fill="002D72" w:themeFill="accent2"/>
            <w:vAlign w:val="center"/>
          </w:tcPr>
          <w:p w14:paraId="7734B96B" w14:textId="0D85E105" w:rsidR="20043279" w:rsidRPr="001F769C" w:rsidRDefault="20043279" w:rsidP="009C42E6">
            <w:pPr>
              <w:pStyle w:val="NoSpacing"/>
              <w:spacing w:line="259" w:lineRule="auto"/>
              <w:rPr>
                <w:b/>
                <w:bCs/>
              </w:rPr>
            </w:pPr>
            <w:r w:rsidRPr="001F769C">
              <w:rPr>
                <w:b/>
                <w:bCs/>
              </w:rPr>
              <w:t xml:space="preserve">ESSER </w:t>
            </w:r>
            <w:r w:rsidR="17914A49" w:rsidRPr="001F769C">
              <w:rPr>
                <w:b/>
                <w:bCs/>
              </w:rPr>
              <w:t>2.0</w:t>
            </w:r>
          </w:p>
        </w:tc>
        <w:tc>
          <w:tcPr>
            <w:tcW w:w="1939" w:type="dxa"/>
            <w:shd w:val="clear" w:color="auto" w:fill="002D72" w:themeFill="accent2"/>
            <w:vAlign w:val="center"/>
          </w:tcPr>
          <w:p w14:paraId="3CAAF2A0" w14:textId="4895ACBC" w:rsidR="7B643E79" w:rsidRPr="001F769C" w:rsidRDefault="7B643E79" w:rsidP="009C42E6">
            <w:pPr>
              <w:pStyle w:val="NoSpacing"/>
              <w:spacing w:line="259" w:lineRule="auto"/>
              <w:rPr>
                <w:b/>
                <w:bCs/>
              </w:rPr>
            </w:pPr>
            <w:r w:rsidRPr="001F769C">
              <w:rPr>
                <w:b/>
                <w:bCs/>
              </w:rPr>
              <w:t xml:space="preserve">ESSER </w:t>
            </w:r>
            <w:r w:rsidR="17914A49" w:rsidRPr="001F769C">
              <w:rPr>
                <w:b/>
                <w:bCs/>
              </w:rPr>
              <w:t>3.0</w:t>
            </w:r>
          </w:p>
        </w:tc>
      </w:tr>
      <w:tr w:rsidR="402734C5" w14:paraId="43713ECF" w14:textId="77777777" w:rsidTr="001F769C">
        <w:trPr>
          <w:trHeight w:val="360"/>
        </w:trPr>
        <w:tc>
          <w:tcPr>
            <w:tcW w:w="1435" w:type="dxa"/>
            <w:vMerge w:val="restart"/>
            <w:vAlign w:val="center"/>
          </w:tcPr>
          <w:p w14:paraId="66BD565B" w14:textId="3EA0474A" w:rsidR="531BA301" w:rsidRDefault="531BA301" w:rsidP="001F769C">
            <w:pPr>
              <w:pStyle w:val="NoSpacing"/>
              <w:spacing w:line="259" w:lineRule="auto"/>
              <w:jc w:val="right"/>
            </w:pPr>
            <w:r w:rsidRPr="402734C5">
              <w:t>Academics</w:t>
            </w:r>
          </w:p>
        </w:tc>
        <w:tc>
          <w:tcPr>
            <w:tcW w:w="2819" w:type="dxa"/>
            <w:vAlign w:val="center"/>
          </w:tcPr>
          <w:p w14:paraId="496B4DA3" w14:textId="02C88D99" w:rsidR="17914A49" w:rsidRDefault="17914A49" w:rsidP="001F769C">
            <w:pPr>
              <w:pStyle w:val="NoSpacing"/>
              <w:spacing w:line="259" w:lineRule="auto"/>
              <w:jc w:val="right"/>
            </w:pPr>
            <w:r w:rsidRPr="402734C5">
              <w:t>Tutoring</w:t>
            </w:r>
          </w:p>
        </w:tc>
        <w:tc>
          <w:tcPr>
            <w:tcW w:w="1938" w:type="dxa"/>
            <w:vAlign w:val="center"/>
          </w:tcPr>
          <w:p w14:paraId="509E5FDD" w14:textId="6B81759F" w:rsidR="402734C5" w:rsidRDefault="00D0517B" w:rsidP="001F769C">
            <w:pPr>
              <w:pStyle w:val="NoSpacing"/>
              <w:spacing w:line="259" w:lineRule="auto"/>
              <w:jc w:val="right"/>
            </w:pPr>
            <w:r>
              <w:t>$17,220.70</w:t>
            </w:r>
          </w:p>
        </w:tc>
        <w:tc>
          <w:tcPr>
            <w:tcW w:w="1939" w:type="dxa"/>
            <w:vAlign w:val="center"/>
          </w:tcPr>
          <w:p w14:paraId="0F32882E" w14:textId="5D590BA0" w:rsidR="402734C5" w:rsidRDefault="00D0517B" w:rsidP="001F769C">
            <w:pPr>
              <w:pStyle w:val="NoSpacing"/>
              <w:spacing w:line="259" w:lineRule="auto"/>
              <w:jc w:val="right"/>
            </w:pPr>
            <w:r>
              <w:t>$61,9</w:t>
            </w:r>
            <w:r w:rsidR="00970C88">
              <w:t>7</w:t>
            </w:r>
            <w:r>
              <w:t>5.10</w:t>
            </w:r>
          </w:p>
        </w:tc>
        <w:tc>
          <w:tcPr>
            <w:tcW w:w="1939" w:type="dxa"/>
            <w:vAlign w:val="center"/>
          </w:tcPr>
          <w:p w14:paraId="734AF5D5" w14:textId="7B84E2B2" w:rsidR="402734C5" w:rsidRDefault="00970C88" w:rsidP="001F769C">
            <w:pPr>
              <w:pStyle w:val="NoSpacing"/>
              <w:spacing w:line="259" w:lineRule="auto"/>
              <w:jc w:val="right"/>
            </w:pPr>
            <w:r>
              <w:t>$46,463.34</w:t>
            </w:r>
          </w:p>
        </w:tc>
      </w:tr>
      <w:tr w:rsidR="402734C5" w14:paraId="15151B01" w14:textId="77777777" w:rsidTr="001F769C">
        <w:trPr>
          <w:trHeight w:val="360"/>
        </w:trPr>
        <w:tc>
          <w:tcPr>
            <w:tcW w:w="1435" w:type="dxa"/>
            <w:vMerge/>
            <w:vAlign w:val="center"/>
          </w:tcPr>
          <w:p w14:paraId="5EAB7FF1" w14:textId="77777777" w:rsidR="00104158" w:rsidRDefault="00104158" w:rsidP="001F769C">
            <w:pPr>
              <w:pStyle w:val="NoSpacing"/>
              <w:spacing w:line="259" w:lineRule="auto"/>
              <w:jc w:val="right"/>
            </w:pPr>
          </w:p>
        </w:tc>
        <w:tc>
          <w:tcPr>
            <w:tcW w:w="2819" w:type="dxa"/>
            <w:vAlign w:val="center"/>
          </w:tcPr>
          <w:p w14:paraId="32A262DA" w14:textId="0DB4D88A" w:rsidR="17914A49" w:rsidRDefault="09979A4C" w:rsidP="001F769C">
            <w:pPr>
              <w:pStyle w:val="NoSpacing"/>
              <w:spacing w:line="259" w:lineRule="auto"/>
              <w:jc w:val="right"/>
            </w:pPr>
            <w:r>
              <w:t>Summer</w:t>
            </w:r>
            <w:r w:rsidR="623A9D1E">
              <w:t xml:space="preserve"> Programming</w:t>
            </w:r>
          </w:p>
        </w:tc>
        <w:tc>
          <w:tcPr>
            <w:tcW w:w="1938" w:type="dxa"/>
            <w:vAlign w:val="center"/>
          </w:tcPr>
          <w:p w14:paraId="409C58FA" w14:textId="2D25007E" w:rsidR="402734C5" w:rsidRDefault="402734C5" w:rsidP="001F769C">
            <w:pPr>
              <w:pStyle w:val="NoSpacing"/>
              <w:spacing w:line="259" w:lineRule="auto"/>
              <w:jc w:val="right"/>
            </w:pPr>
          </w:p>
        </w:tc>
        <w:tc>
          <w:tcPr>
            <w:tcW w:w="1939" w:type="dxa"/>
            <w:vAlign w:val="center"/>
          </w:tcPr>
          <w:p w14:paraId="152F55CE" w14:textId="24A0A28F" w:rsidR="402734C5" w:rsidRDefault="004E7D88" w:rsidP="001F769C">
            <w:pPr>
              <w:pStyle w:val="NoSpacing"/>
              <w:spacing w:line="259" w:lineRule="auto"/>
              <w:jc w:val="right"/>
            </w:pPr>
            <w:r>
              <w:t>$31,851.00</w:t>
            </w:r>
          </w:p>
        </w:tc>
        <w:tc>
          <w:tcPr>
            <w:tcW w:w="1939" w:type="dxa"/>
            <w:vAlign w:val="center"/>
          </w:tcPr>
          <w:p w14:paraId="3CF9586E" w14:textId="0E6E0BB9" w:rsidR="402734C5" w:rsidRDefault="004E7D88" w:rsidP="001F769C">
            <w:pPr>
              <w:pStyle w:val="NoSpacing"/>
              <w:spacing w:line="259" w:lineRule="auto"/>
              <w:jc w:val="right"/>
            </w:pPr>
            <w:r>
              <w:t>$21,213.00</w:t>
            </w:r>
          </w:p>
        </w:tc>
      </w:tr>
      <w:tr w:rsidR="402734C5" w14:paraId="1F5B5A18" w14:textId="77777777" w:rsidTr="001F769C">
        <w:trPr>
          <w:trHeight w:val="360"/>
        </w:trPr>
        <w:tc>
          <w:tcPr>
            <w:tcW w:w="1435" w:type="dxa"/>
            <w:vMerge/>
            <w:vAlign w:val="center"/>
          </w:tcPr>
          <w:p w14:paraId="6EF638D7" w14:textId="77777777" w:rsidR="00104158" w:rsidRDefault="00104158" w:rsidP="001F769C">
            <w:pPr>
              <w:pStyle w:val="NoSpacing"/>
              <w:spacing w:line="259" w:lineRule="auto"/>
              <w:jc w:val="right"/>
            </w:pPr>
          </w:p>
        </w:tc>
        <w:tc>
          <w:tcPr>
            <w:tcW w:w="2819" w:type="dxa"/>
            <w:vAlign w:val="center"/>
          </w:tcPr>
          <w:p w14:paraId="664BD069" w14:textId="48BA86DE" w:rsidR="17914A49" w:rsidRDefault="17914A49" w:rsidP="001F769C">
            <w:pPr>
              <w:pStyle w:val="NoSpacing"/>
              <w:spacing w:line="259" w:lineRule="auto"/>
              <w:jc w:val="right"/>
            </w:pPr>
            <w:r w:rsidRPr="402734C5">
              <w:t>Early Reading</w:t>
            </w:r>
          </w:p>
        </w:tc>
        <w:tc>
          <w:tcPr>
            <w:tcW w:w="1938" w:type="dxa"/>
            <w:vAlign w:val="center"/>
          </w:tcPr>
          <w:p w14:paraId="6E2E295E" w14:textId="6654DBE4" w:rsidR="402734C5" w:rsidRDefault="402734C5" w:rsidP="001F769C">
            <w:pPr>
              <w:pStyle w:val="NoSpacing"/>
              <w:spacing w:line="259" w:lineRule="auto"/>
              <w:jc w:val="right"/>
            </w:pPr>
          </w:p>
        </w:tc>
        <w:tc>
          <w:tcPr>
            <w:tcW w:w="1939" w:type="dxa"/>
            <w:vAlign w:val="center"/>
          </w:tcPr>
          <w:p w14:paraId="6429C195" w14:textId="1CC8AA3B" w:rsidR="402734C5" w:rsidRDefault="00B66348" w:rsidP="001F769C">
            <w:pPr>
              <w:pStyle w:val="NoSpacing"/>
              <w:spacing w:line="259" w:lineRule="auto"/>
              <w:jc w:val="right"/>
            </w:pPr>
            <w:r>
              <w:t>$85,173.61</w:t>
            </w:r>
          </w:p>
        </w:tc>
        <w:tc>
          <w:tcPr>
            <w:tcW w:w="1939" w:type="dxa"/>
            <w:vAlign w:val="center"/>
          </w:tcPr>
          <w:p w14:paraId="61E5BEFD" w14:textId="3D9F30D1" w:rsidR="402734C5" w:rsidRDefault="402734C5" w:rsidP="001F769C">
            <w:pPr>
              <w:pStyle w:val="NoSpacing"/>
              <w:spacing w:line="259" w:lineRule="auto"/>
              <w:jc w:val="right"/>
            </w:pPr>
          </w:p>
        </w:tc>
      </w:tr>
      <w:tr w:rsidR="402734C5" w14:paraId="1BFA27D5" w14:textId="77777777" w:rsidTr="001F769C">
        <w:trPr>
          <w:trHeight w:val="360"/>
        </w:trPr>
        <w:tc>
          <w:tcPr>
            <w:tcW w:w="1435" w:type="dxa"/>
            <w:vMerge/>
            <w:vAlign w:val="center"/>
          </w:tcPr>
          <w:p w14:paraId="1B95D7D8" w14:textId="77777777" w:rsidR="00104158" w:rsidRDefault="00104158" w:rsidP="001F769C">
            <w:pPr>
              <w:pStyle w:val="NoSpacing"/>
              <w:spacing w:line="259" w:lineRule="auto"/>
              <w:jc w:val="right"/>
            </w:pPr>
          </w:p>
        </w:tc>
        <w:tc>
          <w:tcPr>
            <w:tcW w:w="2819" w:type="dxa"/>
            <w:vAlign w:val="center"/>
          </w:tcPr>
          <w:p w14:paraId="4F4C0CE1" w14:textId="243C3455" w:rsidR="17914A49" w:rsidRDefault="09979A4C" w:rsidP="001F769C">
            <w:pPr>
              <w:pStyle w:val="NoSpacing"/>
              <w:spacing w:line="259" w:lineRule="auto"/>
              <w:jc w:val="right"/>
            </w:pPr>
            <w:r>
              <w:t>Interventionist</w:t>
            </w:r>
            <w:r w:rsidR="12557A62">
              <w:t>s</w:t>
            </w:r>
          </w:p>
        </w:tc>
        <w:tc>
          <w:tcPr>
            <w:tcW w:w="1938" w:type="dxa"/>
            <w:vAlign w:val="center"/>
          </w:tcPr>
          <w:p w14:paraId="0CC9FE91" w14:textId="5206DEFE" w:rsidR="402734C5" w:rsidRDefault="402734C5" w:rsidP="001F769C">
            <w:pPr>
              <w:pStyle w:val="NoSpacing"/>
              <w:spacing w:line="259" w:lineRule="auto"/>
              <w:jc w:val="right"/>
            </w:pPr>
          </w:p>
        </w:tc>
        <w:tc>
          <w:tcPr>
            <w:tcW w:w="1939" w:type="dxa"/>
            <w:vAlign w:val="center"/>
          </w:tcPr>
          <w:p w14:paraId="30F51E89" w14:textId="4C2566B5" w:rsidR="402734C5" w:rsidRDefault="402734C5" w:rsidP="001F769C">
            <w:pPr>
              <w:pStyle w:val="NoSpacing"/>
              <w:spacing w:line="259" w:lineRule="auto"/>
              <w:jc w:val="right"/>
            </w:pPr>
          </w:p>
        </w:tc>
        <w:tc>
          <w:tcPr>
            <w:tcW w:w="1939" w:type="dxa"/>
            <w:vAlign w:val="center"/>
          </w:tcPr>
          <w:p w14:paraId="405B3D9F" w14:textId="30A33936" w:rsidR="402734C5" w:rsidRDefault="00B66348" w:rsidP="001F769C">
            <w:pPr>
              <w:pStyle w:val="NoSpacing"/>
              <w:spacing w:line="259" w:lineRule="auto"/>
              <w:jc w:val="right"/>
            </w:pPr>
            <w:r>
              <w:t>$113,473.81</w:t>
            </w:r>
          </w:p>
        </w:tc>
      </w:tr>
      <w:tr w:rsidR="402734C5" w14:paraId="36525F67" w14:textId="77777777" w:rsidTr="001F769C">
        <w:trPr>
          <w:trHeight w:val="360"/>
        </w:trPr>
        <w:tc>
          <w:tcPr>
            <w:tcW w:w="1435" w:type="dxa"/>
            <w:vMerge/>
            <w:vAlign w:val="center"/>
          </w:tcPr>
          <w:p w14:paraId="5AE33D7A" w14:textId="77777777" w:rsidR="00104158" w:rsidRDefault="00104158" w:rsidP="001F769C">
            <w:pPr>
              <w:pStyle w:val="NoSpacing"/>
              <w:spacing w:line="259" w:lineRule="auto"/>
              <w:jc w:val="right"/>
            </w:pPr>
          </w:p>
        </w:tc>
        <w:tc>
          <w:tcPr>
            <w:tcW w:w="2819" w:type="dxa"/>
            <w:vAlign w:val="center"/>
          </w:tcPr>
          <w:p w14:paraId="6A0A2DFF" w14:textId="4992435D" w:rsidR="17914A49" w:rsidRDefault="17914A49" w:rsidP="001F769C">
            <w:pPr>
              <w:pStyle w:val="NoSpacing"/>
              <w:spacing w:line="259" w:lineRule="auto"/>
              <w:jc w:val="right"/>
            </w:pPr>
            <w:r w:rsidRPr="402734C5">
              <w:t>Other</w:t>
            </w:r>
          </w:p>
        </w:tc>
        <w:tc>
          <w:tcPr>
            <w:tcW w:w="1938" w:type="dxa"/>
            <w:vAlign w:val="center"/>
          </w:tcPr>
          <w:p w14:paraId="383CF227" w14:textId="2C6AAC98" w:rsidR="402734C5" w:rsidRDefault="402734C5" w:rsidP="001F769C">
            <w:pPr>
              <w:pStyle w:val="NoSpacing"/>
              <w:spacing w:line="259" w:lineRule="auto"/>
              <w:jc w:val="right"/>
            </w:pPr>
          </w:p>
        </w:tc>
        <w:tc>
          <w:tcPr>
            <w:tcW w:w="1939" w:type="dxa"/>
            <w:vAlign w:val="center"/>
          </w:tcPr>
          <w:p w14:paraId="13F589AC" w14:textId="58F94C45" w:rsidR="402734C5" w:rsidRDefault="402734C5" w:rsidP="001F769C">
            <w:pPr>
              <w:pStyle w:val="NoSpacing"/>
              <w:spacing w:line="259" w:lineRule="auto"/>
              <w:jc w:val="right"/>
            </w:pPr>
          </w:p>
        </w:tc>
        <w:tc>
          <w:tcPr>
            <w:tcW w:w="1939" w:type="dxa"/>
            <w:vAlign w:val="center"/>
          </w:tcPr>
          <w:p w14:paraId="279E74C1" w14:textId="706B3B91" w:rsidR="402734C5" w:rsidRDefault="402734C5" w:rsidP="001F769C">
            <w:pPr>
              <w:pStyle w:val="NoSpacing"/>
              <w:spacing w:line="259" w:lineRule="auto"/>
              <w:jc w:val="right"/>
            </w:pPr>
          </w:p>
        </w:tc>
      </w:tr>
      <w:tr w:rsidR="402734C5" w14:paraId="3D879F10" w14:textId="77777777" w:rsidTr="001F769C">
        <w:trPr>
          <w:trHeight w:val="360"/>
        </w:trPr>
        <w:tc>
          <w:tcPr>
            <w:tcW w:w="1435" w:type="dxa"/>
            <w:vMerge/>
            <w:vAlign w:val="center"/>
          </w:tcPr>
          <w:p w14:paraId="347A8CBF" w14:textId="77777777" w:rsidR="00104158" w:rsidRDefault="00104158" w:rsidP="001F769C">
            <w:pPr>
              <w:pStyle w:val="NoSpacing"/>
              <w:spacing w:line="259" w:lineRule="auto"/>
              <w:jc w:val="right"/>
            </w:pPr>
          </w:p>
        </w:tc>
        <w:tc>
          <w:tcPr>
            <w:tcW w:w="2819" w:type="dxa"/>
            <w:vAlign w:val="center"/>
          </w:tcPr>
          <w:p w14:paraId="5A0B0344" w14:textId="31F7CC45" w:rsidR="17914A49" w:rsidRDefault="0003440C" w:rsidP="001F769C">
            <w:pPr>
              <w:pStyle w:val="NoSpacing"/>
              <w:spacing w:line="259" w:lineRule="auto"/>
              <w:jc w:val="right"/>
            </w:pPr>
            <w:r>
              <w:t>Sub-</w:t>
            </w:r>
            <w:r w:rsidRPr="402734C5">
              <w:t>Total</w:t>
            </w:r>
          </w:p>
        </w:tc>
        <w:tc>
          <w:tcPr>
            <w:tcW w:w="1938" w:type="dxa"/>
            <w:vAlign w:val="center"/>
          </w:tcPr>
          <w:p w14:paraId="2B1B152C" w14:textId="5CA31C9C" w:rsidR="402734C5" w:rsidRDefault="00B66348" w:rsidP="001F769C">
            <w:pPr>
              <w:pStyle w:val="NoSpacing"/>
              <w:spacing w:line="259" w:lineRule="auto"/>
              <w:jc w:val="right"/>
            </w:pPr>
            <w:r>
              <w:t>$17,220.70</w:t>
            </w:r>
          </w:p>
        </w:tc>
        <w:tc>
          <w:tcPr>
            <w:tcW w:w="1939" w:type="dxa"/>
            <w:vAlign w:val="center"/>
          </w:tcPr>
          <w:p w14:paraId="592923F6" w14:textId="14132B76" w:rsidR="402734C5" w:rsidRDefault="00B66348" w:rsidP="001F769C">
            <w:pPr>
              <w:pStyle w:val="NoSpacing"/>
              <w:spacing w:line="259" w:lineRule="auto"/>
              <w:jc w:val="right"/>
            </w:pPr>
            <w:r>
              <w:t>$178,999.71</w:t>
            </w:r>
          </w:p>
        </w:tc>
        <w:tc>
          <w:tcPr>
            <w:tcW w:w="1939" w:type="dxa"/>
            <w:vAlign w:val="center"/>
          </w:tcPr>
          <w:p w14:paraId="7F8C944C" w14:textId="22CE0516" w:rsidR="402734C5" w:rsidRDefault="00B66348" w:rsidP="001F769C">
            <w:pPr>
              <w:pStyle w:val="NoSpacing"/>
              <w:spacing w:line="259" w:lineRule="auto"/>
              <w:jc w:val="right"/>
            </w:pPr>
            <w:r>
              <w:t>$181,150.15</w:t>
            </w:r>
          </w:p>
        </w:tc>
      </w:tr>
      <w:tr w:rsidR="003B2CB1" w14:paraId="058FF406" w14:textId="77777777" w:rsidTr="295FF6C7">
        <w:trPr>
          <w:trHeight w:val="360"/>
        </w:trPr>
        <w:tc>
          <w:tcPr>
            <w:tcW w:w="1435" w:type="dxa"/>
            <w:shd w:val="clear" w:color="auto" w:fill="002D72" w:themeFill="accent2"/>
            <w:vAlign w:val="center"/>
          </w:tcPr>
          <w:p w14:paraId="356DE52F" w14:textId="657CC261" w:rsidR="402734C5" w:rsidRDefault="402734C5" w:rsidP="001F769C">
            <w:pPr>
              <w:pStyle w:val="NoSpacing"/>
              <w:spacing w:line="259" w:lineRule="auto"/>
              <w:jc w:val="right"/>
            </w:pPr>
          </w:p>
        </w:tc>
        <w:tc>
          <w:tcPr>
            <w:tcW w:w="2819" w:type="dxa"/>
            <w:shd w:val="clear" w:color="auto" w:fill="002D72" w:themeFill="accent2"/>
            <w:vAlign w:val="center"/>
          </w:tcPr>
          <w:p w14:paraId="6C864107" w14:textId="482DB242" w:rsidR="402734C5" w:rsidRDefault="402734C5" w:rsidP="001F769C">
            <w:pPr>
              <w:pStyle w:val="NoSpacing"/>
              <w:spacing w:line="259" w:lineRule="auto"/>
              <w:jc w:val="right"/>
            </w:pPr>
          </w:p>
        </w:tc>
        <w:tc>
          <w:tcPr>
            <w:tcW w:w="1938" w:type="dxa"/>
            <w:shd w:val="clear" w:color="auto" w:fill="002D72" w:themeFill="accent2"/>
            <w:vAlign w:val="center"/>
          </w:tcPr>
          <w:p w14:paraId="2C02773F" w14:textId="42CF4B2B" w:rsidR="402734C5" w:rsidRDefault="402734C5" w:rsidP="001F769C">
            <w:pPr>
              <w:pStyle w:val="NoSpacing"/>
              <w:spacing w:line="259" w:lineRule="auto"/>
              <w:jc w:val="right"/>
            </w:pPr>
          </w:p>
        </w:tc>
        <w:tc>
          <w:tcPr>
            <w:tcW w:w="1939" w:type="dxa"/>
            <w:shd w:val="clear" w:color="auto" w:fill="002D72" w:themeFill="accent2"/>
            <w:vAlign w:val="center"/>
          </w:tcPr>
          <w:p w14:paraId="72FEC42C" w14:textId="33482CD0" w:rsidR="402734C5" w:rsidRDefault="402734C5" w:rsidP="001F769C">
            <w:pPr>
              <w:pStyle w:val="NoSpacing"/>
              <w:spacing w:line="259" w:lineRule="auto"/>
              <w:jc w:val="right"/>
            </w:pPr>
          </w:p>
        </w:tc>
        <w:tc>
          <w:tcPr>
            <w:tcW w:w="1939" w:type="dxa"/>
            <w:shd w:val="clear" w:color="auto" w:fill="002D72" w:themeFill="accent2"/>
            <w:vAlign w:val="center"/>
          </w:tcPr>
          <w:p w14:paraId="4F800410" w14:textId="563E1FDA" w:rsidR="402734C5" w:rsidRDefault="402734C5" w:rsidP="001F769C">
            <w:pPr>
              <w:pStyle w:val="NoSpacing"/>
              <w:spacing w:line="259" w:lineRule="auto"/>
              <w:jc w:val="right"/>
            </w:pPr>
          </w:p>
        </w:tc>
      </w:tr>
      <w:tr w:rsidR="402734C5" w14:paraId="53373CE5" w14:textId="77777777" w:rsidTr="001F769C">
        <w:trPr>
          <w:trHeight w:val="360"/>
        </w:trPr>
        <w:tc>
          <w:tcPr>
            <w:tcW w:w="1435" w:type="dxa"/>
            <w:vMerge w:val="restart"/>
            <w:vAlign w:val="center"/>
          </w:tcPr>
          <w:p w14:paraId="75E4131A" w14:textId="4DFB3C45" w:rsidR="19DC204E" w:rsidRDefault="19DC204E" w:rsidP="001F769C">
            <w:pPr>
              <w:pStyle w:val="NoSpacing"/>
              <w:spacing w:line="259" w:lineRule="auto"/>
              <w:jc w:val="right"/>
            </w:pPr>
            <w:r w:rsidRPr="402734C5">
              <w:t>Student Readiness</w:t>
            </w:r>
          </w:p>
        </w:tc>
        <w:tc>
          <w:tcPr>
            <w:tcW w:w="2819" w:type="dxa"/>
            <w:vAlign w:val="center"/>
          </w:tcPr>
          <w:p w14:paraId="66A174C6" w14:textId="6DD178B2" w:rsidR="402734C5" w:rsidRDefault="402734C5" w:rsidP="001F769C">
            <w:pPr>
              <w:pStyle w:val="NoSpacing"/>
              <w:spacing w:line="259" w:lineRule="auto"/>
              <w:jc w:val="right"/>
            </w:pPr>
            <w:r w:rsidRPr="402734C5">
              <w:t>AP and Dual Credit/</w:t>
            </w:r>
            <w:r w:rsidR="0003440C">
              <w:t xml:space="preserve"> </w:t>
            </w:r>
            <w:r w:rsidRPr="402734C5">
              <w:t>Enrollment Courses</w:t>
            </w:r>
          </w:p>
        </w:tc>
        <w:tc>
          <w:tcPr>
            <w:tcW w:w="1938" w:type="dxa"/>
            <w:vAlign w:val="center"/>
          </w:tcPr>
          <w:p w14:paraId="7927E080" w14:textId="2D25007E" w:rsidR="402734C5" w:rsidRDefault="402734C5" w:rsidP="001F769C">
            <w:pPr>
              <w:pStyle w:val="NoSpacing"/>
              <w:spacing w:line="259" w:lineRule="auto"/>
              <w:jc w:val="right"/>
            </w:pPr>
          </w:p>
        </w:tc>
        <w:tc>
          <w:tcPr>
            <w:tcW w:w="1939" w:type="dxa"/>
            <w:vAlign w:val="center"/>
          </w:tcPr>
          <w:p w14:paraId="173BDC31" w14:textId="2D25007E" w:rsidR="402734C5" w:rsidRDefault="402734C5" w:rsidP="001F769C">
            <w:pPr>
              <w:pStyle w:val="NoSpacing"/>
              <w:spacing w:line="259" w:lineRule="auto"/>
              <w:jc w:val="right"/>
            </w:pPr>
          </w:p>
        </w:tc>
        <w:tc>
          <w:tcPr>
            <w:tcW w:w="1939" w:type="dxa"/>
            <w:vAlign w:val="center"/>
          </w:tcPr>
          <w:p w14:paraId="431FA409" w14:textId="07449F35" w:rsidR="402734C5" w:rsidRDefault="402734C5" w:rsidP="001F769C">
            <w:pPr>
              <w:pStyle w:val="NoSpacing"/>
              <w:spacing w:line="259" w:lineRule="auto"/>
              <w:jc w:val="right"/>
            </w:pPr>
          </w:p>
        </w:tc>
      </w:tr>
      <w:tr w:rsidR="402734C5" w14:paraId="1D66AAD4" w14:textId="77777777" w:rsidTr="001F769C">
        <w:trPr>
          <w:trHeight w:val="360"/>
        </w:trPr>
        <w:tc>
          <w:tcPr>
            <w:tcW w:w="1435" w:type="dxa"/>
            <w:vMerge/>
            <w:vAlign w:val="center"/>
          </w:tcPr>
          <w:p w14:paraId="0062A72A" w14:textId="77777777" w:rsidR="00104158" w:rsidRDefault="00104158" w:rsidP="001F769C">
            <w:pPr>
              <w:pStyle w:val="NoSpacing"/>
              <w:spacing w:line="259" w:lineRule="auto"/>
              <w:jc w:val="right"/>
            </w:pPr>
          </w:p>
        </w:tc>
        <w:tc>
          <w:tcPr>
            <w:tcW w:w="2819" w:type="dxa"/>
            <w:vAlign w:val="center"/>
          </w:tcPr>
          <w:p w14:paraId="1F399754" w14:textId="66A22BCE" w:rsidR="402734C5" w:rsidRDefault="402734C5" w:rsidP="001F769C">
            <w:pPr>
              <w:pStyle w:val="NoSpacing"/>
              <w:spacing w:line="259" w:lineRule="auto"/>
              <w:jc w:val="right"/>
            </w:pPr>
            <w:r w:rsidRPr="402734C5">
              <w:t>High School Innovation</w:t>
            </w:r>
          </w:p>
        </w:tc>
        <w:tc>
          <w:tcPr>
            <w:tcW w:w="1938" w:type="dxa"/>
            <w:vAlign w:val="center"/>
          </w:tcPr>
          <w:p w14:paraId="230DBD98" w14:textId="2D25007E" w:rsidR="402734C5" w:rsidRDefault="402734C5" w:rsidP="001F769C">
            <w:pPr>
              <w:pStyle w:val="NoSpacing"/>
              <w:spacing w:line="259" w:lineRule="auto"/>
              <w:jc w:val="right"/>
            </w:pPr>
          </w:p>
        </w:tc>
        <w:tc>
          <w:tcPr>
            <w:tcW w:w="1939" w:type="dxa"/>
            <w:vAlign w:val="center"/>
          </w:tcPr>
          <w:p w14:paraId="1D23C2D2" w14:textId="2D25007E" w:rsidR="402734C5" w:rsidRDefault="402734C5" w:rsidP="001F769C">
            <w:pPr>
              <w:pStyle w:val="NoSpacing"/>
              <w:spacing w:line="259" w:lineRule="auto"/>
              <w:jc w:val="right"/>
            </w:pPr>
          </w:p>
        </w:tc>
        <w:tc>
          <w:tcPr>
            <w:tcW w:w="1939" w:type="dxa"/>
            <w:vAlign w:val="center"/>
          </w:tcPr>
          <w:p w14:paraId="751FB482" w14:textId="04AF076A" w:rsidR="402734C5" w:rsidRDefault="402734C5" w:rsidP="001F769C">
            <w:pPr>
              <w:pStyle w:val="NoSpacing"/>
              <w:spacing w:line="259" w:lineRule="auto"/>
              <w:jc w:val="right"/>
            </w:pPr>
          </w:p>
        </w:tc>
      </w:tr>
      <w:tr w:rsidR="402734C5" w14:paraId="3CD42DAF" w14:textId="77777777" w:rsidTr="001F769C">
        <w:trPr>
          <w:trHeight w:val="360"/>
        </w:trPr>
        <w:tc>
          <w:tcPr>
            <w:tcW w:w="1435" w:type="dxa"/>
            <w:vMerge/>
            <w:vAlign w:val="center"/>
          </w:tcPr>
          <w:p w14:paraId="2B97B236" w14:textId="77777777" w:rsidR="00104158" w:rsidRDefault="00104158" w:rsidP="001F769C">
            <w:pPr>
              <w:pStyle w:val="NoSpacing"/>
              <w:spacing w:line="259" w:lineRule="auto"/>
              <w:jc w:val="right"/>
            </w:pPr>
          </w:p>
        </w:tc>
        <w:tc>
          <w:tcPr>
            <w:tcW w:w="2819" w:type="dxa"/>
            <w:vAlign w:val="center"/>
          </w:tcPr>
          <w:p w14:paraId="36DD9CFB" w14:textId="24F96C6C" w:rsidR="402734C5" w:rsidRDefault="402734C5" w:rsidP="001F769C">
            <w:pPr>
              <w:pStyle w:val="NoSpacing"/>
              <w:spacing w:line="259" w:lineRule="auto"/>
              <w:jc w:val="right"/>
            </w:pPr>
            <w:r w:rsidRPr="402734C5">
              <w:t>Academic Advising</w:t>
            </w:r>
          </w:p>
        </w:tc>
        <w:tc>
          <w:tcPr>
            <w:tcW w:w="1938" w:type="dxa"/>
            <w:vAlign w:val="center"/>
          </w:tcPr>
          <w:p w14:paraId="008C3294" w14:textId="6654DBE4" w:rsidR="402734C5" w:rsidRDefault="402734C5" w:rsidP="001F769C">
            <w:pPr>
              <w:pStyle w:val="NoSpacing"/>
              <w:spacing w:line="259" w:lineRule="auto"/>
              <w:jc w:val="right"/>
            </w:pPr>
          </w:p>
        </w:tc>
        <w:tc>
          <w:tcPr>
            <w:tcW w:w="1939" w:type="dxa"/>
            <w:vAlign w:val="center"/>
          </w:tcPr>
          <w:p w14:paraId="73350C85" w14:textId="2B636B10" w:rsidR="402734C5" w:rsidRDefault="402734C5" w:rsidP="001F769C">
            <w:pPr>
              <w:pStyle w:val="NoSpacing"/>
              <w:spacing w:line="259" w:lineRule="auto"/>
              <w:jc w:val="right"/>
            </w:pPr>
          </w:p>
        </w:tc>
        <w:tc>
          <w:tcPr>
            <w:tcW w:w="1939" w:type="dxa"/>
            <w:vAlign w:val="center"/>
          </w:tcPr>
          <w:p w14:paraId="2363224E" w14:textId="3D9F30D1" w:rsidR="402734C5" w:rsidRDefault="402734C5" w:rsidP="001F769C">
            <w:pPr>
              <w:pStyle w:val="NoSpacing"/>
              <w:spacing w:line="259" w:lineRule="auto"/>
              <w:jc w:val="right"/>
            </w:pPr>
          </w:p>
        </w:tc>
      </w:tr>
      <w:tr w:rsidR="402734C5" w14:paraId="4812DC04" w14:textId="77777777" w:rsidTr="001F769C">
        <w:trPr>
          <w:trHeight w:val="360"/>
        </w:trPr>
        <w:tc>
          <w:tcPr>
            <w:tcW w:w="1435" w:type="dxa"/>
            <w:vMerge/>
            <w:vAlign w:val="center"/>
          </w:tcPr>
          <w:p w14:paraId="71ECC70A" w14:textId="77777777" w:rsidR="00104158" w:rsidRDefault="00104158" w:rsidP="001F769C">
            <w:pPr>
              <w:pStyle w:val="NoSpacing"/>
              <w:spacing w:line="259" w:lineRule="auto"/>
              <w:jc w:val="right"/>
            </w:pPr>
          </w:p>
        </w:tc>
        <w:tc>
          <w:tcPr>
            <w:tcW w:w="2819" w:type="dxa"/>
            <w:vAlign w:val="center"/>
          </w:tcPr>
          <w:p w14:paraId="7FEA9C20" w14:textId="1894564D" w:rsidR="402734C5" w:rsidRDefault="402734C5" w:rsidP="001F769C">
            <w:pPr>
              <w:pStyle w:val="NoSpacing"/>
              <w:spacing w:line="259" w:lineRule="auto"/>
              <w:jc w:val="right"/>
            </w:pPr>
            <w:r w:rsidRPr="402734C5">
              <w:t>Special Populations</w:t>
            </w:r>
          </w:p>
        </w:tc>
        <w:tc>
          <w:tcPr>
            <w:tcW w:w="1938" w:type="dxa"/>
            <w:vAlign w:val="center"/>
          </w:tcPr>
          <w:p w14:paraId="3E3BC08D" w14:textId="0C9078B7" w:rsidR="402734C5" w:rsidRDefault="00F171B8" w:rsidP="001F769C">
            <w:pPr>
              <w:pStyle w:val="NoSpacing"/>
              <w:spacing w:line="259" w:lineRule="auto"/>
              <w:jc w:val="right"/>
            </w:pPr>
            <w:r>
              <w:t>$17,09</w:t>
            </w:r>
            <w:r w:rsidR="00DD62F2">
              <w:t>2.50</w:t>
            </w:r>
          </w:p>
        </w:tc>
        <w:tc>
          <w:tcPr>
            <w:tcW w:w="1939" w:type="dxa"/>
            <w:vAlign w:val="center"/>
          </w:tcPr>
          <w:p w14:paraId="3A335D2D" w14:textId="660E810A" w:rsidR="402734C5" w:rsidRDefault="00F171B8" w:rsidP="001F769C">
            <w:pPr>
              <w:pStyle w:val="NoSpacing"/>
              <w:spacing w:line="259" w:lineRule="auto"/>
              <w:jc w:val="right"/>
            </w:pPr>
            <w:r>
              <w:t>$</w:t>
            </w:r>
            <w:r w:rsidR="00DD62F2">
              <w:t>18,</w:t>
            </w:r>
            <w:r w:rsidR="00EE7A4E">
              <w:t>301.00</w:t>
            </w:r>
          </w:p>
        </w:tc>
        <w:tc>
          <w:tcPr>
            <w:tcW w:w="1939" w:type="dxa"/>
            <w:vAlign w:val="center"/>
          </w:tcPr>
          <w:p w14:paraId="02A514C0" w14:textId="1C2F9E40" w:rsidR="402734C5" w:rsidRDefault="402734C5" w:rsidP="001F769C">
            <w:pPr>
              <w:pStyle w:val="NoSpacing"/>
              <w:spacing w:line="259" w:lineRule="auto"/>
              <w:jc w:val="right"/>
            </w:pPr>
          </w:p>
        </w:tc>
      </w:tr>
      <w:tr w:rsidR="402734C5" w14:paraId="2354738F" w14:textId="77777777" w:rsidTr="001F769C">
        <w:trPr>
          <w:trHeight w:val="360"/>
        </w:trPr>
        <w:tc>
          <w:tcPr>
            <w:tcW w:w="1435" w:type="dxa"/>
            <w:vMerge/>
            <w:vAlign w:val="center"/>
          </w:tcPr>
          <w:p w14:paraId="5FD61AE6" w14:textId="77777777" w:rsidR="00104158" w:rsidRDefault="00104158" w:rsidP="001F769C">
            <w:pPr>
              <w:pStyle w:val="NoSpacing"/>
              <w:spacing w:line="259" w:lineRule="auto"/>
              <w:jc w:val="right"/>
            </w:pPr>
          </w:p>
        </w:tc>
        <w:tc>
          <w:tcPr>
            <w:tcW w:w="2819" w:type="dxa"/>
            <w:vAlign w:val="center"/>
          </w:tcPr>
          <w:p w14:paraId="21AB2BA6" w14:textId="6C56DD8F" w:rsidR="402734C5" w:rsidRDefault="402734C5" w:rsidP="001F769C">
            <w:pPr>
              <w:pStyle w:val="NoSpacing"/>
              <w:spacing w:line="259" w:lineRule="auto"/>
              <w:jc w:val="right"/>
            </w:pPr>
            <w:r w:rsidRPr="402734C5">
              <w:t>Mental Health</w:t>
            </w:r>
          </w:p>
        </w:tc>
        <w:tc>
          <w:tcPr>
            <w:tcW w:w="1938" w:type="dxa"/>
            <w:vAlign w:val="center"/>
          </w:tcPr>
          <w:p w14:paraId="089630D4" w14:textId="2C6AAC98" w:rsidR="402734C5" w:rsidRDefault="402734C5" w:rsidP="001F769C">
            <w:pPr>
              <w:pStyle w:val="NoSpacing"/>
              <w:spacing w:line="259" w:lineRule="auto"/>
              <w:jc w:val="right"/>
            </w:pPr>
          </w:p>
        </w:tc>
        <w:tc>
          <w:tcPr>
            <w:tcW w:w="1939" w:type="dxa"/>
            <w:vAlign w:val="center"/>
          </w:tcPr>
          <w:p w14:paraId="46E8A90E" w14:textId="58F94C45" w:rsidR="402734C5" w:rsidRDefault="402734C5" w:rsidP="001F769C">
            <w:pPr>
              <w:pStyle w:val="NoSpacing"/>
              <w:spacing w:line="259" w:lineRule="auto"/>
              <w:jc w:val="right"/>
            </w:pPr>
          </w:p>
        </w:tc>
        <w:tc>
          <w:tcPr>
            <w:tcW w:w="1939" w:type="dxa"/>
            <w:vAlign w:val="center"/>
          </w:tcPr>
          <w:p w14:paraId="4A8F1AD6" w14:textId="706B3B91" w:rsidR="402734C5" w:rsidRDefault="402734C5" w:rsidP="001F769C">
            <w:pPr>
              <w:pStyle w:val="NoSpacing"/>
              <w:spacing w:line="259" w:lineRule="auto"/>
              <w:jc w:val="right"/>
            </w:pPr>
          </w:p>
        </w:tc>
      </w:tr>
      <w:tr w:rsidR="402734C5" w14:paraId="6942E863" w14:textId="77777777" w:rsidTr="001F769C">
        <w:trPr>
          <w:trHeight w:val="360"/>
        </w:trPr>
        <w:tc>
          <w:tcPr>
            <w:tcW w:w="1435" w:type="dxa"/>
            <w:vMerge/>
            <w:vAlign w:val="center"/>
          </w:tcPr>
          <w:p w14:paraId="66A78A7F" w14:textId="77777777" w:rsidR="00104158" w:rsidRDefault="00104158" w:rsidP="001F769C">
            <w:pPr>
              <w:pStyle w:val="NoSpacing"/>
              <w:spacing w:line="259" w:lineRule="auto"/>
              <w:jc w:val="right"/>
            </w:pPr>
          </w:p>
        </w:tc>
        <w:tc>
          <w:tcPr>
            <w:tcW w:w="2819" w:type="dxa"/>
            <w:vAlign w:val="center"/>
          </w:tcPr>
          <w:p w14:paraId="4CF3B323" w14:textId="25BBD98F" w:rsidR="402734C5" w:rsidRDefault="402734C5" w:rsidP="001F769C">
            <w:pPr>
              <w:pStyle w:val="NoSpacing"/>
              <w:spacing w:line="259" w:lineRule="auto"/>
              <w:jc w:val="right"/>
            </w:pPr>
            <w:r w:rsidRPr="402734C5">
              <w:t>Other</w:t>
            </w:r>
          </w:p>
        </w:tc>
        <w:tc>
          <w:tcPr>
            <w:tcW w:w="1938" w:type="dxa"/>
            <w:vAlign w:val="center"/>
          </w:tcPr>
          <w:p w14:paraId="69C0DFF7" w14:textId="1CD20368" w:rsidR="402734C5" w:rsidRDefault="402734C5" w:rsidP="001F769C">
            <w:pPr>
              <w:pStyle w:val="NoSpacing"/>
              <w:spacing w:line="259" w:lineRule="auto"/>
              <w:jc w:val="right"/>
            </w:pPr>
          </w:p>
        </w:tc>
        <w:tc>
          <w:tcPr>
            <w:tcW w:w="1939" w:type="dxa"/>
            <w:vAlign w:val="center"/>
          </w:tcPr>
          <w:p w14:paraId="7E18A90E" w14:textId="7F004A32" w:rsidR="402734C5" w:rsidRDefault="402734C5" w:rsidP="001F769C">
            <w:pPr>
              <w:pStyle w:val="NoSpacing"/>
              <w:spacing w:line="259" w:lineRule="auto"/>
              <w:jc w:val="right"/>
            </w:pPr>
          </w:p>
        </w:tc>
        <w:tc>
          <w:tcPr>
            <w:tcW w:w="1939" w:type="dxa"/>
            <w:vAlign w:val="center"/>
          </w:tcPr>
          <w:p w14:paraId="63556CF5" w14:textId="61DBF872" w:rsidR="402734C5" w:rsidRDefault="402734C5" w:rsidP="001F769C">
            <w:pPr>
              <w:pStyle w:val="NoSpacing"/>
              <w:spacing w:line="259" w:lineRule="auto"/>
              <w:jc w:val="right"/>
            </w:pPr>
          </w:p>
        </w:tc>
      </w:tr>
      <w:tr w:rsidR="402734C5" w14:paraId="0D4AE9F4" w14:textId="77777777" w:rsidTr="001F769C">
        <w:trPr>
          <w:trHeight w:val="360"/>
        </w:trPr>
        <w:tc>
          <w:tcPr>
            <w:tcW w:w="1435" w:type="dxa"/>
            <w:vMerge/>
            <w:vAlign w:val="center"/>
          </w:tcPr>
          <w:p w14:paraId="654F9A1F" w14:textId="77777777" w:rsidR="00104158" w:rsidRDefault="00104158" w:rsidP="001F769C">
            <w:pPr>
              <w:pStyle w:val="NoSpacing"/>
              <w:spacing w:line="259" w:lineRule="auto"/>
              <w:jc w:val="right"/>
            </w:pPr>
          </w:p>
        </w:tc>
        <w:tc>
          <w:tcPr>
            <w:tcW w:w="2819" w:type="dxa"/>
            <w:vAlign w:val="center"/>
          </w:tcPr>
          <w:p w14:paraId="3EDB6033" w14:textId="0D63170A" w:rsidR="402734C5" w:rsidRDefault="0003440C" w:rsidP="001F769C">
            <w:pPr>
              <w:pStyle w:val="NoSpacing"/>
              <w:spacing w:line="259" w:lineRule="auto"/>
              <w:jc w:val="right"/>
            </w:pPr>
            <w:r>
              <w:t>Sub-</w:t>
            </w:r>
            <w:r w:rsidRPr="402734C5">
              <w:t>Total</w:t>
            </w:r>
          </w:p>
        </w:tc>
        <w:tc>
          <w:tcPr>
            <w:tcW w:w="1938" w:type="dxa"/>
            <w:vAlign w:val="center"/>
          </w:tcPr>
          <w:p w14:paraId="7FAF29E0" w14:textId="13512D74" w:rsidR="402734C5" w:rsidRDefault="402734C5" w:rsidP="001F769C">
            <w:pPr>
              <w:pStyle w:val="NoSpacing"/>
              <w:spacing w:line="259" w:lineRule="auto"/>
              <w:jc w:val="right"/>
            </w:pPr>
          </w:p>
        </w:tc>
        <w:tc>
          <w:tcPr>
            <w:tcW w:w="1939" w:type="dxa"/>
            <w:vAlign w:val="center"/>
          </w:tcPr>
          <w:p w14:paraId="2C7FB481" w14:textId="62B20ACD" w:rsidR="402734C5" w:rsidRDefault="402734C5" w:rsidP="001F769C">
            <w:pPr>
              <w:pStyle w:val="NoSpacing"/>
              <w:spacing w:line="259" w:lineRule="auto"/>
              <w:jc w:val="right"/>
            </w:pPr>
          </w:p>
        </w:tc>
        <w:tc>
          <w:tcPr>
            <w:tcW w:w="1939" w:type="dxa"/>
            <w:vAlign w:val="center"/>
          </w:tcPr>
          <w:p w14:paraId="2B6246CD" w14:textId="44316287" w:rsidR="402734C5" w:rsidRDefault="402734C5" w:rsidP="001F769C">
            <w:pPr>
              <w:pStyle w:val="NoSpacing"/>
              <w:spacing w:line="259" w:lineRule="auto"/>
              <w:jc w:val="right"/>
            </w:pPr>
          </w:p>
        </w:tc>
      </w:tr>
      <w:tr w:rsidR="003B2CB1" w14:paraId="2233012D" w14:textId="77777777" w:rsidTr="295FF6C7">
        <w:trPr>
          <w:trHeight w:val="360"/>
        </w:trPr>
        <w:tc>
          <w:tcPr>
            <w:tcW w:w="1435" w:type="dxa"/>
            <w:shd w:val="clear" w:color="auto" w:fill="002D72" w:themeFill="accent2"/>
            <w:vAlign w:val="center"/>
          </w:tcPr>
          <w:p w14:paraId="37B65422" w14:textId="7E1E636C" w:rsidR="402734C5" w:rsidRDefault="402734C5" w:rsidP="001F769C">
            <w:pPr>
              <w:pStyle w:val="NoSpacing"/>
              <w:spacing w:line="259" w:lineRule="auto"/>
              <w:jc w:val="right"/>
            </w:pPr>
          </w:p>
        </w:tc>
        <w:tc>
          <w:tcPr>
            <w:tcW w:w="2819" w:type="dxa"/>
            <w:shd w:val="clear" w:color="auto" w:fill="002D72" w:themeFill="accent2"/>
            <w:vAlign w:val="center"/>
          </w:tcPr>
          <w:p w14:paraId="679A8235" w14:textId="65AE6640" w:rsidR="402734C5" w:rsidRDefault="402734C5" w:rsidP="001F769C">
            <w:pPr>
              <w:pStyle w:val="NoSpacing"/>
              <w:spacing w:line="259" w:lineRule="auto"/>
              <w:jc w:val="right"/>
            </w:pPr>
          </w:p>
        </w:tc>
        <w:tc>
          <w:tcPr>
            <w:tcW w:w="1938" w:type="dxa"/>
            <w:shd w:val="clear" w:color="auto" w:fill="002D72" w:themeFill="accent2"/>
            <w:vAlign w:val="center"/>
          </w:tcPr>
          <w:p w14:paraId="2B3AA66D" w14:textId="71119845" w:rsidR="402734C5" w:rsidRDefault="402734C5" w:rsidP="001F769C">
            <w:pPr>
              <w:pStyle w:val="NoSpacing"/>
              <w:spacing w:line="259" w:lineRule="auto"/>
              <w:jc w:val="right"/>
            </w:pPr>
          </w:p>
        </w:tc>
        <w:tc>
          <w:tcPr>
            <w:tcW w:w="1939" w:type="dxa"/>
            <w:shd w:val="clear" w:color="auto" w:fill="002D72" w:themeFill="accent2"/>
            <w:vAlign w:val="center"/>
          </w:tcPr>
          <w:p w14:paraId="735661EF" w14:textId="78C263FC" w:rsidR="402734C5" w:rsidRDefault="402734C5" w:rsidP="001F769C">
            <w:pPr>
              <w:pStyle w:val="NoSpacing"/>
              <w:spacing w:line="259" w:lineRule="auto"/>
              <w:jc w:val="right"/>
            </w:pPr>
          </w:p>
        </w:tc>
        <w:tc>
          <w:tcPr>
            <w:tcW w:w="1939" w:type="dxa"/>
            <w:shd w:val="clear" w:color="auto" w:fill="002D72" w:themeFill="accent2"/>
            <w:vAlign w:val="center"/>
          </w:tcPr>
          <w:p w14:paraId="158FD30C" w14:textId="3D51B881" w:rsidR="402734C5" w:rsidRDefault="402734C5" w:rsidP="001F769C">
            <w:pPr>
              <w:pStyle w:val="NoSpacing"/>
              <w:spacing w:line="259" w:lineRule="auto"/>
              <w:jc w:val="right"/>
            </w:pPr>
          </w:p>
        </w:tc>
      </w:tr>
      <w:tr w:rsidR="402734C5" w14:paraId="699895DE" w14:textId="77777777" w:rsidTr="001F769C">
        <w:trPr>
          <w:trHeight w:val="360"/>
        </w:trPr>
        <w:tc>
          <w:tcPr>
            <w:tcW w:w="1435" w:type="dxa"/>
            <w:vMerge w:val="restart"/>
            <w:vAlign w:val="center"/>
          </w:tcPr>
          <w:p w14:paraId="07618A05" w14:textId="57DE547D" w:rsidR="32DCDE44" w:rsidRDefault="32DCDE44" w:rsidP="001F769C">
            <w:pPr>
              <w:pStyle w:val="NoSpacing"/>
              <w:spacing w:line="259" w:lineRule="auto"/>
              <w:jc w:val="right"/>
            </w:pPr>
            <w:r w:rsidRPr="402734C5">
              <w:t>Educators</w:t>
            </w:r>
          </w:p>
        </w:tc>
        <w:tc>
          <w:tcPr>
            <w:tcW w:w="2819" w:type="dxa"/>
            <w:vAlign w:val="center"/>
          </w:tcPr>
          <w:p w14:paraId="1C466394" w14:textId="151EE255" w:rsidR="402734C5" w:rsidRDefault="402734C5" w:rsidP="001F769C">
            <w:pPr>
              <w:pStyle w:val="NoSpacing"/>
              <w:spacing w:line="259" w:lineRule="auto"/>
              <w:jc w:val="right"/>
            </w:pPr>
            <w:r w:rsidRPr="402734C5">
              <w:t>Strategic Teacher Retention</w:t>
            </w:r>
          </w:p>
        </w:tc>
        <w:tc>
          <w:tcPr>
            <w:tcW w:w="1938" w:type="dxa"/>
            <w:vAlign w:val="center"/>
          </w:tcPr>
          <w:p w14:paraId="5DE867A4" w14:textId="2D25007E" w:rsidR="402734C5" w:rsidRDefault="402734C5" w:rsidP="001F769C">
            <w:pPr>
              <w:pStyle w:val="NoSpacing"/>
              <w:spacing w:line="259" w:lineRule="auto"/>
              <w:jc w:val="right"/>
            </w:pPr>
          </w:p>
        </w:tc>
        <w:tc>
          <w:tcPr>
            <w:tcW w:w="1939" w:type="dxa"/>
            <w:vAlign w:val="center"/>
          </w:tcPr>
          <w:p w14:paraId="2F1701DE" w14:textId="2D25007E" w:rsidR="402734C5" w:rsidRDefault="402734C5" w:rsidP="001F769C">
            <w:pPr>
              <w:pStyle w:val="NoSpacing"/>
              <w:spacing w:line="259" w:lineRule="auto"/>
              <w:jc w:val="right"/>
            </w:pPr>
          </w:p>
        </w:tc>
        <w:tc>
          <w:tcPr>
            <w:tcW w:w="1939" w:type="dxa"/>
            <w:vAlign w:val="center"/>
          </w:tcPr>
          <w:p w14:paraId="0C94A1BD" w14:textId="07449F35" w:rsidR="402734C5" w:rsidRDefault="402734C5" w:rsidP="001F769C">
            <w:pPr>
              <w:pStyle w:val="NoSpacing"/>
              <w:spacing w:line="259" w:lineRule="auto"/>
              <w:jc w:val="right"/>
            </w:pPr>
          </w:p>
        </w:tc>
      </w:tr>
      <w:tr w:rsidR="402734C5" w14:paraId="0C8CB43B" w14:textId="77777777" w:rsidTr="001F769C">
        <w:trPr>
          <w:trHeight w:val="360"/>
        </w:trPr>
        <w:tc>
          <w:tcPr>
            <w:tcW w:w="1435" w:type="dxa"/>
            <w:vMerge/>
            <w:vAlign w:val="center"/>
          </w:tcPr>
          <w:p w14:paraId="1690A907" w14:textId="77777777" w:rsidR="00104158" w:rsidRDefault="00104158" w:rsidP="001F769C">
            <w:pPr>
              <w:pStyle w:val="NoSpacing"/>
              <w:spacing w:line="259" w:lineRule="auto"/>
              <w:jc w:val="right"/>
            </w:pPr>
          </w:p>
        </w:tc>
        <w:tc>
          <w:tcPr>
            <w:tcW w:w="2819" w:type="dxa"/>
            <w:vAlign w:val="center"/>
          </w:tcPr>
          <w:p w14:paraId="48BD7A8B" w14:textId="44EC73D5" w:rsidR="402734C5" w:rsidRDefault="402734C5" w:rsidP="001F769C">
            <w:pPr>
              <w:pStyle w:val="NoSpacing"/>
              <w:spacing w:line="259" w:lineRule="auto"/>
              <w:jc w:val="right"/>
            </w:pPr>
            <w:r w:rsidRPr="402734C5">
              <w:t>Grow Your Own</w:t>
            </w:r>
          </w:p>
        </w:tc>
        <w:tc>
          <w:tcPr>
            <w:tcW w:w="1938" w:type="dxa"/>
            <w:vAlign w:val="center"/>
          </w:tcPr>
          <w:p w14:paraId="18CEF990" w14:textId="2D25007E" w:rsidR="402734C5" w:rsidRDefault="402734C5" w:rsidP="001F769C">
            <w:pPr>
              <w:pStyle w:val="NoSpacing"/>
              <w:spacing w:line="259" w:lineRule="auto"/>
              <w:jc w:val="right"/>
            </w:pPr>
          </w:p>
        </w:tc>
        <w:tc>
          <w:tcPr>
            <w:tcW w:w="1939" w:type="dxa"/>
            <w:vAlign w:val="center"/>
          </w:tcPr>
          <w:p w14:paraId="1EF0A2B9" w14:textId="2D25007E" w:rsidR="402734C5" w:rsidRDefault="402734C5" w:rsidP="001F769C">
            <w:pPr>
              <w:pStyle w:val="NoSpacing"/>
              <w:spacing w:line="259" w:lineRule="auto"/>
              <w:jc w:val="right"/>
            </w:pPr>
          </w:p>
        </w:tc>
        <w:tc>
          <w:tcPr>
            <w:tcW w:w="1939" w:type="dxa"/>
            <w:vAlign w:val="center"/>
          </w:tcPr>
          <w:p w14:paraId="06CB66F0" w14:textId="04AF076A" w:rsidR="402734C5" w:rsidRDefault="402734C5" w:rsidP="001F769C">
            <w:pPr>
              <w:pStyle w:val="NoSpacing"/>
              <w:spacing w:line="259" w:lineRule="auto"/>
              <w:jc w:val="right"/>
            </w:pPr>
          </w:p>
        </w:tc>
      </w:tr>
      <w:tr w:rsidR="402734C5" w14:paraId="0A00EC08" w14:textId="77777777" w:rsidTr="001F769C">
        <w:trPr>
          <w:trHeight w:val="360"/>
        </w:trPr>
        <w:tc>
          <w:tcPr>
            <w:tcW w:w="1435" w:type="dxa"/>
            <w:vMerge/>
            <w:vAlign w:val="center"/>
          </w:tcPr>
          <w:p w14:paraId="021075CB" w14:textId="77777777" w:rsidR="00104158" w:rsidRDefault="00104158" w:rsidP="001F769C">
            <w:pPr>
              <w:pStyle w:val="NoSpacing"/>
              <w:spacing w:line="259" w:lineRule="auto"/>
              <w:jc w:val="right"/>
            </w:pPr>
          </w:p>
        </w:tc>
        <w:tc>
          <w:tcPr>
            <w:tcW w:w="2819" w:type="dxa"/>
            <w:vAlign w:val="center"/>
          </w:tcPr>
          <w:p w14:paraId="47F8A025" w14:textId="5EBE3642" w:rsidR="402734C5" w:rsidRDefault="402734C5" w:rsidP="001F769C">
            <w:pPr>
              <w:pStyle w:val="NoSpacing"/>
              <w:spacing w:line="259" w:lineRule="auto"/>
              <w:jc w:val="right"/>
            </w:pPr>
            <w:r w:rsidRPr="402734C5">
              <w:t>Class Size Reduction</w:t>
            </w:r>
          </w:p>
        </w:tc>
        <w:tc>
          <w:tcPr>
            <w:tcW w:w="1938" w:type="dxa"/>
            <w:vAlign w:val="center"/>
          </w:tcPr>
          <w:p w14:paraId="1A70A2E9" w14:textId="6654DBE4" w:rsidR="402734C5" w:rsidRDefault="402734C5" w:rsidP="001F769C">
            <w:pPr>
              <w:pStyle w:val="NoSpacing"/>
              <w:spacing w:line="259" w:lineRule="auto"/>
              <w:jc w:val="right"/>
            </w:pPr>
          </w:p>
        </w:tc>
        <w:tc>
          <w:tcPr>
            <w:tcW w:w="1939" w:type="dxa"/>
            <w:vAlign w:val="center"/>
          </w:tcPr>
          <w:p w14:paraId="2E689FAA" w14:textId="2B636B10" w:rsidR="402734C5" w:rsidRDefault="402734C5" w:rsidP="001F769C">
            <w:pPr>
              <w:pStyle w:val="NoSpacing"/>
              <w:spacing w:line="259" w:lineRule="auto"/>
              <w:jc w:val="right"/>
            </w:pPr>
          </w:p>
        </w:tc>
        <w:tc>
          <w:tcPr>
            <w:tcW w:w="1939" w:type="dxa"/>
            <w:vAlign w:val="center"/>
          </w:tcPr>
          <w:p w14:paraId="1355ED97" w14:textId="3D9F30D1" w:rsidR="402734C5" w:rsidRDefault="402734C5" w:rsidP="001F769C">
            <w:pPr>
              <w:pStyle w:val="NoSpacing"/>
              <w:spacing w:line="259" w:lineRule="auto"/>
              <w:jc w:val="right"/>
            </w:pPr>
          </w:p>
        </w:tc>
      </w:tr>
      <w:tr w:rsidR="402734C5" w14:paraId="1B814B37" w14:textId="77777777" w:rsidTr="001F769C">
        <w:trPr>
          <w:trHeight w:val="360"/>
        </w:trPr>
        <w:tc>
          <w:tcPr>
            <w:tcW w:w="1435" w:type="dxa"/>
            <w:vMerge/>
            <w:vAlign w:val="center"/>
          </w:tcPr>
          <w:p w14:paraId="6F524843" w14:textId="77777777" w:rsidR="00104158" w:rsidRDefault="00104158" w:rsidP="001F769C">
            <w:pPr>
              <w:pStyle w:val="NoSpacing"/>
              <w:spacing w:line="259" w:lineRule="auto"/>
              <w:jc w:val="right"/>
            </w:pPr>
          </w:p>
        </w:tc>
        <w:tc>
          <w:tcPr>
            <w:tcW w:w="2819" w:type="dxa"/>
            <w:vAlign w:val="center"/>
          </w:tcPr>
          <w:p w14:paraId="0D771037" w14:textId="4992435D" w:rsidR="402734C5" w:rsidRDefault="402734C5" w:rsidP="001F769C">
            <w:pPr>
              <w:pStyle w:val="NoSpacing"/>
              <w:spacing w:line="259" w:lineRule="auto"/>
              <w:jc w:val="right"/>
            </w:pPr>
            <w:r w:rsidRPr="402734C5">
              <w:t>Other</w:t>
            </w:r>
          </w:p>
        </w:tc>
        <w:tc>
          <w:tcPr>
            <w:tcW w:w="1938" w:type="dxa"/>
            <w:vAlign w:val="center"/>
          </w:tcPr>
          <w:p w14:paraId="774B74F9" w14:textId="2C6AAC98" w:rsidR="402734C5" w:rsidRDefault="402734C5" w:rsidP="001F769C">
            <w:pPr>
              <w:pStyle w:val="NoSpacing"/>
              <w:spacing w:line="259" w:lineRule="auto"/>
              <w:jc w:val="right"/>
            </w:pPr>
          </w:p>
        </w:tc>
        <w:tc>
          <w:tcPr>
            <w:tcW w:w="1939" w:type="dxa"/>
            <w:vAlign w:val="center"/>
          </w:tcPr>
          <w:p w14:paraId="48DA47CC" w14:textId="58F94C45" w:rsidR="402734C5" w:rsidRDefault="402734C5" w:rsidP="001F769C">
            <w:pPr>
              <w:pStyle w:val="NoSpacing"/>
              <w:spacing w:line="259" w:lineRule="auto"/>
              <w:jc w:val="right"/>
            </w:pPr>
          </w:p>
        </w:tc>
        <w:tc>
          <w:tcPr>
            <w:tcW w:w="1939" w:type="dxa"/>
            <w:vAlign w:val="center"/>
          </w:tcPr>
          <w:p w14:paraId="5097BE11" w14:textId="706B3B91" w:rsidR="402734C5" w:rsidRDefault="402734C5" w:rsidP="001F769C">
            <w:pPr>
              <w:pStyle w:val="NoSpacing"/>
              <w:spacing w:line="259" w:lineRule="auto"/>
              <w:jc w:val="right"/>
            </w:pPr>
          </w:p>
        </w:tc>
      </w:tr>
      <w:tr w:rsidR="402734C5" w14:paraId="120F9E1B" w14:textId="77777777" w:rsidTr="001F769C">
        <w:trPr>
          <w:trHeight w:val="360"/>
        </w:trPr>
        <w:tc>
          <w:tcPr>
            <w:tcW w:w="1435" w:type="dxa"/>
            <w:vMerge/>
            <w:vAlign w:val="center"/>
          </w:tcPr>
          <w:p w14:paraId="691C0907" w14:textId="77777777" w:rsidR="00104158" w:rsidRDefault="00104158" w:rsidP="001F769C">
            <w:pPr>
              <w:pStyle w:val="NoSpacing"/>
              <w:spacing w:line="259" w:lineRule="auto"/>
              <w:jc w:val="right"/>
            </w:pPr>
          </w:p>
        </w:tc>
        <w:tc>
          <w:tcPr>
            <w:tcW w:w="2819" w:type="dxa"/>
            <w:vAlign w:val="center"/>
          </w:tcPr>
          <w:p w14:paraId="6CA68DB2" w14:textId="5A889132" w:rsidR="402734C5" w:rsidRDefault="0003440C" w:rsidP="001F769C">
            <w:pPr>
              <w:pStyle w:val="NoSpacing"/>
              <w:spacing w:line="259" w:lineRule="auto"/>
              <w:jc w:val="right"/>
            </w:pPr>
            <w:r>
              <w:t>Sub-</w:t>
            </w:r>
            <w:r w:rsidRPr="402734C5">
              <w:t>Total</w:t>
            </w:r>
          </w:p>
        </w:tc>
        <w:tc>
          <w:tcPr>
            <w:tcW w:w="1938" w:type="dxa"/>
            <w:vAlign w:val="center"/>
          </w:tcPr>
          <w:p w14:paraId="686621F1" w14:textId="1CD20368" w:rsidR="402734C5" w:rsidRDefault="402734C5" w:rsidP="001F769C">
            <w:pPr>
              <w:pStyle w:val="NoSpacing"/>
              <w:spacing w:line="259" w:lineRule="auto"/>
              <w:jc w:val="right"/>
            </w:pPr>
          </w:p>
        </w:tc>
        <w:tc>
          <w:tcPr>
            <w:tcW w:w="1939" w:type="dxa"/>
            <w:vAlign w:val="center"/>
          </w:tcPr>
          <w:p w14:paraId="0A68C5F8" w14:textId="7F004A32" w:rsidR="402734C5" w:rsidRDefault="402734C5" w:rsidP="001F769C">
            <w:pPr>
              <w:pStyle w:val="NoSpacing"/>
              <w:spacing w:line="259" w:lineRule="auto"/>
              <w:jc w:val="right"/>
            </w:pPr>
          </w:p>
        </w:tc>
        <w:tc>
          <w:tcPr>
            <w:tcW w:w="1939" w:type="dxa"/>
            <w:vAlign w:val="center"/>
          </w:tcPr>
          <w:p w14:paraId="145CCABB" w14:textId="61DBF872" w:rsidR="402734C5" w:rsidRDefault="402734C5" w:rsidP="001F769C">
            <w:pPr>
              <w:pStyle w:val="NoSpacing"/>
              <w:spacing w:line="259" w:lineRule="auto"/>
              <w:jc w:val="right"/>
            </w:pPr>
          </w:p>
        </w:tc>
      </w:tr>
      <w:tr w:rsidR="003B2CB1" w14:paraId="12B6F21A" w14:textId="77777777" w:rsidTr="295FF6C7">
        <w:trPr>
          <w:trHeight w:val="360"/>
        </w:trPr>
        <w:tc>
          <w:tcPr>
            <w:tcW w:w="1435" w:type="dxa"/>
            <w:shd w:val="clear" w:color="auto" w:fill="002D72" w:themeFill="accent2"/>
            <w:vAlign w:val="center"/>
          </w:tcPr>
          <w:p w14:paraId="2E77AEC4" w14:textId="16084A1E" w:rsidR="402734C5" w:rsidRDefault="402734C5" w:rsidP="001F769C">
            <w:pPr>
              <w:pStyle w:val="NoSpacing"/>
              <w:spacing w:line="259" w:lineRule="auto"/>
              <w:jc w:val="right"/>
            </w:pPr>
          </w:p>
        </w:tc>
        <w:tc>
          <w:tcPr>
            <w:tcW w:w="2819" w:type="dxa"/>
            <w:shd w:val="clear" w:color="auto" w:fill="002D72" w:themeFill="accent2"/>
            <w:vAlign w:val="center"/>
          </w:tcPr>
          <w:p w14:paraId="4F70CCC4" w14:textId="0EF691BE" w:rsidR="402734C5" w:rsidRDefault="402734C5" w:rsidP="001F769C">
            <w:pPr>
              <w:pStyle w:val="NoSpacing"/>
              <w:spacing w:line="259" w:lineRule="auto"/>
              <w:jc w:val="right"/>
            </w:pPr>
          </w:p>
        </w:tc>
        <w:tc>
          <w:tcPr>
            <w:tcW w:w="1938" w:type="dxa"/>
            <w:shd w:val="clear" w:color="auto" w:fill="002D72" w:themeFill="accent2"/>
            <w:vAlign w:val="center"/>
          </w:tcPr>
          <w:p w14:paraId="3CAC3039" w14:textId="590BC997" w:rsidR="402734C5" w:rsidRDefault="402734C5" w:rsidP="001F769C">
            <w:pPr>
              <w:pStyle w:val="NoSpacing"/>
              <w:spacing w:line="259" w:lineRule="auto"/>
              <w:jc w:val="right"/>
            </w:pPr>
          </w:p>
        </w:tc>
        <w:tc>
          <w:tcPr>
            <w:tcW w:w="1939" w:type="dxa"/>
            <w:shd w:val="clear" w:color="auto" w:fill="002D72" w:themeFill="accent2"/>
            <w:vAlign w:val="center"/>
          </w:tcPr>
          <w:p w14:paraId="7C7D4D4C" w14:textId="55091A55" w:rsidR="402734C5" w:rsidRDefault="402734C5" w:rsidP="001F769C">
            <w:pPr>
              <w:pStyle w:val="NoSpacing"/>
              <w:spacing w:line="259" w:lineRule="auto"/>
              <w:jc w:val="right"/>
            </w:pPr>
          </w:p>
        </w:tc>
        <w:tc>
          <w:tcPr>
            <w:tcW w:w="1939" w:type="dxa"/>
            <w:shd w:val="clear" w:color="auto" w:fill="002D72" w:themeFill="accent2"/>
            <w:vAlign w:val="center"/>
          </w:tcPr>
          <w:p w14:paraId="6EB06867" w14:textId="7D58FF37" w:rsidR="402734C5" w:rsidRDefault="402734C5" w:rsidP="001F769C">
            <w:pPr>
              <w:pStyle w:val="NoSpacing"/>
              <w:spacing w:line="259" w:lineRule="auto"/>
              <w:jc w:val="right"/>
            </w:pPr>
          </w:p>
        </w:tc>
      </w:tr>
      <w:tr w:rsidR="402734C5" w14:paraId="1388DCE3" w14:textId="77777777" w:rsidTr="001F769C">
        <w:trPr>
          <w:trHeight w:val="360"/>
        </w:trPr>
        <w:tc>
          <w:tcPr>
            <w:tcW w:w="1435" w:type="dxa"/>
            <w:vMerge w:val="restart"/>
            <w:vAlign w:val="center"/>
          </w:tcPr>
          <w:p w14:paraId="59C34278" w14:textId="75C98B90" w:rsidR="20B17F5C" w:rsidRDefault="20B17F5C" w:rsidP="001F769C">
            <w:pPr>
              <w:pStyle w:val="NoSpacing"/>
              <w:spacing w:line="259" w:lineRule="auto"/>
              <w:jc w:val="right"/>
            </w:pPr>
            <w:r w:rsidRPr="402734C5">
              <w:t>Foundations</w:t>
            </w:r>
          </w:p>
        </w:tc>
        <w:tc>
          <w:tcPr>
            <w:tcW w:w="2819" w:type="dxa"/>
            <w:vAlign w:val="center"/>
          </w:tcPr>
          <w:p w14:paraId="1413AC95" w14:textId="2D774DB4" w:rsidR="402734C5" w:rsidRDefault="402734C5" w:rsidP="001F769C">
            <w:pPr>
              <w:pStyle w:val="NoSpacing"/>
              <w:spacing w:line="259" w:lineRule="auto"/>
              <w:jc w:val="right"/>
            </w:pPr>
            <w:r w:rsidRPr="402734C5">
              <w:t>Technology</w:t>
            </w:r>
          </w:p>
        </w:tc>
        <w:tc>
          <w:tcPr>
            <w:tcW w:w="1938" w:type="dxa"/>
            <w:vAlign w:val="center"/>
          </w:tcPr>
          <w:p w14:paraId="5E0B5EC2" w14:textId="2D25007E" w:rsidR="402734C5" w:rsidRDefault="402734C5" w:rsidP="001F769C">
            <w:pPr>
              <w:pStyle w:val="NoSpacing"/>
              <w:spacing w:line="259" w:lineRule="auto"/>
              <w:jc w:val="right"/>
            </w:pPr>
          </w:p>
        </w:tc>
        <w:tc>
          <w:tcPr>
            <w:tcW w:w="1939" w:type="dxa"/>
            <w:vAlign w:val="center"/>
          </w:tcPr>
          <w:p w14:paraId="077208EE" w14:textId="2D25007E" w:rsidR="402734C5" w:rsidRDefault="402734C5" w:rsidP="001F769C">
            <w:pPr>
              <w:pStyle w:val="NoSpacing"/>
              <w:spacing w:line="259" w:lineRule="auto"/>
              <w:jc w:val="right"/>
            </w:pPr>
          </w:p>
        </w:tc>
        <w:tc>
          <w:tcPr>
            <w:tcW w:w="1939" w:type="dxa"/>
            <w:vAlign w:val="center"/>
          </w:tcPr>
          <w:p w14:paraId="543DA16F" w14:textId="07449F35" w:rsidR="402734C5" w:rsidRDefault="402734C5" w:rsidP="001F769C">
            <w:pPr>
              <w:pStyle w:val="NoSpacing"/>
              <w:spacing w:line="259" w:lineRule="auto"/>
              <w:jc w:val="right"/>
            </w:pPr>
          </w:p>
        </w:tc>
      </w:tr>
      <w:tr w:rsidR="402734C5" w14:paraId="11AA229D" w14:textId="77777777" w:rsidTr="001F769C">
        <w:trPr>
          <w:trHeight w:val="360"/>
        </w:trPr>
        <w:tc>
          <w:tcPr>
            <w:tcW w:w="1435" w:type="dxa"/>
            <w:vMerge/>
            <w:vAlign w:val="center"/>
          </w:tcPr>
          <w:p w14:paraId="5F9CB246" w14:textId="77777777" w:rsidR="00104158" w:rsidRDefault="00104158" w:rsidP="001F769C">
            <w:pPr>
              <w:pStyle w:val="NoSpacing"/>
              <w:spacing w:line="259" w:lineRule="auto"/>
              <w:jc w:val="right"/>
            </w:pPr>
          </w:p>
        </w:tc>
        <w:tc>
          <w:tcPr>
            <w:tcW w:w="2819" w:type="dxa"/>
            <w:vAlign w:val="center"/>
          </w:tcPr>
          <w:p w14:paraId="15D0701E" w14:textId="060C50BD" w:rsidR="402734C5" w:rsidRDefault="402734C5" w:rsidP="001F769C">
            <w:pPr>
              <w:pStyle w:val="NoSpacing"/>
              <w:spacing w:line="259" w:lineRule="auto"/>
              <w:jc w:val="right"/>
            </w:pPr>
            <w:r w:rsidRPr="402734C5">
              <w:t>High Speed Internet</w:t>
            </w:r>
          </w:p>
        </w:tc>
        <w:tc>
          <w:tcPr>
            <w:tcW w:w="1938" w:type="dxa"/>
            <w:vAlign w:val="center"/>
          </w:tcPr>
          <w:p w14:paraId="5EC71454" w14:textId="2D25007E" w:rsidR="402734C5" w:rsidRDefault="402734C5" w:rsidP="001F769C">
            <w:pPr>
              <w:pStyle w:val="NoSpacing"/>
              <w:spacing w:line="259" w:lineRule="auto"/>
              <w:jc w:val="right"/>
            </w:pPr>
          </w:p>
        </w:tc>
        <w:tc>
          <w:tcPr>
            <w:tcW w:w="1939" w:type="dxa"/>
            <w:vAlign w:val="center"/>
          </w:tcPr>
          <w:p w14:paraId="43F69954" w14:textId="2D25007E" w:rsidR="402734C5" w:rsidRDefault="402734C5" w:rsidP="001F769C">
            <w:pPr>
              <w:pStyle w:val="NoSpacing"/>
              <w:spacing w:line="259" w:lineRule="auto"/>
              <w:jc w:val="right"/>
            </w:pPr>
          </w:p>
        </w:tc>
        <w:tc>
          <w:tcPr>
            <w:tcW w:w="1939" w:type="dxa"/>
            <w:vAlign w:val="center"/>
          </w:tcPr>
          <w:p w14:paraId="6C3F9E4E" w14:textId="04AF076A" w:rsidR="402734C5" w:rsidRDefault="402734C5" w:rsidP="001F769C">
            <w:pPr>
              <w:pStyle w:val="NoSpacing"/>
              <w:spacing w:line="259" w:lineRule="auto"/>
              <w:jc w:val="right"/>
            </w:pPr>
          </w:p>
        </w:tc>
      </w:tr>
      <w:tr w:rsidR="402734C5" w14:paraId="736CEC73" w14:textId="77777777" w:rsidTr="001F769C">
        <w:trPr>
          <w:trHeight w:val="360"/>
        </w:trPr>
        <w:tc>
          <w:tcPr>
            <w:tcW w:w="1435" w:type="dxa"/>
            <w:vMerge/>
            <w:vAlign w:val="center"/>
          </w:tcPr>
          <w:p w14:paraId="7F7A5E31" w14:textId="77777777" w:rsidR="00104158" w:rsidRDefault="00104158" w:rsidP="001F769C">
            <w:pPr>
              <w:pStyle w:val="NoSpacing"/>
              <w:spacing w:line="259" w:lineRule="auto"/>
              <w:jc w:val="right"/>
            </w:pPr>
          </w:p>
        </w:tc>
        <w:tc>
          <w:tcPr>
            <w:tcW w:w="2819" w:type="dxa"/>
            <w:vAlign w:val="center"/>
          </w:tcPr>
          <w:p w14:paraId="21215923" w14:textId="2D28FE65" w:rsidR="402734C5" w:rsidRDefault="402734C5" w:rsidP="001F769C">
            <w:pPr>
              <w:pStyle w:val="NoSpacing"/>
              <w:spacing w:line="259" w:lineRule="auto"/>
              <w:jc w:val="right"/>
            </w:pPr>
            <w:r w:rsidRPr="402734C5">
              <w:t>Academic Space (facilities)</w:t>
            </w:r>
          </w:p>
        </w:tc>
        <w:tc>
          <w:tcPr>
            <w:tcW w:w="1938" w:type="dxa"/>
            <w:vAlign w:val="center"/>
          </w:tcPr>
          <w:p w14:paraId="0A34DCD7" w14:textId="6654DBE4" w:rsidR="402734C5" w:rsidRDefault="402734C5" w:rsidP="001F769C">
            <w:pPr>
              <w:pStyle w:val="NoSpacing"/>
              <w:spacing w:line="259" w:lineRule="auto"/>
              <w:jc w:val="right"/>
            </w:pPr>
          </w:p>
        </w:tc>
        <w:tc>
          <w:tcPr>
            <w:tcW w:w="1939" w:type="dxa"/>
            <w:vAlign w:val="center"/>
          </w:tcPr>
          <w:p w14:paraId="67B4F0E6" w14:textId="2B636B10" w:rsidR="402734C5" w:rsidRDefault="402734C5" w:rsidP="001F769C">
            <w:pPr>
              <w:pStyle w:val="NoSpacing"/>
              <w:spacing w:line="259" w:lineRule="auto"/>
              <w:jc w:val="right"/>
            </w:pPr>
          </w:p>
        </w:tc>
        <w:tc>
          <w:tcPr>
            <w:tcW w:w="1939" w:type="dxa"/>
            <w:vAlign w:val="center"/>
          </w:tcPr>
          <w:p w14:paraId="7BF093E1" w14:textId="3D9F30D1" w:rsidR="402734C5" w:rsidRDefault="402734C5" w:rsidP="001F769C">
            <w:pPr>
              <w:pStyle w:val="NoSpacing"/>
              <w:spacing w:line="259" w:lineRule="auto"/>
              <w:jc w:val="right"/>
            </w:pPr>
          </w:p>
        </w:tc>
      </w:tr>
      <w:tr w:rsidR="402734C5" w14:paraId="2C831764" w14:textId="77777777" w:rsidTr="001F769C">
        <w:trPr>
          <w:trHeight w:val="360"/>
        </w:trPr>
        <w:tc>
          <w:tcPr>
            <w:tcW w:w="1435" w:type="dxa"/>
            <w:vMerge/>
            <w:vAlign w:val="center"/>
          </w:tcPr>
          <w:p w14:paraId="4904AC49" w14:textId="77777777" w:rsidR="00104158" w:rsidRDefault="00104158" w:rsidP="001F769C">
            <w:pPr>
              <w:pStyle w:val="NoSpacing"/>
              <w:spacing w:line="259" w:lineRule="auto"/>
              <w:jc w:val="right"/>
            </w:pPr>
          </w:p>
        </w:tc>
        <w:tc>
          <w:tcPr>
            <w:tcW w:w="2819" w:type="dxa"/>
            <w:vAlign w:val="center"/>
          </w:tcPr>
          <w:p w14:paraId="44BC46D9" w14:textId="662B05B8" w:rsidR="402734C5" w:rsidRDefault="402734C5" w:rsidP="001F769C">
            <w:pPr>
              <w:pStyle w:val="NoSpacing"/>
              <w:spacing w:line="259" w:lineRule="auto"/>
              <w:jc w:val="right"/>
            </w:pPr>
            <w:r w:rsidRPr="402734C5">
              <w:t>Auditing and Reporting</w:t>
            </w:r>
          </w:p>
        </w:tc>
        <w:tc>
          <w:tcPr>
            <w:tcW w:w="1938" w:type="dxa"/>
            <w:vAlign w:val="center"/>
          </w:tcPr>
          <w:p w14:paraId="3B7CAFA5" w14:textId="5206DEFE" w:rsidR="402734C5" w:rsidRDefault="402734C5" w:rsidP="001F769C">
            <w:pPr>
              <w:pStyle w:val="NoSpacing"/>
              <w:spacing w:line="259" w:lineRule="auto"/>
              <w:jc w:val="right"/>
            </w:pPr>
          </w:p>
        </w:tc>
        <w:tc>
          <w:tcPr>
            <w:tcW w:w="1939" w:type="dxa"/>
            <w:vAlign w:val="center"/>
          </w:tcPr>
          <w:p w14:paraId="494EBAE3" w14:textId="4C2566B5" w:rsidR="402734C5" w:rsidRDefault="402734C5" w:rsidP="001F769C">
            <w:pPr>
              <w:pStyle w:val="NoSpacing"/>
              <w:spacing w:line="259" w:lineRule="auto"/>
              <w:jc w:val="right"/>
            </w:pPr>
          </w:p>
        </w:tc>
        <w:tc>
          <w:tcPr>
            <w:tcW w:w="1939" w:type="dxa"/>
            <w:vAlign w:val="center"/>
          </w:tcPr>
          <w:p w14:paraId="606BFF71" w14:textId="1C2F9E40" w:rsidR="402734C5" w:rsidRDefault="402734C5" w:rsidP="001F769C">
            <w:pPr>
              <w:pStyle w:val="NoSpacing"/>
              <w:spacing w:line="259" w:lineRule="auto"/>
              <w:jc w:val="right"/>
            </w:pPr>
          </w:p>
        </w:tc>
      </w:tr>
      <w:tr w:rsidR="402734C5" w14:paraId="666A0D15" w14:textId="77777777" w:rsidTr="001F769C">
        <w:trPr>
          <w:trHeight w:val="360"/>
        </w:trPr>
        <w:tc>
          <w:tcPr>
            <w:tcW w:w="1435" w:type="dxa"/>
            <w:vMerge/>
            <w:vAlign w:val="center"/>
          </w:tcPr>
          <w:p w14:paraId="1D87E609" w14:textId="77777777" w:rsidR="00104158" w:rsidRDefault="00104158" w:rsidP="001F769C">
            <w:pPr>
              <w:pStyle w:val="NoSpacing"/>
              <w:spacing w:line="259" w:lineRule="auto"/>
              <w:jc w:val="right"/>
            </w:pPr>
          </w:p>
        </w:tc>
        <w:tc>
          <w:tcPr>
            <w:tcW w:w="2819" w:type="dxa"/>
            <w:vAlign w:val="center"/>
          </w:tcPr>
          <w:p w14:paraId="399E9AE1" w14:textId="4992435D" w:rsidR="402734C5" w:rsidRDefault="402734C5" w:rsidP="001F769C">
            <w:pPr>
              <w:pStyle w:val="NoSpacing"/>
              <w:spacing w:line="259" w:lineRule="auto"/>
              <w:jc w:val="right"/>
            </w:pPr>
            <w:r w:rsidRPr="402734C5">
              <w:t>Other</w:t>
            </w:r>
          </w:p>
        </w:tc>
        <w:tc>
          <w:tcPr>
            <w:tcW w:w="1938" w:type="dxa"/>
            <w:vAlign w:val="center"/>
          </w:tcPr>
          <w:p w14:paraId="4FAAE993" w14:textId="2C6AAC98" w:rsidR="402734C5" w:rsidRDefault="402734C5" w:rsidP="001F769C">
            <w:pPr>
              <w:pStyle w:val="NoSpacing"/>
              <w:spacing w:line="259" w:lineRule="auto"/>
              <w:jc w:val="right"/>
            </w:pPr>
          </w:p>
        </w:tc>
        <w:tc>
          <w:tcPr>
            <w:tcW w:w="1939" w:type="dxa"/>
            <w:vAlign w:val="center"/>
          </w:tcPr>
          <w:p w14:paraId="0613B983" w14:textId="58F94C45" w:rsidR="402734C5" w:rsidRDefault="402734C5" w:rsidP="001F769C">
            <w:pPr>
              <w:pStyle w:val="NoSpacing"/>
              <w:spacing w:line="259" w:lineRule="auto"/>
              <w:jc w:val="right"/>
            </w:pPr>
          </w:p>
        </w:tc>
        <w:tc>
          <w:tcPr>
            <w:tcW w:w="1939" w:type="dxa"/>
            <w:vAlign w:val="center"/>
          </w:tcPr>
          <w:p w14:paraId="0331D3B4" w14:textId="706B3B91" w:rsidR="402734C5" w:rsidRDefault="402734C5" w:rsidP="001F769C">
            <w:pPr>
              <w:pStyle w:val="NoSpacing"/>
              <w:spacing w:line="259" w:lineRule="auto"/>
              <w:jc w:val="right"/>
            </w:pPr>
          </w:p>
        </w:tc>
      </w:tr>
      <w:tr w:rsidR="402734C5" w14:paraId="78CF72B4" w14:textId="77777777" w:rsidTr="001F769C">
        <w:trPr>
          <w:trHeight w:val="360"/>
        </w:trPr>
        <w:tc>
          <w:tcPr>
            <w:tcW w:w="1435" w:type="dxa"/>
            <w:vMerge/>
            <w:vAlign w:val="center"/>
          </w:tcPr>
          <w:p w14:paraId="1798DB3B" w14:textId="77777777" w:rsidR="00104158" w:rsidRDefault="00104158" w:rsidP="001F769C">
            <w:pPr>
              <w:pStyle w:val="NoSpacing"/>
              <w:spacing w:line="259" w:lineRule="auto"/>
              <w:jc w:val="right"/>
            </w:pPr>
          </w:p>
        </w:tc>
        <w:tc>
          <w:tcPr>
            <w:tcW w:w="2819" w:type="dxa"/>
            <w:vAlign w:val="center"/>
          </w:tcPr>
          <w:p w14:paraId="77C96E91" w14:textId="3121A816" w:rsidR="402734C5" w:rsidRDefault="0003440C" w:rsidP="001F769C">
            <w:pPr>
              <w:pStyle w:val="NoSpacing"/>
              <w:spacing w:line="259" w:lineRule="auto"/>
              <w:jc w:val="right"/>
            </w:pPr>
            <w:r>
              <w:t>Sub-</w:t>
            </w:r>
            <w:r w:rsidR="402734C5" w:rsidRPr="402734C5">
              <w:t>Total</w:t>
            </w:r>
          </w:p>
        </w:tc>
        <w:tc>
          <w:tcPr>
            <w:tcW w:w="1938" w:type="dxa"/>
            <w:vAlign w:val="center"/>
          </w:tcPr>
          <w:p w14:paraId="69D79AF0" w14:textId="1CD20368" w:rsidR="402734C5" w:rsidRDefault="402734C5" w:rsidP="001F769C">
            <w:pPr>
              <w:pStyle w:val="NoSpacing"/>
              <w:spacing w:line="259" w:lineRule="auto"/>
              <w:jc w:val="right"/>
            </w:pPr>
          </w:p>
        </w:tc>
        <w:tc>
          <w:tcPr>
            <w:tcW w:w="1939" w:type="dxa"/>
            <w:vAlign w:val="center"/>
          </w:tcPr>
          <w:p w14:paraId="1CA76F65" w14:textId="7F004A32" w:rsidR="402734C5" w:rsidRDefault="402734C5" w:rsidP="001F769C">
            <w:pPr>
              <w:pStyle w:val="NoSpacing"/>
              <w:spacing w:line="259" w:lineRule="auto"/>
              <w:jc w:val="right"/>
            </w:pPr>
          </w:p>
        </w:tc>
        <w:tc>
          <w:tcPr>
            <w:tcW w:w="1939" w:type="dxa"/>
            <w:vAlign w:val="center"/>
          </w:tcPr>
          <w:p w14:paraId="71337457" w14:textId="61DBF872" w:rsidR="402734C5" w:rsidRDefault="402734C5" w:rsidP="001F769C">
            <w:pPr>
              <w:pStyle w:val="NoSpacing"/>
              <w:spacing w:line="259" w:lineRule="auto"/>
              <w:jc w:val="right"/>
            </w:pPr>
          </w:p>
        </w:tc>
      </w:tr>
      <w:tr w:rsidR="003B2CB1" w14:paraId="14CB7C68" w14:textId="77777777" w:rsidTr="295FF6C7">
        <w:trPr>
          <w:trHeight w:val="360"/>
        </w:trPr>
        <w:tc>
          <w:tcPr>
            <w:tcW w:w="1435" w:type="dxa"/>
            <w:shd w:val="clear" w:color="auto" w:fill="002D72" w:themeFill="accent2"/>
            <w:vAlign w:val="center"/>
          </w:tcPr>
          <w:p w14:paraId="29CA301D" w14:textId="174EAEAD" w:rsidR="402734C5" w:rsidRDefault="402734C5" w:rsidP="001F769C">
            <w:pPr>
              <w:pStyle w:val="NoSpacing"/>
              <w:spacing w:line="259" w:lineRule="auto"/>
              <w:jc w:val="right"/>
            </w:pPr>
          </w:p>
        </w:tc>
        <w:tc>
          <w:tcPr>
            <w:tcW w:w="2819" w:type="dxa"/>
            <w:shd w:val="clear" w:color="auto" w:fill="002D72" w:themeFill="accent2"/>
            <w:vAlign w:val="center"/>
          </w:tcPr>
          <w:p w14:paraId="30E11712" w14:textId="6834077D" w:rsidR="402734C5" w:rsidRDefault="402734C5" w:rsidP="001F769C">
            <w:pPr>
              <w:pStyle w:val="NoSpacing"/>
              <w:spacing w:line="259" w:lineRule="auto"/>
              <w:jc w:val="right"/>
            </w:pPr>
          </w:p>
        </w:tc>
        <w:tc>
          <w:tcPr>
            <w:tcW w:w="1938" w:type="dxa"/>
            <w:shd w:val="clear" w:color="auto" w:fill="002D72" w:themeFill="accent2"/>
            <w:vAlign w:val="center"/>
          </w:tcPr>
          <w:p w14:paraId="3C2BBA11" w14:textId="7C450B27" w:rsidR="402734C5" w:rsidRDefault="402734C5" w:rsidP="001F769C">
            <w:pPr>
              <w:pStyle w:val="NoSpacing"/>
              <w:spacing w:line="259" w:lineRule="auto"/>
              <w:jc w:val="right"/>
            </w:pPr>
          </w:p>
        </w:tc>
        <w:tc>
          <w:tcPr>
            <w:tcW w:w="1939" w:type="dxa"/>
            <w:shd w:val="clear" w:color="auto" w:fill="002D72" w:themeFill="accent2"/>
            <w:vAlign w:val="center"/>
          </w:tcPr>
          <w:p w14:paraId="753E433F" w14:textId="4ABBF952" w:rsidR="402734C5" w:rsidRDefault="402734C5" w:rsidP="001F769C">
            <w:pPr>
              <w:pStyle w:val="NoSpacing"/>
              <w:spacing w:line="259" w:lineRule="auto"/>
              <w:jc w:val="right"/>
            </w:pPr>
          </w:p>
        </w:tc>
        <w:tc>
          <w:tcPr>
            <w:tcW w:w="1939" w:type="dxa"/>
            <w:shd w:val="clear" w:color="auto" w:fill="002D72" w:themeFill="accent2"/>
            <w:vAlign w:val="center"/>
          </w:tcPr>
          <w:p w14:paraId="655CDB07" w14:textId="021EFD97" w:rsidR="402734C5" w:rsidRDefault="402734C5" w:rsidP="001F769C">
            <w:pPr>
              <w:pStyle w:val="NoSpacing"/>
              <w:spacing w:line="259" w:lineRule="auto"/>
              <w:jc w:val="right"/>
            </w:pPr>
          </w:p>
        </w:tc>
      </w:tr>
      <w:tr w:rsidR="001F769C" w14:paraId="16855838" w14:textId="77777777" w:rsidTr="001F769C">
        <w:trPr>
          <w:trHeight w:val="360"/>
        </w:trPr>
        <w:tc>
          <w:tcPr>
            <w:tcW w:w="4254" w:type="dxa"/>
            <w:gridSpan w:val="2"/>
            <w:vAlign w:val="center"/>
          </w:tcPr>
          <w:p w14:paraId="53FD7F5E" w14:textId="7FA5AAE6" w:rsidR="001F769C" w:rsidRPr="001F769C" w:rsidRDefault="001F769C" w:rsidP="001F769C">
            <w:pPr>
              <w:pStyle w:val="NoSpacing"/>
              <w:spacing w:line="259" w:lineRule="auto"/>
              <w:jc w:val="right"/>
              <w:rPr>
                <w:b/>
                <w:bCs/>
              </w:rPr>
            </w:pPr>
            <w:r w:rsidRPr="001F769C">
              <w:rPr>
                <w:b/>
                <w:bCs/>
              </w:rPr>
              <w:t>Total</w:t>
            </w:r>
          </w:p>
        </w:tc>
        <w:tc>
          <w:tcPr>
            <w:tcW w:w="1938" w:type="dxa"/>
            <w:vAlign w:val="center"/>
          </w:tcPr>
          <w:p w14:paraId="7D58A6F9" w14:textId="4B8EF3AF" w:rsidR="001F769C" w:rsidRPr="001F769C" w:rsidRDefault="001F769C" w:rsidP="001F769C">
            <w:pPr>
              <w:pStyle w:val="NoSpacing"/>
              <w:spacing w:line="259" w:lineRule="auto"/>
              <w:jc w:val="right"/>
              <w:rPr>
                <w:b/>
                <w:bCs/>
              </w:rPr>
            </w:pPr>
          </w:p>
        </w:tc>
        <w:tc>
          <w:tcPr>
            <w:tcW w:w="1939" w:type="dxa"/>
            <w:vAlign w:val="center"/>
          </w:tcPr>
          <w:p w14:paraId="30D2160A" w14:textId="2D67E8C4" w:rsidR="001F769C" w:rsidRPr="001F769C" w:rsidRDefault="001F769C" w:rsidP="001F769C">
            <w:pPr>
              <w:pStyle w:val="NoSpacing"/>
              <w:spacing w:line="259" w:lineRule="auto"/>
              <w:jc w:val="right"/>
              <w:rPr>
                <w:b/>
                <w:bCs/>
              </w:rPr>
            </w:pPr>
          </w:p>
        </w:tc>
        <w:tc>
          <w:tcPr>
            <w:tcW w:w="1939" w:type="dxa"/>
            <w:vAlign w:val="center"/>
          </w:tcPr>
          <w:p w14:paraId="0E229DB3" w14:textId="02CECEEE" w:rsidR="001F769C" w:rsidRPr="001F769C" w:rsidRDefault="001F769C" w:rsidP="001F769C">
            <w:pPr>
              <w:pStyle w:val="NoSpacing"/>
              <w:spacing w:line="259" w:lineRule="auto"/>
              <w:jc w:val="right"/>
              <w:rPr>
                <w:b/>
                <w:bCs/>
              </w:rPr>
            </w:pP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05F3A991"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77777777" w:rsidR="00710C06" w:rsidRDefault="00710C06" w:rsidP="009C42E6">
            <w:pPr>
              <w:spacing w:line="259" w:lineRule="auto"/>
              <w:rPr>
                <w:szCs w:val="20"/>
              </w:rPr>
            </w:pPr>
          </w:p>
        </w:tc>
      </w:tr>
    </w:tbl>
    <w:p w14:paraId="7BE33D02" w14:textId="07495D98" w:rsidR="402734C5" w:rsidRPr="0048298A" w:rsidRDefault="402734C5" w:rsidP="009C42E6">
      <w:pPr>
        <w:rPr>
          <w:szCs w:val="20"/>
        </w:rPr>
      </w:pPr>
    </w:p>
    <w:p w14:paraId="0B064D53" w14:textId="1B15521F"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77777777" w:rsidR="00710C06" w:rsidRDefault="00710C06" w:rsidP="009C42E6">
            <w:pPr>
              <w:spacing w:line="259" w:lineRule="auto"/>
              <w:rPr>
                <w:rFonts w:eastAsiaTheme="minorEastAsia"/>
                <w:szCs w:val="20"/>
              </w:rPr>
            </w:pP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65810F64" w:rsidR="009728BA" w:rsidRPr="0048298A" w:rsidRDefault="009728BA" w:rsidP="009C42E6">
      <w:pPr>
        <w:pStyle w:val="ListParagraph"/>
        <w:keepNext/>
        <w:numPr>
          <w:ilvl w:val="0"/>
          <w:numId w:val="3"/>
        </w:numPr>
        <w:ind w:left="187" w:hanging="187"/>
        <w:rPr>
          <w:rFonts w:eastAsiaTheme="minorEastAsia"/>
          <w:szCs w:val="20"/>
        </w:rPr>
      </w:pPr>
      <w:r w:rsidRPr="0048298A">
        <w:rPr>
          <w:szCs w:val="20"/>
        </w:rPr>
        <w:t xml:space="preserve">Description of strategic allocations to support </w:t>
      </w:r>
      <w:r w:rsidRPr="00B1558F">
        <w:rPr>
          <w:b/>
          <w:bCs/>
          <w:szCs w:val="20"/>
        </w:rPr>
        <w:t>Student Readiness</w:t>
      </w:r>
      <w:r w:rsidRPr="0048298A">
        <w:rPr>
          <w:szCs w:val="20"/>
        </w:rPr>
        <w:t xml:space="preserve"> and the School-Related Supports necessary to access high-quality instruction,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77777777" w:rsidR="00710C06" w:rsidRDefault="00710C06" w:rsidP="009C42E6">
            <w:pPr>
              <w:spacing w:line="259" w:lineRule="auto"/>
              <w:rPr>
                <w:szCs w:val="20"/>
              </w:rPr>
            </w:pPr>
          </w:p>
        </w:tc>
      </w:tr>
    </w:tbl>
    <w:p w14:paraId="00D744D4" w14:textId="75E248B0" w:rsidR="009728BA" w:rsidRPr="0048298A" w:rsidRDefault="009728BA" w:rsidP="009C42E6">
      <w:pPr>
        <w:rPr>
          <w:szCs w:val="20"/>
        </w:rPr>
      </w:pPr>
    </w:p>
    <w:p w14:paraId="171454D3" w14:textId="26597335"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77777777" w:rsidR="00710C06" w:rsidRDefault="00710C06" w:rsidP="009C42E6">
            <w:pPr>
              <w:spacing w:line="259" w:lineRule="auto"/>
              <w:rPr>
                <w:szCs w:val="20"/>
              </w:rPr>
            </w:pP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7CC95E49"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77777777" w:rsidR="00710C06" w:rsidRDefault="00710C06" w:rsidP="009C42E6">
            <w:pPr>
              <w:spacing w:line="259" w:lineRule="auto"/>
              <w:rPr>
                <w:szCs w:val="20"/>
              </w:rPr>
            </w:pPr>
          </w:p>
        </w:tc>
      </w:tr>
    </w:tbl>
    <w:p w14:paraId="72B298A2" w14:textId="296CF6E8" w:rsidR="009728BA" w:rsidRPr="0048298A" w:rsidRDefault="009728BA" w:rsidP="009C42E6">
      <w:pPr>
        <w:rPr>
          <w:szCs w:val="20"/>
        </w:rPr>
      </w:pPr>
    </w:p>
    <w:p w14:paraId="10940606" w14:textId="445F7911"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77777777" w:rsidR="00710C06" w:rsidRDefault="00710C06" w:rsidP="009C42E6">
            <w:pPr>
              <w:spacing w:line="259" w:lineRule="auto"/>
              <w:rPr>
                <w:szCs w:val="20"/>
              </w:rPr>
            </w:pP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rPr>
          <w:szCs w:val="20"/>
        </w:rPr>
      </w:pPr>
      <w:r w:rsidRPr="0048298A">
        <w:rPr>
          <w:szCs w:val="20"/>
        </w:rPr>
        <w:lastRenderedPageBreak/>
        <w:t>Foundations</w:t>
      </w:r>
    </w:p>
    <w:p w14:paraId="11375F10" w14:textId="255E21C6"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77777777" w:rsidR="00710C06" w:rsidRDefault="00710C06" w:rsidP="009C42E6">
            <w:pPr>
              <w:pStyle w:val="Default"/>
              <w:spacing w:line="259" w:lineRule="auto"/>
              <w:ind w:right="325"/>
              <w:rPr>
                <w:rFonts w:eastAsia="Calibri"/>
                <w:color w:val="000000" w:themeColor="text1"/>
                <w:sz w:val="20"/>
                <w:szCs w:val="20"/>
              </w:rPr>
            </w:pP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13A1ABC5"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77777777" w:rsidR="00710C06" w:rsidRDefault="00710C06" w:rsidP="009C42E6">
            <w:pPr>
              <w:pStyle w:val="Default"/>
              <w:spacing w:line="259" w:lineRule="auto"/>
              <w:ind w:right="325"/>
              <w:rPr>
                <w:color w:val="000000" w:themeColor="text1"/>
                <w:sz w:val="20"/>
                <w:szCs w:val="20"/>
              </w:rPr>
            </w:pP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77777777" w:rsidR="009728BA" w:rsidRPr="0048298A" w:rsidRDefault="009728BA" w:rsidP="009C42E6">
      <w:pPr>
        <w:pStyle w:val="Heading2"/>
      </w:pPr>
      <w:r w:rsidRPr="0048298A">
        <w:t xml:space="preserve">Monitoring, Auditing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77777777" w:rsidR="00710C06" w:rsidRDefault="00710C06" w:rsidP="009C42E6">
            <w:pPr>
              <w:spacing w:line="259" w:lineRule="auto"/>
              <w:rPr>
                <w:szCs w:val="20"/>
              </w:rPr>
            </w:pPr>
          </w:p>
        </w:tc>
      </w:tr>
    </w:tbl>
    <w:p w14:paraId="4E6CECC6" w14:textId="43C448E3" w:rsidR="009728BA" w:rsidRPr="0048298A" w:rsidRDefault="009728BA" w:rsidP="009C42E6">
      <w:pPr>
        <w:rPr>
          <w:szCs w:val="20"/>
        </w:rPr>
      </w:pPr>
    </w:p>
    <w:p w14:paraId="4E1F0EE3" w14:textId="01339753" w:rsidR="5FB7AD73" w:rsidRPr="0048298A" w:rsidRDefault="5FB7AD73" w:rsidP="009C42E6">
      <w:pPr>
        <w:pStyle w:val="ListParagraph"/>
        <w:keepNext/>
        <w:numPr>
          <w:ilvl w:val="0"/>
          <w:numId w:val="6"/>
        </w:numPr>
        <w:ind w:left="187" w:hanging="187"/>
      </w:pPr>
      <w:r w:rsidRPr="0048298A">
        <w:rPr>
          <w:color w:val="000000" w:themeColor="text1"/>
        </w:rPr>
        <w:t xml:space="preserve">Describe how the LEA </w:t>
      </w:r>
      <w:r w:rsidRPr="0048298A">
        <w:t xml:space="preserve">will meet the requirements to spend 20 percent of ESSER 3.0 on direct services to students to address learning loss or indicate </w:t>
      </w:r>
      <w:r>
        <w:t>participat</w:t>
      </w:r>
      <w:r w:rsidR="043237CE">
        <w:t>ion</w:t>
      </w:r>
      <w:r w:rsidRPr="0048298A">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77777777" w:rsidR="00B1558F" w:rsidRDefault="00B1558F" w:rsidP="009C42E6">
            <w:pPr>
              <w:pStyle w:val="CM11"/>
              <w:spacing w:after="190" w:line="259" w:lineRule="auto"/>
              <w:rPr>
                <w:rFonts w:cs="Open Sans"/>
                <w:b/>
                <w:bCs/>
                <w:i/>
                <w:iCs/>
                <w:color w:val="000000" w:themeColor="text1"/>
                <w:sz w:val="20"/>
                <w:szCs w:val="20"/>
              </w:rPr>
            </w:pP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1A95091"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in meaningful consultation with stakeholders in 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77777777" w:rsidR="00B1558F" w:rsidRDefault="00B1558F" w:rsidP="009C42E6">
            <w:pPr>
              <w:spacing w:line="259" w:lineRule="auto"/>
              <w:rPr>
                <w:szCs w:val="20"/>
              </w:rPr>
            </w:pPr>
          </w:p>
        </w:tc>
      </w:tr>
    </w:tbl>
    <w:p w14:paraId="0FE8CF3A" w14:textId="7495FFF5" w:rsidR="009728BA" w:rsidRPr="0048298A" w:rsidRDefault="009728BA" w:rsidP="009C42E6">
      <w:pPr>
        <w:rPr>
          <w:szCs w:val="20"/>
        </w:rPr>
      </w:pPr>
    </w:p>
    <w:p w14:paraId="09545F6B" w14:textId="387B96FA"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 xml:space="preserve">Describe how the LEA engaged at minimum 10%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77777777" w:rsidR="00B1558F" w:rsidRDefault="00B1558F" w:rsidP="009C42E6">
            <w:pPr>
              <w:spacing w:line="259" w:lineRule="auto"/>
              <w:rPr>
                <w:szCs w:val="20"/>
              </w:rPr>
            </w:pP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lastRenderedPageBreak/>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77777777" w:rsidR="00B1558F" w:rsidRDefault="00B1558F" w:rsidP="009C42E6">
            <w:pPr>
              <w:spacing w:line="259" w:lineRule="auto"/>
              <w:rPr>
                <w:szCs w:val="20"/>
              </w:rPr>
            </w:pPr>
          </w:p>
        </w:tc>
      </w:tr>
    </w:tbl>
    <w:p w14:paraId="38CB2935" w14:textId="38C7CD4C" w:rsidR="009728BA" w:rsidRPr="0048298A" w:rsidRDefault="009728BA" w:rsidP="009C42E6">
      <w:pPr>
        <w:rPr>
          <w:szCs w:val="20"/>
        </w:rPr>
      </w:pPr>
    </w:p>
    <w:p w14:paraId="6A17AEB3" w14:textId="5B879716"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town halls) to gain input from stakeholders in 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77777777" w:rsidR="00B1558F" w:rsidRDefault="00B1558F" w:rsidP="009C42E6">
            <w:pPr>
              <w:spacing w:line="259" w:lineRule="auto"/>
              <w:rPr>
                <w:rFonts w:eastAsiaTheme="minorEastAsia"/>
                <w:szCs w:val="20"/>
              </w:rPr>
            </w:pPr>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86FD" w14:textId="77777777" w:rsidR="00270230" w:rsidRDefault="00270230" w:rsidP="001A7FA9">
      <w:r>
        <w:separator/>
      </w:r>
    </w:p>
  </w:endnote>
  <w:endnote w:type="continuationSeparator" w:id="0">
    <w:p w14:paraId="1522ACB4" w14:textId="77777777" w:rsidR="00270230" w:rsidRDefault="00270230" w:rsidP="001A7FA9">
      <w:r>
        <w:continuationSeparator/>
      </w:r>
    </w:p>
  </w:endnote>
  <w:endnote w:type="continuationNotice" w:id="1">
    <w:p w14:paraId="608B675F" w14:textId="77777777" w:rsidR="00270230" w:rsidRDefault="00270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77777777" w:rsidR="00F939F8" w:rsidRPr="00F939F8" w:rsidRDefault="00F939F8" w:rsidP="00F55545">
    <w:pPr>
      <w:pStyle w:val="NoSpacing"/>
      <w:tabs>
        <w:tab w:val="right" w:pos="10080"/>
      </w:tabs>
      <w:rPr>
        <w:color w:val="1D1D1E" w:themeColor="background2" w:themeShade="40"/>
      </w:rPr>
    </w:pPr>
    <w:r w:rsidRPr="00F939F8">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5ABD1" id="Straight Connector 5" o:spid="_x0000_s1026" alt="Title: line - Description: Red Line&#1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" strokecolor="#c82630" strokeweight=".5pt">
              <v:stroke joinstyle="miter"/>
            </v:line>
          </w:pict>
        </mc:Fallback>
      </mc:AlternateContent>
    </w:r>
    <w:r w:rsidRPr="00F939F8">
      <w:t>Division of Federal Programs and Oversight</w:t>
    </w:r>
    <w:r w:rsidRPr="00F939F8">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Pr="00F939F8">
      <w:rPr>
        <w:rFonts w:eastAsia="Open Sans"/>
        <w:color w:val="1D1D1E" w:themeColor="background2" w:themeShade="40"/>
      </w:rPr>
      <w:t>1</w:t>
    </w:r>
    <w:r w:rsidRPr="00F939F8">
      <w:rPr>
        <w:rFonts w:eastAsia="Open Sans"/>
        <w:noProof/>
        <w:color w:val="1D1D1E" w:themeColor="background2" w:themeShade="40"/>
      </w:rPr>
      <w:fldChar w:fldCharType="end"/>
    </w:r>
    <w:r w:rsidRPr="00F939F8">
      <w:rPr>
        <w:rFonts w:eastAsia="Open Sans"/>
        <w:noProof/>
        <w:color w:val="1D1D1E" w:themeColor="background2" w:themeShade="40"/>
      </w:rPr>
      <w:t xml:space="preserve"> | Date 2020</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737D" w14:textId="77777777" w:rsidR="00270230" w:rsidRDefault="00270230" w:rsidP="001A7FA9">
      <w:r>
        <w:separator/>
      </w:r>
    </w:p>
  </w:footnote>
  <w:footnote w:type="continuationSeparator" w:id="0">
    <w:p w14:paraId="5A6FF731" w14:textId="77777777" w:rsidR="00270230" w:rsidRDefault="00270230" w:rsidP="001A7FA9">
      <w:r>
        <w:continuationSeparator/>
      </w:r>
    </w:p>
  </w:footnote>
  <w:footnote w:type="continuationNotice" w:id="1">
    <w:p w14:paraId="6694AF46" w14:textId="77777777" w:rsidR="00270230" w:rsidRDefault="00270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D02F9"/>
    <w:rsid w:val="00104158"/>
    <w:rsid w:val="00147A5F"/>
    <w:rsid w:val="001511E8"/>
    <w:rsid w:val="001A7FA9"/>
    <w:rsid w:val="001E57BD"/>
    <w:rsid w:val="001F769C"/>
    <w:rsid w:val="00226D18"/>
    <w:rsid w:val="0026231F"/>
    <w:rsid w:val="00270230"/>
    <w:rsid w:val="003237BE"/>
    <w:rsid w:val="00390B51"/>
    <w:rsid w:val="003B2CB1"/>
    <w:rsid w:val="00420537"/>
    <w:rsid w:val="00452E6C"/>
    <w:rsid w:val="0048298A"/>
    <w:rsid w:val="004E350C"/>
    <w:rsid w:val="004E7D88"/>
    <w:rsid w:val="005128C4"/>
    <w:rsid w:val="00512A22"/>
    <w:rsid w:val="00571F26"/>
    <w:rsid w:val="00576337"/>
    <w:rsid w:val="005F64EF"/>
    <w:rsid w:val="0060227F"/>
    <w:rsid w:val="0065435C"/>
    <w:rsid w:val="0069139E"/>
    <w:rsid w:val="006D7E77"/>
    <w:rsid w:val="006F623F"/>
    <w:rsid w:val="00710C06"/>
    <w:rsid w:val="00720A6B"/>
    <w:rsid w:val="00744590"/>
    <w:rsid w:val="0080296C"/>
    <w:rsid w:val="00900AD4"/>
    <w:rsid w:val="00901833"/>
    <w:rsid w:val="0093002D"/>
    <w:rsid w:val="00970C88"/>
    <w:rsid w:val="009728BA"/>
    <w:rsid w:val="009C42E6"/>
    <w:rsid w:val="009D26F8"/>
    <w:rsid w:val="009D6AA7"/>
    <w:rsid w:val="00A736C0"/>
    <w:rsid w:val="00A82B4B"/>
    <w:rsid w:val="00AB2908"/>
    <w:rsid w:val="00AD3483"/>
    <w:rsid w:val="00B1558F"/>
    <w:rsid w:val="00B27D41"/>
    <w:rsid w:val="00B512C2"/>
    <w:rsid w:val="00B66348"/>
    <w:rsid w:val="00BB17D8"/>
    <w:rsid w:val="00BD2DBF"/>
    <w:rsid w:val="00BF6085"/>
    <w:rsid w:val="00C15CBF"/>
    <w:rsid w:val="00C44922"/>
    <w:rsid w:val="00CC1B52"/>
    <w:rsid w:val="00D0517B"/>
    <w:rsid w:val="00D96F92"/>
    <w:rsid w:val="00DD62F2"/>
    <w:rsid w:val="00DD669C"/>
    <w:rsid w:val="00E52735"/>
    <w:rsid w:val="00E83F65"/>
    <w:rsid w:val="00ED2262"/>
    <w:rsid w:val="00EE7A4E"/>
    <w:rsid w:val="00EE7B46"/>
    <w:rsid w:val="00F00372"/>
    <w:rsid w:val="00F171B8"/>
    <w:rsid w:val="00F55545"/>
    <w:rsid w:val="00F727A8"/>
    <w:rsid w:val="00F939F8"/>
    <w:rsid w:val="00F94838"/>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219693E8-C490-49FA-AADA-F4C99F88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FACE4-6EC5-4DA7-B708-92550194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Central CO. Office</cp:lastModifiedBy>
  <cp:revision>5</cp:revision>
  <cp:lastPrinted>2022-01-19T15:56:00Z</cp:lastPrinted>
  <dcterms:created xsi:type="dcterms:W3CDTF">2021-12-03T14:50:00Z</dcterms:created>
  <dcterms:modified xsi:type="dcterms:W3CDTF">2022-01-19T17:23:00Z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