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7A3" w:rsidRDefault="00D96199">
      <w:pPr>
        <w:widowControl w:val="0"/>
        <w:pBdr>
          <w:top w:val="nil"/>
          <w:left w:val="nil"/>
          <w:bottom w:val="nil"/>
          <w:right w:val="nil"/>
          <w:between w:val="nil"/>
        </w:pBdr>
        <w:spacing w:line="240" w:lineRule="auto"/>
        <w:jc w:val="center"/>
        <w:rPr>
          <w:color w:val="000000"/>
        </w:rPr>
      </w:pPr>
      <w:bookmarkStart w:id="0" w:name="_GoBack"/>
      <w:bookmarkEnd w:id="0"/>
      <w:r>
        <w:rPr>
          <w:noProof/>
          <w:color w:val="000000"/>
        </w:rPr>
        <w:drawing>
          <wp:inline distT="19050" distB="19050" distL="19050" distR="19050">
            <wp:extent cx="2438400" cy="2305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438400" cy="2305050"/>
                    </a:xfrm>
                    <a:prstGeom prst="rect">
                      <a:avLst/>
                    </a:prstGeom>
                    <a:ln/>
                  </pic:spPr>
                </pic:pic>
              </a:graphicData>
            </a:graphic>
          </wp:inline>
        </w:drawing>
      </w:r>
    </w:p>
    <w:p w:rsidR="00C337A3" w:rsidRDefault="00D96199">
      <w:pPr>
        <w:widowControl w:val="0"/>
        <w:pBdr>
          <w:top w:val="nil"/>
          <w:left w:val="nil"/>
          <w:bottom w:val="nil"/>
          <w:right w:val="nil"/>
          <w:between w:val="nil"/>
        </w:pBdr>
        <w:spacing w:line="240" w:lineRule="auto"/>
        <w:jc w:val="center"/>
        <w:rPr>
          <w:rFonts w:ascii="Bubblegum Sans" w:eastAsia="Bubblegum Sans" w:hAnsi="Bubblegum Sans" w:cs="Bubblegum Sans"/>
          <w:color w:val="000000"/>
          <w:sz w:val="118"/>
          <w:szCs w:val="118"/>
        </w:rPr>
      </w:pPr>
      <w:r>
        <w:rPr>
          <w:rFonts w:ascii="Bubblegum Sans" w:eastAsia="Bubblegum Sans" w:hAnsi="Bubblegum Sans" w:cs="Bubblegum Sans"/>
          <w:color w:val="000000"/>
          <w:sz w:val="118"/>
          <w:szCs w:val="118"/>
        </w:rPr>
        <w:t xml:space="preserve">Lekòl Elemantè </w:t>
      </w:r>
    </w:p>
    <w:p w:rsidR="00C337A3" w:rsidRDefault="00D96199">
      <w:pPr>
        <w:widowControl w:val="0"/>
        <w:pBdr>
          <w:top w:val="nil"/>
          <w:left w:val="nil"/>
          <w:bottom w:val="nil"/>
          <w:right w:val="nil"/>
          <w:between w:val="nil"/>
        </w:pBdr>
        <w:spacing w:before="2284" w:line="640" w:lineRule="auto"/>
        <w:ind w:left="73"/>
        <w:jc w:val="center"/>
        <w:rPr>
          <w:rFonts w:ascii="Bubblegum Sans" w:eastAsia="Bubblegum Sans" w:hAnsi="Bubblegum Sans" w:cs="Bubblegum Sans"/>
          <w:color w:val="000000"/>
          <w:sz w:val="74"/>
          <w:szCs w:val="74"/>
        </w:rPr>
      </w:pPr>
      <w:r>
        <w:rPr>
          <w:rFonts w:ascii="Bubblegum Sans" w:eastAsia="Bubblegum Sans" w:hAnsi="Bubblegum Sans" w:cs="Bubblegum Sans"/>
          <w:color w:val="000000"/>
          <w:sz w:val="74"/>
          <w:szCs w:val="74"/>
        </w:rPr>
        <w:t>Plan Angajman Paran &amp; Fanmi 2026-2027</w:t>
      </w:r>
    </w:p>
    <w:p w:rsidR="007C7CD1" w:rsidRDefault="007C7CD1">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6A7729" w:rsidRDefault="006A7729">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C337A3" w:rsidRDefault="00D96199">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rPr>
      </w:pPr>
      <w:r>
        <w:rPr>
          <w:rFonts w:ascii="Roboto" w:eastAsia="Roboto" w:hAnsi="Roboto" w:cs="Roboto"/>
          <w:b/>
          <w:color w:val="333333"/>
          <w:sz w:val="24"/>
          <w:szCs w:val="24"/>
          <w:highlight w:val="white"/>
        </w:rPr>
        <w:lastRenderedPageBreak/>
        <w:t xml:space="preserve">1. Dekri kijan lekòl la pral konvoke yon reyinyon anyèl pou fè paran yo konnen patisipasyon lekòl la nan I epi eksplike egzijans I a, ki gen ladan 1% mete sou kote, ak dwa paran ki enplike. </w:t>
      </w:r>
    </w:p>
    <w:p w:rsidR="00C337A3" w:rsidRDefault="00D96199">
      <w:pPr>
        <w:widowControl w:val="0"/>
        <w:pBdr>
          <w:top w:val="nil"/>
          <w:left w:val="nil"/>
          <w:bottom w:val="nil"/>
          <w:right w:val="nil"/>
          <w:between w:val="nil"/>
        </w:pBdr>
        <w:spacing w:before="346" w:line="275" w:lineRule="auto"/>
        <w:ind w:left="2" w:right="130" w:firstLine="2"/>
        <w:rPr>
          <w:rFonts w:ascii="Roboto" w:eastAsia="Roboto" w:hAnsi="Roboto" w:cs="Roboto"/>
          <w:color w:val="333333"/>
          <w:sz w:val="24"/>
          <w:szCs w:val="24"/>
        </w:rPr>
      </w:pPr>
      <w:r>
        <w:rPr>
          <w:rFonts w:ascii="Roboto" w:eastAsia="Roboto" w:hAnsi="Roboto" w:cs="Roboto"/>
          <w:color w:val="333333"/>
          <w:sz w:val="24"/>
          <w:szCs w:val="24"/>
          <w:highlight w:val="white"/>
        </w:rPr>
        <w:t xml:space="preserve">Reyinyon anyèl la ofri bay paran nou yo pandan jounen an nan fòm lan nan Bonbon ak moun kap bay swen yo. Sa a se yon evènman de jou pou bay diferan opsyon reyinyon pou paran yo. Paran yo montre yon prezantasyon PowerPoint ki gen Plan Amelyorasyon Kontinyèl nou an. Prezantasyon an gen ladan enfòmasyon sou sijè sa yo: Apèsi sou lekòl I, Plan pou tout lekòl - CIP, Règleman ak Plan Angajman Paran ak Fanmi (ESSA), Kalandriye Angajman Paran ak Fanmi (ESSA) (1% rezève), Patisipasyon Paran: komite, konferans, volontè, Sondaj Paran/Evalyasyon Bezwen yo, Dwa Paran pou Konnen, ak Evalyasyon Plan yo. Yo bay paran yo opòtinite pou yo poze kesyon sou Plan Lekòl la nan fen prezantasyon an, oswa yo ka rele Prezidan oswa Direktè ACIP la. </w:t>
      </w:r>
    </w:p>
    <w:p w:rsidR="00C337A3" w:rsidRDefault="00D96199">
      <w:pPr>
        <w:widowControl w:val="0"/>
        <w:pBdr>
          <w:top w:val="nil"/>
          <w:left w:val="nil"/>
          <w:bottom w:val="nil"/>
          <w:right w:val="nil"/>
          <w:between w:val="nil"/>
        </w:pBdr>
        <w:spacing w:before="346" w:line="275" w:lineRule="auto"/>
        <w:ind w:left="6" w:right="424"/>
        <w:rPr>
          <w:rFonts w:ascii="Roboto" w:eastAsia="Roboto" w:hAnsi="Roboto" w:cs="Roboto"/>
          <w:b/>
          <w:color w:val="333333"/>
          <w:sz w:val="24"/>
          <w:szCs w:val="24"/>
        </w:rPr>
      </w:pPr>
      <w:r>
        <w:rPr>
          <w:rFonts w:ascii="Roboto" w:eastAsia="Roboto" w:hAnsi="Roboto" w:cs="Roboto"/>
          <w:b/>
          <w:color w:val="333333"/>
          <w:sz w:val="24"/>
          <w:szCs w:val="24"/>
          <w:highlight w:val="white"/>
        </w:rPr>
        <w:t xml:space="preserve">2a Dekri kijan pral gen yon nimewo fleksib ak fòma reyinyon paran yo ofri, tankou reyinyon nan maten oswa aswè, epi yo ka bay, ak lajan yo bay anba pati sa a, transpò, gadri oswa vizit lakay, kòm sèvis sa yo gen rapò ak patisipasyon paran yo. </w:t>
      </w:r>
    </w:p>
    <w:p w:rsidR="00C337A3" w:rsidRDefault="00D96199">
      <w:pPr>
        <w:widowControl w:val="0"/>
        <w:pBdr>
          <w:top w:val="nil"/>
          <w:left w:val="nil"/>
          <w:bottom w:val="nil"/>
          <w:right w:val="nil"/>
          <w:between w:val="nil"/>
        </w:pBdr>
        <w:spacing w:before="346" w:line="275" w:lineRule="auto"/>
        <w:ind w:right="77" w:firstLine="18"/>
        <w:rPr>
          <w:rFonts w:ascii="Roboto" w:eastAsia="Roboto" w:hAnsi="Roboto" w:cs="Roboto"/>
          <w:color w:val="333333"/>
          <w:sz w:val="24"/>
          <w:szCs w:val="24"/>
        </w:rPr>
      </w:pPr>
      <w:r>
        <w:rPr>
          <w:rFonts w:ascii="Roboto" w:eastAsia="Roboto" w:hAnsi="Roboto" w:cs="Roboto"/>
          <w:color w:val="333333"/>
          <w:sz w:val="24"/>
          <w:szCs w:val="24"/>
          <w:highlight w:val="white"/>
        </w:rPr>
        <w:t xml:space="preserve">Newton Lekòl akeyi opinyon paran yo ak sipò nan aktivite lekòl la, fonksyon, ak operasyon chak jou. Yo bay paran yo opòtinite pou yo kominike avèk pwofesè pitit yo, direktè lekòl la oswa lòt manm anplwaye lekòl la lè yo pran yon randevou konferans fòmèl, diskite sou enkyetid atravè konvèsasyon telefòn, ekri nòt nan seksyon kòmantè dosye chak semèn ak pa lapòs elektwonik. Nan yon tantativ pou enplike tout paran yo, atelye ak reyinyon yo pwograme nan divès moman nan jounen an. Sa ki annapre yo se yon lis aktivite paran yo pwopoze yo ak lè jounen yo ofri yo pandan tout ane lekòl la: Pre-K jiska sizyèm ane eskolè kay ouvè yo te fèt nan kòmansman ane a, Reyinyon Anyèl I, Konferans Paran-Pwofesè Pòt Louvri (pandan tan planifikasyon pwofesè pwofesè oswa apremidi-swa), Festival Otòn (wikenn), Reyinyon Enfòmasyon Lwa sou Alfabetizasyon, Jou Prim (maten),  Manje midi paran (midi), piknik paran ak fwa liv (de fwa pa ane) </w:t>
      </w:r>
    </w:p>
    <w:p w:rsidR="00C337A3" w:rsidRDefault="00D96199">
      <w:pPr>
        <w:widowControl w:val="0"/>
        <w:pBdr>
          <w:top w:val="nil"/>
          <w:left w:val="nil"/>
          <w:bottom w:val="nil"/>
          <w:right w:val="nil"/>
          <w:between w:val="nil"/>
        </w:pBdr>
        <w:spacing w:before="346" w:line="275" w:lineRule="auto"/>
        <w:ind w:right="49" w:firstLine="6"/>
        <w:rPr>
          <w:rFonts w:ascii="Roboto" w:eastAsia="Roboto" w:hAnsi="Roboto" w:cs="Roboto"/>
          <w:b/>
          <w:color w:val="333333"/>
          <w:sz w:val="24"/>
          <w:szCs w:val="24"/>
        </w:rPr>
      </w:pPr>
      <w:r>
        <w:rPr>
          <w:rFonts w:ascii="Roboto" w:eastAsia="Roboto" w:hAnsi="Roboto" w:cs="Roboto"/>
          <w:b/>
          <w:color w:val="333333"/>
          <w:sz w:val="24"/>
          <w:szCs w:val="24"/>
          <w:highlight w:val="white"/>
        </w:rPr>
        <w:t xml:space="preserve">2b Dekri kijan paran yo pral patisipe nan planifikasyon, revizyon ak amelyorasyon Pwogram I a (Remak: Fè konnen pwosesis lekòl la pou fason tout paran I gen opòtinite pou yo patisipe nan pran desizyon). </w:t>
      </w:r>
    </w:p>
    <w:p w:rsidR="00C337A3" w:rsidRDefault="00D96199">
      <w:pPr>
        <w:widowControl w:val="0"/>
        <w:pBdr>
          <w:top w:val="nil"/>
          <w:left w:val="nil"/>
          <w:bottom w:val="nil"/>
          <w:right w:val="nil"/>
          <w:between w:val="nil"/>
        </w:pBdr>
        <w:spacing w:before="346" w:line="275" w:lineRule="auto"/>
        <w:ind w:left="12" w:right="599" w:firstLine="6"/>
        <w:rPr>
          <w:rFonts w:ascii="Roboto" w:eastAsia="Roboto" w:hAnsi="Roboto" w:cs="Roboto"/>
          <w:color w:val="333333"/>
          <w:sz w:val="24"/>
          <w:szCs w:val="24"/>
          <w:highlight w:val="white"/>
        </w:rPr>
      </w:pPr>
      <w:r>
        <w:rPr>
          <w:rFonts w:ascii="Roboto" w:eastAsia="Roboto" w:hAnsi="Roboto" w:cs="Roboto"/>
          <w:color w:val="333333"/>
          <w:sz w:val="24"/>
          <w:szCs w:val="24"/>
          <w:highlight w:val="white"/>
        </w:rPr>
        <w:t>Paran yo se patisipan aktif nan planifikasyon, revizyon ak aktyalizasyon Plan Amelyorasyon Kontinyèl I a. Yo sèvi kòm manm PTO ak/oswa ACIP</w:t>
      </w:r>
    </w:p>
    <w:p w:rsidR="00C337A3" w:rsidRDefault="00D96199">
      <w:pPr>
        <w:widowControl w:val="0"/>
        <w:pBdr>
          <w:top w:val="nil"/>
          <w:left w:val="nil"/>
          <w:bottom w:val="nil"/>
          <w:right w:val="nil"/>
          <w:between w:val="nil"/>
        </w:pBdr>
        <w:spacing w:line="275" w:lineRule="auto"/>
        <w:ind w:left="10" w:right="522"/>
        <w:rPr>
          <w:rFonts w:ascii="Roboto" w:eastAsia="Roboto" w:hAnsi="Roboto" w:cs="Roboto"/>
          <w:color w:val="333333"/>
          <w:sz w:val="24"/>
          <w:szCs w:val="24"/>
        </w:rPr>
      </w:pPr>
      <w:r>
        <w:rPr>
          <w:rFonts w:ascii="Roboto" w:eastAsia="Roboto" w:hAnsi="Roboto" w:cs="Roboto"/>
          <w:color w:val="333333"/>
          <w:sz w:val="24"/>
          <w:szCs w:val="24"/>
          <w:highlight w:val="white"/>
        </w:rPr>
        <w:t xml:space="preserve">komite yo tout ba yo okazyon eksprime enkyetid oswa fè sijesyon konsènan ACIP. </w:t>
      </w:r>
    </w:p>
    <w:p w:rsidR="00C337A3" w:rsidRDefault="00D96199">
      <w:pPr>
        <w:widowControl w:val="0"/>
        <w:pBdr>
          <w:top w:val="nil"/>
          <w:left w:val="nil"/>
          <w:bottom w:val="nil"/>
          <w:right w:val="nil"/>
          <w:between w:val="nil"/>
        </w:pBdr>
        <w:spacing w:before="346" w:line="275" w:lineRule="auto"/>
        <w:ind w:left="13" w:right="175" w:hanging="6"/>
        <w:rPr>
          <w:rFonts w:ascii="Roboto" w:eastAsia="Roboto" w:hAnsi="Roboto" w:cs="Roboto"/>
          <w:b/>
          <w:color w:val="333333"/>
          <w:sz w:val="24"/>
          <w:szCs w:val="24"/>
        </w:rPr>
      </w:pPr>
      <w:r>
        <w:rPr>
          <w:rFonts w:ascii="Roboto" w:eastAsia="Roboto" w:hAnsi="Roboto" w:cs="Roboto"/>
          <w:b/>
          <w:color w:val="333333"/>
          <w:sz w:val="24"/>
          <w:szCs w:val="24"/>
          <w:highlight w:val="white"/>
        </w:rPr>
        <w:lastRenderedPageBreak/>
        <w:t xml:space="preserve">2c Dekri kijan lajan ki apatiye pou patisipasyon paran yo itilize nan lekòl la. (Sec. 1116(c)(2)(3)). </w:t>
      </w:r>
    </w:p>
    <w:p w:rsidR="00C337A3" w:rsidRDefault="00D96199">
      <w:pPr>
        <w:widowControl w:val="0"/>
        <w:pBdr>
          <w:top w:val="nil"/>
          <w:left w:val="nil"/>
          <w:bottom w:val="nil"/>
          <w:right w:val="nil"/>
          <w:between w:val="nil"/>
        </w:pBdr>
        <w:spacing w:before="346" w:line="275" w:lineRule="auto"/>
        <w:ind w:left="18" w:right="353" w:hanging="14"/>
        <w:rPr>
          <w:rFonts w:ascii="Roboto" w:eastAsia="Roboto" w:hAnsi="Roboto" w:cs="Roboto"/>
          <w:color w:val="333333"/>
          <w:sz w:val="24"/>
          <w:szCs w:val="24"/>
        </w:rPr>
      </w:pPr>
      <w:r>
        <w:rPr>
          <w:rFonts w:ascii="Roboto" w:eastAsia="Roboto" w:hAnsi="Roboto" w:cs="Roboto"/>
          <w:color w:val="333333"/>
          <w:sz w:val="24"/>
          <w:szCs w:val="24"/>
          <w:highlight w:val="white"/>
        </w:rPr>
        <w:t xml:space="preserve">Lajan I ki asiyen pou patisipasyon paran yo itilize pou enprime Manyèl Elèv ak Paran nou yo chak ane. </w:t>
      </w:r>
    </w:p>
    <w:p w:rsidR="00C337A3" w:rsidRDefault="00D96199">
      <w:pPr>
        <w:widowControl w:val="0"/>
        <w:pBdr>
          <w:top w:val="nil"/>
          <w:left w:val="nil"/>
          <w:bottom w:val="nil"/>
          <w:right w:val="nil"/>
          <w:between w:val="nil"/>
        </w:pBdr>
        <w:spacing w:before="346" w:line="275" w:lineRule="auto"/>
        <w:ind w:right="320" w:firstLine="6"/>
        <w:rPr>
          <w:rFonts w:ascii="Roboto" w:eastAsia="Roboto" w:hAnsi="Roboto" w:cs="Roboto"/>
          <w:b/>
          <w:color w:val="333333"/>
          <w:sz w:val="24"/>
          <w:szCs w:val="24"/>
        </w:rPr>
      </w:pPr>
      <w:r>
        <w:rPr>
          <w:rFonts w:ascii="Roboto" w:eastAsia="Roboto" w:hAnsi="Roboto" w:cs="Roboto"/>
          <w:b/>
          <w:color w:val="333333"/>
          <w:sz w:val="24"/>
          <w:szCs w:val="24"/>
          <w:highlight w:val="white"/>
        </w:rPr>
        <w:t xml:space="preserve">3. Dekri kijan lekòl la bay paran timoun k ap patisipe yo enfòmasyon alè nan yon fòma inifòm epi, nan limit sa posib, nan yon lang yo ka konprann, sou pwogram ki anba I, yon deskripsyon ak eksplikasyon kourikoulòm ki ap itilize a, fòm evalyasyon akademik yo, ak atant reyalizasyon yo itilize, epi, si paran yo mande yo, opòtinite pou reyinyon regilye pou fòmile sijesyon epi patisipe jan sa apwopriye nan desizyon ki gen rapò ak edikasyon yo Timoun yo (Sek. 1116(c)(4)(A)(B)(C)) </w:t>
      </w:r>
    </w:p>
    <w:p w:rsidR="00C337A3" w:rsidRDefault="00D96199">
      <w:pPr>
        <w:widowControl w:val="0"/>
        <w:pBdr>
          <w:top w:val="nil"/>
          <w:left w:val="nil"/>
          <w:bottom w:val="nil"/>
          <w:right w:val="nil"/>
          <w:between w:val="nil"/>
        </w:pBdr>
        <w:spacing w:before="346" w:line="275" w:lineRule="auto"/>
        <w:ind w:left="2" w:right="136" w:hanging="2"/>
        <w:rPr>
          <w:rFonts w:ascii="Roboto" w:eastAsia="Roboto" w:hAnsi="Roboto" w:cs="Roboto"/>
          <w:color w:val="333333"/>
          <w:sz w:val="24"/>
          <w:szCs w:val="24"/>
        </w:rPr>
      </w:pPr>
      <w:r>
        <w:rPr>
          <w:rFonts w:ascii="Roboto" w:eastAsia="Roboto" w:hAnsi="Roboto" w:cs="Roboto"/>
          <w:color w:val="333333"/>
          <w:sz w:val="24"/>
          <w:szCs w:val="24"/>
          <w:highlight w:val="white"/>
        </w:rPr>
        <w:t xml:space="preserve">Antanke paran timoun ki ale nan yon lekòl I, yo prezante yo de fwa pa ane yon opòtinite pou yo gade PowerPoint nou an ki esplike sa sa vle di pou yon lekòl I. Lekòl la voye lakay yon kalandriye chak mwa ak chak elèv pou kominike avèk paran yo sou aktivite nan tout lekòl la. </w:t>
      </w:r>
    </w:p>
    <w:p w:rsidR="00C337A3" w:rsidRDefault="00D96199">
      <w:pPr>
        <w:widowControl w:val="0"/>
        <w:pBdr>
          <w:top w:val="nil"/>
          <w:left w:val="nil"/>
          <w:bottom w:val="nil"/>
          <w:right w:val="nil"/>
          <w:between w:val="nil"/>
        </w:pBdr>
        <w:spacing w:before="15" w:line="275" w:lineRule="auto"/>
        <w:ind w:left="10" w:right="113" w:firstLine="2"/>
        <w:rPr>
          <w:rFonts w:ascii="Roboto" w:eastAsia="Roboto" w:hAnsi="Roboto" w:cs="Roboto"/>
          <w:color w:val="333333"/>
          <w:sz w:val="24"/>
          <w:szCs w:val="24"/>
        </w:rPr>
      </w:pPr>
      <w:r>
        <w:rPr>
          <w:rFonts w:ascii="Roboto" w:eastAsia="Roboto" w:hAnsi="Roboto" w:cs="Roboto"/>
          <w:color w:val="333333"/>
          <w:sz w:val="24"/>
          <w:szCs w:val="24"/>
          <w:highlight w:val="white"/>
        </w:rPr>
        <w:t xml:space="preserve">Sit entènèt lekòl nou an, paj Facebook nou an, ak ParentSquare se bon resous nou itilize tou pou pataje enfòmasyon nan tout lekòl la. </w:t>
      </w:r>
    </w:p>
    <w:p w:rsidR="00C337A3" w:rsidRDefault="00D96199">
      <w:pPr>
        <w:widowControl w:val="0"/>
        <w:pBdr>
          <w:top w:val="nil"/>
          <w:left w:val="nil"/>
          <w:bottom w:val="nil"/>
          <w:right w:val="nil"/>
          <w:between w:val="nil"/>
        </w:pBdr>
        <w:spacing w:before="15" w:line="275" w:lineRule="auto"/>
        <w:ind w:left="8" w:right="524"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App ParentSquare yo itilize pa pwofesè klas yo pou kominike enfòmasyon bay paran yo sou kourikoulòm yo, evalyasyon ak atant elèv yo. Moun ki gen enterè yo resevwa enfòmasyon espesifik pou klas yo tou nan men pwofesè yo atravè bilten salklas yo chak semèn ak atravè konferans paran/pwofesè yo. </w:t>
      </w:r>
    </w:p>
    <w:p w:rsidR="00C337A3" w:rsidRDefault="00D96199">
      <w:pPr>
        <w:widowControl w:val="0"/>
        <w:pBdr>
          <w:top w:val="nil"/>
          <w:left w:val="nil"/>
          <w:bottom w:val="nil"/>
          <w:right w:val="nil"/>
          <w:between w:val="nil"/>
        </w:pBdr>
        <w:spacing w:before="15" w:line="240" w:lineRule="auto"/>
        <w:ind w:left="20"/>
        <w:rPr>
          <w:rFonts w:ascii="Roboto" w:eastAsia="Roboto" w:hAnsi="Roboto" w:cs="Roboto"/>
          <w:color w:val="333333"/>
          <w:sz w:val="24"/>
          <w:szCs w:val="24"/>
        </w:rPr>
      </w:pPr>
      <w:r>
        <w:rPr>
          <w:rFonts w:ascii="Roboto" w:eastAsia="Roboto" w:hAnsi="Roboto" w:cs="Roboto"/>
          <w:color w:val="333333"/>
          <w:sz w:val="24"/>
          <w:szCs w:val="24"/>
          <w:highlight w:val="white"/>
        </w:rPr>
        <w:t xml:space="preserve">Enfòmasyon yo tradui nan lang panyòl ak lòt lang jan sa nesesè. </w:t>
      </w:r>
    </w:p>
    <w:p w:rsidR="00C337A3" w:rsidRDefault="00D96199">
      <w:pPr>
        <w:widowControl w:val="0"/>
        <w:pBdr>
          <w:top w:val="nil"/>
          <w:left w:val="nil"/>
          <w:bottom w:val="nil"/>
          <w:right w:val="nil"/>
          <w:between w:val="nil"/>
        </w:pBdr>
        <w:spacing w:before="382" w:line="275" w:lineRule="auto"/>
        <w:ind w:left="5" w:right="926" w:hanging="1"/>
        <w:rPr>
          <w:rFonts w:ascii="Roboto" w:eastAsia="Roboto" w:hAnsi="Roboto" w:cs="Roboto"/>
          <w:b/>
          <w:color w:val="333333"/>
          <w:sz w:val="24"/>
          <w:szCs w:val="24"/>
        </w:rPr>
      </w:pPr>
      <w:r>
        <w:rPr>
          <w:rFonts w:ascii="Roboto" w:eastAsia="Roboto" w:hAnsi="Roboto" w:cs="Roboto"/>
          <w:b/>
          <w:color w:val="333333"/>
          <w:sz w:val="24"/>
          <w:szCs w:val="24"/>
          <w:highlight w:val="white"/>
        </w:rPr>
        <w:t xml:space="preserve">4. Dekri kijan paran, anplwaye lekòl la, ak elèv yo pataje responsablite pou amelyore reyalizasyon akademik elèv yo pou elèv k ap patisipe yo (Kijan Kontra Lekòl ak Paran yo devlope ansanm ak paran I; kijan yo itilize, revize ak mete ajou li). </w:t>
      </w:r>
    </w:p>
    <w:p w:rsidR="00C337A3" w:rsidRDefault="00D96199">
      <w:pPr>
        <w:widowControl w:val="0"/>
        <w:pBdr>
          <w:top w:val="nil"/>
          <w:left w:val="nil"/>
          <w:bottom w:val="nil"/>
          <w:right w:val="nil"/>
          <w:between w:val="nil"/>
        </w:pBdr>
        <w:spacing w:before="346" w:line="275" w:lineRule="auto"/>
        <w:ind w:left="10" w:right="85" w:hanging="5"/>
        <w:rPr>
          <w:rFonts w:ascii="Roboto" w:eastAsia="Roboto" w:hAnsi="Roboto" w:cs="Roboto"/>
          <w:color w:val="333333"/>
          <w:sz w:val="24"/>
          <w:szCs w:val="24"/>
          <w:highlight w:val="white"/>
        </w:rPr>
      </w:pPr>
      <w:r>
        <w:rPr>
          <w:rFonts w:ascii="Roboto" w:eastAsia="Roboto" w:hAnsi="Roboto" w:cs="Roboto"/>
          <w:color w:val="333333"/>
          <w:sz w:val="24"/>
          <w:szCs w:val="24"/>
          <w:highlight w:val="white"/>
        </w:rPr>
        <w:t>Kontra enfòmèl ant elèv-paran-pwofesè a te devlope ansanm pa yon ekip moun ki gen enterè lekòl ak paran pou asire tout moun ap travay nan direksyon objektif komen an pou ede elèv yo reyalize konpetans sou estanda kontni akademik Alabama yo. Kontra enfòmèl ant la mete ajou chak ane pa moun ki gen enterè nan ACIP. Li se diskite ak eksplike nan reyinyon yo chak ane ki te fèt nan premye semès nan lekòl la. Li se Lè sa a, distribiye nan la</w:t>
      </w:r>
    </w:p>
    <w:p w:rsidR="00C337A3" w:rsidRDefault="00D96199">
      <w:pPr>
        <w:widowControl w:val="0"/>
        <w:pBdr>
          <w:top w:val="nil"/>
          <w:left w:val="nil"/>
          <w:bottom w:val="nil"/>
          <w:right w:val="nil"/>
          <w:between w:val="nil"/>
        </w:pBdr>
        <w:spacing w:line="275" w:lineRule="auto"/>
        <w:ind w:left="9" w:right="620" w:firstLine="5"/>
        <w:rPr>
          <w:rFonts w:ascii="Roboto" w:eastAsia="Roboto" w:hAnsi="Roboto" w:cs="Roboto"/>
          <w:color w:val="333333"/>
          <w:sz w:val="24"/>
          <w:szCs w:val="24"/>
        </w:rPr>
      </w:pPr>
      <w:r>
        <w:rPr>
          <w:rFonts w:ascii="Roboto" w:eastAsia="Roboto" w:hAnsi="Roboto" w:cs="Roboto"/>
          <w:color w:val="333333"/>
          <w:sz w:val="24"/>
          <w:szCs w:val="24"/>
          <w:highlight w:val="white"/>
        </w:rPr>
        <w:t xml:space="preserve">kòmansman chak ane lekòl pou siyati pou mare akò yo. Yon kopi kontra enfòmèl ant la kenbe pa pwofesè nan kay la. </w:t>
      </w:r>
    </w:p>
    <w:p w:rsidR="00C337A3" w:rsidRDefault="00D96199">
      <w:pPr>
        <w:widowControl w:val="0"/>
        <w:pBdr>
          <w:top w:val="nil"/>
          <w:left w:val="nil"/>
          <w:bottom w:val="nil"/>
          <w:right w:val="nil"/>
          <w:between w:val="nil"/>
        </w:pBdr>
        <w:spacing w:before="346" w:line="275" w:lineRule="auto"/>
        <w:ind w:right="376" w:firstLine="11"/>
        <w:rPr>
          <w:rFonts w:ascii="Roboto" w:eastAsia="Roboto" w:hAnsi="Roboto" w:cs="Roboto"/>
          <w:b/>
          <w:color w:val="333333"/>
          <w:sz w:val="24"/>
          <w:szCs w:val="24"/>
        </w:rPr>
      </w:pPr>
      <w:r>
        <w:rPr>
          <w:rFonts w:ascii="Roboto" w:eastAsia="Roboto" w:hAnsi="Roboto" w:cs="Roboto"/>
          <w:b/>
          <w:color w:val="333333"/>
          <w:sz w:val="24"/>
          <w:szCs w:val="24"/>
          <w:highlight w:val="white"/>
        </w:rPr>
        <w:lastRenderedPageBreak/>
        <w:t xml:space="preserve">5. Dekri pwosedi pou pèmèt paran yo soumèt kòmantè sou mekontantman ak Plan Amelyorasyon Kontinyèl la. </w:t>
      </w:r>
    </w:p>
    <w:p w:rsidR="00C337A3" w:rsidRDefault="00D96199">
      <w:pPr>
        <w:widowControl w:val="0"/>
        <w:pBdr>
          <w:top w:val="nil"/>
          <w:left w:val="nil"/>
          <w:bottom w:val="nil"/>
          <w:right w:val="nil"/>
          <w:between w:val="nil"/>
        </w:pBdr>
        <w:spacing w:before="346" w:line="275" w:lineRule="auto"/>
        <w:ind w:left="4" w:right="330" w:firstLine="14"/>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Paran ki vle fè epi soumèt (bay LEA) kòmantè yo sou ensatisfaksyon ak Règleman ak Plan Angajman Paran ak Fanmi yo gen dwa pale ak direktè a oswa Direktè Pwogram Federal Lekòl Konte Dale a. nou mwen kontinyèl </w:t>
      </w:r>
    </w:p>
    <w:p w:rsidR="00C337A3" w:rsidRDefault="00D96199">
      <w:pPr>
        <w:widowControl w:val="0"/>
        <w:pBdr>
          <w:top w:val="nil"/>
          <w:left w:val="nil"/>
          <w:bottom w:val="nil"/>
          <w:right w:val="nil"/>
          <w:between w:val="nil"/>
        </w:pBdr>
        <w:spacing w:before="15" w:line="275" w:lineRule="auto"/>
        <w:ind w:right="140" w:firstLine="20"/>
        <w:rPr>
          <w:rFonts w:ascii="Roboto" w:eastAsia="Roboto" w:hAnsi="Roboto" w:cs="Roboto"/>
          <w:color w:val="333333"/>
          <w:sz w:val="24"/>
          <w:szCs w:val="24"/>
        </w:rPr>
      </w:pPr>
      <w:r>
        <w:rPr>
          <w:rFonts w:ascii="Roboto" w:eastAsia="Roboto" w:hAnsi="Roboto" w:cs="Roboto"/>
          <w:color w:val="333333"/>
          <w:sz w:val="24"/>
          <w:szCs w:val="24"/>
          <w:highlight w:val="white"/>
        </w:rPr>
        <w:t xml:space="preserve">Plan Amelyorasyon Ekip Lidèchip Enstriksyon ap rankontre nan fen ane a pou evalye epi revize, si sa nesesè, Pwogram nan tout lekòl la, Règleman Angajman Paran ak Fanmi an, Kontra Elèv-Paran-Pwofesè a, ak metòd pou asiyen lajan I. Nenpòt ki lè nan ane a, paran yo gen dwa soumèt kòmantè sou mekontantman ak ACIP bay direktè a. Kòmantè yo Lè sa a, revize pa prezidan an I ak ekip lidèchip Newton Lekòl la.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6a Dekri kijan lekòl la pral bati kapasite pou patisipasyon paran yo, ki gen ladan fason yo pral ankouraje paran yo vin patnè egal nan edikasyon pitit yo. (Gade ESSA Sec. 1116, kondisyon pou bati kapasite ak angajman paran ak fanmi yo).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Pou asire yon patisipasyon efikas paran yo epi pou sipòte yon patenarya ant lekòl la, paran yo ak kominote a pou amelyore reyalizasyon akademik elèv yo, lekòl nou an: </w:t>
      </w:r>
    </w:p>
    <w:p w:rsidR="00C337A3" w:rsidRDefault="00D96199">
      <w:pPr>
        <w:widowControl w:val="0"/>
        <w:pBdr>
          <w:top w:val="nil"/>
          <w:left w:val="nil"/>
          <w:bottom w:val="nil"/>
          <w:right w:val="nil"/>
          <w:between w:val="nil"/>
        </w:pBdr>
        <w:spacing w:before="346" w:line="275" w:lineRule="auto"/>
        <w:ind w:left="11" w:right="214"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Dwe bay materyèl ak fòmasyon pou ede paran yo travay ak pitit yo pou amelyore reyalizasyon pitit yo, tankou fòmasyon alfabetizasyon ak itilizasyon teknoloji, jan sa apwopriye, ankouraje patisipasyon paran yo. </w:t>
      </w:r>
    </w:p>
    <w:p w:rsidR="00C337A3" w:rsidRDefault="00D96199">
      <w:pPr>
        <w:widowControl w:val="0"/>
        <w:pBdr>
          <w:top w:val="nil"/>
          <w:left w:val="nil"/>
          <w:bottom w:val="nil"/>
          <w:right w:val="nil"/>
          <w:between w:val="nil"/>
        </w:pBdr>
        <w:spacing w:before="15" w:line="275" w:lineRule="auto"/>
        <w:ind w:right="265" w:firstLine="4"/>
        <w:rPr>
          <w:rFonts w:ascii="Roboto" w:eastAsia="Roboto" w:hAnsi="Roboto" w:cs="Roboto"/>
          <w:color w:val="333333"/>
          <w:sz w:val="24"/>
          <w:szCs w:val="24"/>
        </w:rPr>
      </w:pPr>
      <w:r>
        <w:rPr>
          <w:rFonts w:ascii="Roboto" w:eastAsia="Roboto" w:hAnsi="Roboto" w:cs="Roboto"/>
          <w:color w:val="333333"/>
          <w:sz w:val="24"/>
          <w:szCs w:val="24"/>
          <w:highlight w:val="white"/>
        </w:rPr>
        <w:t xml:space="preserve">Lidèchip ak anplwaye Newton School yo gen yon kwayans solid nan enpòtans ki genyen nan enplikasyon paran yo. Kontra Elèv-Paran-Pwofesè lekòl la se yon angajman pou pataje responsablite edikasyon timoun nan epi li vle di yon patenarya pou asire siksè elèv yo. </w:t>
      </w:r>
    </w:p>
    <w:p w:rsidR="00C337A3" w:rsidRDefault="00D96199">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r>
        <w:rPr>
          <w:rFonts w:ascii="Roboto" w:eastAsia="Roboto" w:hAnsi="Roboto" w:cs="Roboto"/>
          <w:color w:val="333333"/>
          <w:sz w:val="24"/>
          <w:szCs w:val="24"/>
          <w:highlight w:val="white"/>
        </w:rPr>
        <w:t>Sit entènèt lekòl nou an bay plizyè lyen pou paran yo patenarya ak pitit yo yon fason pou ede ak reyalizasyon elèv yo. Elèv yo gen disponibilite pou yo jwenn aksè nan lojisyèl aprantisaj ki baze sou òdinatè, ki vize nan kay la ke lekòl la bay. Paran yo jwenn aksè tou a resous edikatif lakay yo nan reyinyon anyèl Alfabetizasyon nou an. Enfòmasyon yo bay pou enfòme paran yo sou kòman yo kontwole pwogrè elèv yo atravè pòtay kay PowerSchool la. Yo menm tou yo kapab kontwole pwogrè nan dosye chak semèn ki voye lakay yo, rapò pwogrè, ak kat rapò.</w:t>
      </w: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color w:val="333333"/>
          <w:sz w:val="24"/>
          <w:szCs w:val="24"/>
          <w:highlight w:val="white"/>
        </w:rPr>
      </w:pPr>
    </w:p>
    <w:p w:rsidR="00C337A3" w:rsidRDefault="00D96199">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6b Dekri kijan lekòl la pral bati kapasite pou patisipasyon paran yo, ki gen ladan fason </w:t>
      </w:r>
      <w:r>
        <w:rPr>
          <w:rFonts w:ascii="Roboto" w:eastAsia="Roboto" w:hAnsi="Roboto" w:cs="Roboto"/>
          <w:b/>
          <w:color w:val="333333"/>
          <w:sz w:val="24"/>
          <w:szCs w:val="24"/>
          <w:highlight w:val="white"/>
        </w:rPr>
        <w:lastRenderedPageBreak/>
        <w:t xml:space="preserve">yo pral ankouraje paran yo vin patnè egal nan edikasyon pitit yo. (Gade ESSA Sec. 1116, kondisyon pou bati kapasite ak angajman paran ak fanmi yo).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Pou asire yon patisipasyon efikas paran yo epi pou sipòte yon patenarya ant lekòl la, paran yo ak kominote a pou amelyore reyalizasyon akademik elèv yo, lekòl nou an: </w:t>
      </w:r>
    </w:p>
    <w:p w:rsidR="00C337A3" w:rsidRDefault="00D96199">
      <w:pPr>
        <w:widowControl w:val="0"/>
        <w:pBdr>
          <w:top w:val="nil"/>
          <w:left w:val="nil"/>
          <w:bottom w:val="nil"/>
          <w:right w:val="nil"/>
          <w:between w:val="nil"/>
        </w:pBdr>
        <w:spacing w:before="346" w:line="275" w:lineRule="auto"/>
        <w:ind w:left="8" w:right="140" w:hanging="1"/>
        <w:rPr>
          <w:rFonts w:ascii="Roboto" w:eastAsia="Roboto" w:hAnsi="Roboto" w:cs="Roboto"/>
          <w:color w:val="333333"/>
          <w:sz w:val="24"/>
          <w:szCs w:val="24"/>
        </w:rPr>
      </w:pPr>
      <w:r>
        <w:rPr>
          <w:rFonts w:ascii="Roboto" w:eastAsia="Roboto" w:hAnsi="Roboto" w:cs="Roboto"/>
          <w:color w:val="333333"/>
          <w:sz w:val="24"/>
          <w:szCs w:val="24"/>
          <w:highlight w:val="white"/>
        </w:rPr>
        <w:t xml:space="preserve">Dwe edike pwofesè, pèsonèl biwo yo ak lòt anplwaye lekòl yo, avèk asistans paran yo, nan valè ak itilite nan kontribisyon paran yo, ak nan fason pou yo kontakte ak paran yo ak travay avèk paran yo kòm patnè egal ego, aplike ak kowòdone pwogram paran yo, ak bati lyen ant paran yo ak lekòl la atravè reyinyon I,  konferans paran-pwofesè ak reyinyon PTO </w:t>
      </w:r>
    </w:p>
    <w:p w:rsidR="00C337A3" w:rsidRDefault="00D96199">
      <w:pPr>
        <w:widowControl w:val="0"/>
        <w:pBdr>
          <w:top w:val="nil"/>
          <w:left w:val="nil"/>
          <w:bottom w:val="nil"/>
          <w:right w:val="nil"/>
          <w:between w:val="nil"/>
        </w:pBdr>
        <w:spacing w:before="15" w:line="275" w:lineRule="auto"/>
        <w:ind w:left="9" w:right="150" w:firstLine="3"/>
        <w:rPr>
          <w:rFonts w:ascii="Roboto" w:eastAsia="Roboto" w:hAnsi="Roboto" w:cs="Roboto"/>
          <w:color w:val="333333"/>
          <w:sz w:val="24"/>
          <w:szCs w:val="24"/>
        </w:rPr>
      </w:pPr>
      <w:r>
        <w:rPr>
          <w:rFonts w:ascii="Roboto" w:eastAsia="Roboto" w:hAnsi="Roboto" w:cs="Roboto"/>
          <w:color w:val="333333"/>
          <w:sz w:val="24"/>
          <w:szCs w:val="24"/>
          <w:highlight w:val="white"/>
        </w:rPr>
        <w:t xml:space="preserve">Kominikasyon se posib atravè kalandriye, bilten, lyan chak jou, sit entènèt distri / lekòl yo, Facebook ak Remind ak klas Dojo apps. Yo ankouraje paran yo tou pou yo fè volontè nan lekòl la ak nan salklas la pou lekti envite ak lòt opòtinite pwojè klas espesyal.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6c Dekri kijan lekòl la pral bati kapasite pou patisipasyon paran yo, ki gen ladan fason yo pral ankouraje paran yo vin patnè egal nan edikasyon pitit yo. (Gade ESSA Sec. 1116, kondisyon pou bati kapasite ak angajman paran ak fanmi yo).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Pou asire yon patisipasyon efikas paran yo epi pou sipòte yon patenarya ant lekòl la, paran yo ak kominote a pou amelyore reyalizasyon akademik elèv yo, lekòl nou an: </w:t>
      </w:r>
    </w:p>
    <w:p w:rsidR="00C337A3" w:rsidRDefault="00D96199">
      <w:pPr>
        <w:widowControl w:val="0"/>
        <w:pBdr>
          <w:top w:val="nil"/>
          <w:left w:val="nil"/>
          <w:bottom w:val="nil"/>
          <w:right w:val="nil"/>
          <w:between w:val="nil"/>
        </w:pBdr>
        <w:spacing w:before="346" w:line="275" w:lineRule="auto"/>
        <w:ind w:left="11" w:right="49"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Dwe nan limit posib ak apwopriye kowòdone ak entegre pwogram ak aktivite enplikasyon paran yo ak lòt pwogram federal yo, epi fè lòt aktivite, tankou sant resous paran yo, ki ankouraje ak sipòte paran yo patisipe pi plenman nan edikasyon pitit yo. </w:t>
      </w:r>
    </w:p>
    <w:p w:rsidR="00C337A3" w:rsidRDefault="00D96199">
      <w:pPr>
        <w:widowControl w:val="0"/>
        <w:pBdr>
          <w:top w:val="nil"/>
          <w:left w:val="nil"/>
          <w:bottom w:val="nil"/>
          <w:right w:val="nil"/>
          <w:between w:val="nil"/>
        </w:pBdr>
        <w:spacing w:before="15" w:line="275" w:lineRule="auto"/>
        <w:ind w:left="10" w:right="50" w:firstLine="8"/>
        <w:rPr>
          <w:rFonts w:ascii="Roboto" w:eastAsia="Roboto" w:hAnsi="Roboto" w:cs="Roboto"/>
          <w:color w:val="333333"/>
          <w:sz w:val="24"/>
          <w:szCs w:val="24"/>
          <w:highlight w:val="white"/>
        </w:rPr>
      </w:pPr>
      <w:r>
        <w:rPr>
          <w:rFonts w:ascii="Roboto" w:eastAsia="Roboto" w:hAnsi="Roboto" w:cs="Roboto"/>
          <w:color w:val="333333"/>
          <w:sz w:val="24"/>
          <w:szCs w:val="24"/>
          <w:highlight w:val="white"/>
        </w:rPr>
        <w:t>Yo envite paran yo fè pati patenarya aprantisaj pwofesyonèl la avèk elèv ak pwofesè yo; pou travay ak lekòl la epi ankouraje konpòtman ak reyalizasyon elèv ki responsab ak respè. Yo envite paran yo ale nan evènman ki gen ladan Open House pou retounen nan lekòl la, reyinyon PTO, Cookies ak Moun k ap Bay Swen yo, konferans paran/pwofesè, opòtinite lektè envite, ak seremoni prim Fen Ane a.</w:t>
      </w: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C337A3" w:rsidRDefault="00D96199">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6d. Dekri kijan lekòl la pral bati kapasite pou patisipasyon paran yo, ki gen ladan fason yo pral ankouraje paran yo vin patnè egal nan edikasyon pitit yo. (Gade ESSA Sec. 1116, kondisyon pou bati kapasite ak angajman paran ak fanmi yo).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lastRenderedPageBreak/>
        <w:t xml:space="preserve">Pou asire yon patisipasyon efikas paran yo epi pou sipòte yon patenarya ant lekòl la, paran yo ak kominote a pou amelyore reyalizasyon akademik elèv yo, lekòl nou an: </w:t>
      </w:r>
    </w:p>
    <w:p w:rsidR="00C337A3" w:rsidRDefault="00D96199">
      <w:pPr>
        <w:widowControl w:val="0"/>
        <w:pBdr>
          <w:top w:val="nil"/>
          <w:left w:val="nil"/>
          <w:bottom w:val="nil"/>
          <w:right w:val="nil"/>
          <w:between w:val="nil"/>
        </w:pBdr>
        <w:spacing w:before="346" w:line="275" w:lineRule="auto"/>
        <w:ind w:left="9" w:right="537" w:hanging="1"/>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Dwe asire ke enfòmasyon ki gen rapò ak pwogram lekòl ak paran, reyinyon ak lòt aktivite yo voye bay paran timoun k ap patisipe yo nan yon fòma epi, nan limit posib, nan yon lang paran yo ka konprann. </w:t>
      </w:r>
    </w:p>
    <w:p w:rsidR="00C337A3" w:rsidRDefault="00D96199">
      <w:pPr>
        <w:widowControl w:val="0"/>
        <w:pBdr>
          <w:top w:val="nil"/>
          <w:left w:val="nil"/>
          <w:bottom w:val="nil"/>
          <w:right w:val="nil"/>
          <w:between w:val="nil"/>
        </w:pBdr>
        <w:spacing w:before="15" w:line="275" w:lineRule="auto"/>
        <w:ind w:right="30" w:firstLine="12"/>
        <w:rPr>
          <w:rFonts w:ascii="Roboto" w:eastAsia="Roboto" w:hAnsi="Roboto" w:cs="Roboto"/>
          <w:color w:val="333333"/>
          <w:sz w:val="24"/>
          <w:szCs w:val="24"/>
        </w:rPr>
      </w:pPr>
      <w:r>
        <w:rPr>
          <w:rFonts w:ascii="Roboto" w:eastAsia="Roboto" w:hAnsi="Roboto" w:cs="Roboto"/>
          <w:color w:val="333333"/>
          <w:sz w:val="24"/>
          <w:szCs w:val="24"/>
          <w:highlight w:val="white"/>
        </w:rPr>
        <w:t xml:space="preserve">Lekòl nou an kowòdone epi voye enfòmasyon sou pwogram lekòl ak paran atravè chak platfòm ki disponib yo. Nou itilize yon pakèt metòd pou pataje enfòmasyon nan yon fason pou n satisfè bezwen tout paran yo. Enfòmasyon yo pataje ak paran EL nan fòm alekri lè l sèvi avèk Google Translate, epi si sa nesesè, yo ka pataje vèbal atravè itilizasyon yon entèprèt.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6e Dekri kijan lekòl la pral bati kapasite pou patisipasyon paran yo, ki gen ladan fason yo pral ankouraje paran yo vin patnè egal nan edikasyon pitit yo. (Gade ESSA Sec. 1116, kondisyon pou bati kapasite ak angajman paran ak fanmi yo).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Pou asire yon patisipasyon efikas paran yo epi pou sipòte yon patenarya ant lekòl la, paran yo ak kominote a pou amelyore reyalizasyon akademik elèv yo, lekòl nou an: </w:t>
      </w:r>
    </w:p>
    <w:p w:rsidR="00C337A3" w:rsidRDefault="00D96199">
      <w:pPr>
        <w:widowControl w:val="0"/>
        <w:pBdr>
          <w:top w:val="nil"/>
          <w:left w:val="nil"/>
          <w:bottom w:val="nil"/>
          <w:right w:val="nil"/>
          <w:between w:val="nil"/>
        </w:pBdr>
        <w:spacing w:before="346" w:line="275" w:lineRule="auto"/>
        <w:ind w:left="15" w:right="737" w:hanging="6"/>
        <w:rPr>
          <w:rFonts w:ascii="Roboto" w:eastAsia="Roboto" w:hAnsi="Roboto" w:cs="Roboto"/>
          <w:color w:val="333333"/>
          <w:sz w:val="24"/>
          <w:szCs w:val="24"/>
        </w:rPr>
      </w:pPr>
      <w:r>
        <w:rPr>
          <w:rFonts w:ascii="Roboto" w:eastAsia="Roboto" w:hAnsi="Roboto" w:cs="Roboto"/>
          <w:color w:val="333333"/>
          <w:sz w:val="24"/>
          <w:szCs w:val="24"/>
          <w:highlight w:val="white"/>
        </w:rPr>
        <w:t xml:space="preserve">Dwe bay lòt sipò rezonab pou aktivite enplikasyon paran yo ke paran yo ka mande yo. </w:t>
      </w:r>
    </w:p>
    <w:p w:rsidR="00C337A3" w:rsidRDefault="00D96199">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r>
        <w:rPr>
          <w:rFonts w:ascii="Roboto" w:eastAsia="Roboto" w:hAnsi="Roboto" w:cs="Roboto"/>
          <w:color w:val="333333"/>
          <w:sz w:val="24"/>
          <w:szCs w:val="24"/>
          <w:highlight w:val="white"/>
        </w:rPr>
        <w:t>Newton School fè tout efò pou satisfè bezwen paran nou yo. Konferans yo pwograme nan konvenyans paran yo epi yo ofri chwa konferans telefòn bay paran ki ka gen difikilte pou rankontre ak pwofesè yo pandan jounen lekòl la. Yo bay paran yo non itilizatè ak modpas nan Portal Kay PowerSchool la yo nan lòd yo kenbe ak nòt ak devwa. Pwofesè Newton ankouraje paran yo kominike pa imel, apèl nan telefòn, lyan chak jou, aplikasyon Remind ak Class Dojo ak konferans paran yo nan lòd yo pataje enfòmasyon epi diskite sou enkyetid yo.</w:t>
      </w: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C337A3" w:rsidRDefault="00D96199">
      <w:pPr>
        <w:widowControl w:val="0"/>
        <w:pBdr>
          <w:top w:val="nil"/>
          <w:left w:val="nil"/>
          <w:bottom w:val="nil"/>
          <w:right w:val="nil"/>
          <w:between w:val="nil"/>
        </w:pBdr>
        <w:spacing w:line="239" w:lineRule="auto"/>
        <w:ind w:left="2" w:right="360"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7. Dekri kijan lekòl la pral asire dispozisyon pou patisipasyon paran yo ak manm fanmi yo (ki gen ladan paran ak manm fanmi ki limite nan konpetans anglè, paran ak manm fanmi ki gen andikap, ak paran ak manm fanmi timoun migre), ki gen ladan bay enfòmasyon ak rapò lekòl ki egzije dapre seksyon 1111 nan yon fòma epi, nan limit posib,  nan yon lang paran sa yo konprann (Gade ESSA Sec. 1117(f)) </w:t>
      </w:r>
    </w:p>
    <w:p w:rsidR="00C337A3" w:rsidRDefault="00D96199">
      <w:pPr>
        <w:widowControl w:val="0"/>
        <w:pBdr>
          <w:top w:val="nil"/>
          <w:left w:val="nil"/>
          <w:bottom w:val="nil"/>
          <w:right w:val="nil"/>
          <w:between w:val="nil"/>
        </w:pBdr>
        <w:spacing w:before="308" w:line="239" w:lineRule="auto"/>
        <w:ind w:right="49" w:firstLine="18"/>
        <w:rPr>
          <w:rFonts w:ascii="Roboto" w:eastAsia="Roboto" w:hAnsi="Roboto" w:cs="Roboto"/>
          <w:color w:val="333333"/>
          <w:sz w:val="24"/>
          <w:szCs w:val="24"/>
          <w:highlight w:val="white"/>
        </w:rPr>
      </w:pPr>
      <w:r>
        <w:rPr>
          <w:rFonts w:ascii="Roboto" w:eastAsia="Roboto" w:hAnsi="Roboto" w:cs="Roboto"/>
          <w:color w:val="333333"/>
          <w:sz w:val="24"/>
          <w:szCs w:val="24"/>
          <w:highlight w:val="white"/>
        </w:rPr>
        <w:t xml:space="preserve">Pandan pwosesis enskripsyon lekòl la, yo mande paran yo ranpli yon sondaj sou lang lakay, yon sondaj sou bezwen espesyal ak yon sondaj sou travay. Dapre rezilta sondaj la, </w:t>
      </w:r>
      <w:r>
        <w:rPr>
          <w:rFonts w:ascii="Roboto" w:eastAsia="Roboto" w:hAnsi="Roboto" w:cs="Roboto"/>
          <w:color w:val="333333"/>
          <w:sz w:val="24"/>
          <w:szCs w:val="24"/>
          <w:highlight w:val="white"/>
        </w:rPr>
        <w:lastRenderedPageBreak/>
        <w:t>konseye lekòl la ap fè manm pèsonèl ki apwopriye yo konnen nenpòt andikap, ki limite konpetans anglè oswa elèv migre. Enfòmasyon sa a kominike tou bay pèsonèl biwo santral ki apwopriye yo nan lòd yo jwenn sèvis ki nesesè yo. Lekòl nou an garanti patisipasyon paran ki gen konpetans anglè li limite lè yo bay yon manm pèsonèl EL pou tradui oswa fasilite kominikasyon ant paran yo ak lekòl la. Yo ankouraje patisipasyon ak patisipasyon paran kèlkeswa eksepsyonalite, epi yo pral bay sipò sou kanpis pou ede paran yo avèk bezwen yo. Kanpis la nan Newton School se andikap aksesib ak pakin andikap bay tou pre antre lekòl la.</w:t>
      </w:r>
    </w:p>
    <w:sectPr w:rsidR="00C337A3">
      <w:pgSz w:w="12240" w:h="15840"/>
      <w:pgMar w:top="1428" w:right="1370" w:bottom="1584"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ubblegum Sans">
    <w:altName w:val="Calibri"/>
    <w:panose1 w:val="02000506000000020004"/>
    <w:charset w:val="00"/>
    <w:family w:val="auto"/>
    <w:pitch w:val="variable"/>
    <w:sig w:usb0="80000027" w:usb1="5000004B"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7A3"/>
    <w:rsid w:val="006A7729"/>
    <w:rsid w:val="006F2922"/>
    <w:rsid w:val="007553E9"/>
    <w:rsid w:val="007C2A6D"/>
    <w:rsid w:val="007C7CD1"/>
    <w:rsid w:val="00930863"/>
    <w:rsid w:val="00B5003E"/>
    <w:rsid w:val="00C337A3"/>
    <w:rsid w:val="00CB08FB"/>
    <w:rsid w:val="00D9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FA1A5-403E-4DAF-9796-70236DA8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B500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McNeal</dc:creator>
  <cp:lastModifiedBy>Desiree Williams</cp:lastModifiedBy>
  <cp:revision>1</cp:revision>
  <dcterms:created xsi:type="dcterms:W3CDTF">2026-08-18T14:27:00Z</dcterms:created>
  <dcterms:modified xsi:type="dcterms:W3CDTF">2026-08-18T14:34:00Z</dcterms:modified>
</cp:coreProperties>
</file>