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B128" w14:textId="77777777" w:rsidR="007070E6" w:rsidRDefault="0067723F" w:rsidP="007070E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HEALTH SCIENCE </w:t>
      </w:r>
      <w:r w:rsidR="0098108F" w:rsidRPr="00E045F2">
        <w:rPr>
          <w:b/>
          <w:sz w:val="28"/>
          <w:szCs w:val="28"/>
        </w:rPr>
        <w:t>SYLLABUS</w:t>
      </w:r>
    </w:p>
    <w:p w14:paraId="3C0FB129" w14:textId="77777777" w:rsidR="00052629" w:rsidRPr="00E045F2" w:rsidRDefault="00052629" w:rsidP="007070E6">
      <w:pPr>
        <w:pStyle w:val="NoSpacing"/>
        <w:jc w:val="center"/>
        <w:rPr>
          <w:b/>
          <w:sz w:val="28"/>
          <w:szCs w:val="28"/>
        </w:rPr>
      </w:pPr>
    </w:p>
    <w:p w14:paraId="3C0FB12A" w14:textId="492A7968" w:rsidR="00E045F2" w:rsidRDefault="00E045F2" w:rsidP="00E045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5E78">
        <w:rPr>
          <w:sz w:val="24"/>
          <w:szCs w:val="24"/>
        </w:rPr>
        <w:t xml:space="preserve"> </w:t>
      </w:r>
      <w:r w:rsidRPr="00C15E78">
        <w:rPr>
          <w:b/>
          <w:sz w:val="24"/>
          <w:szCs w:val="24"/>
        </w:rPr>
        <w:t>Course Title:</w:t>
      </w:r>
      <w:r>
        <w:rPr>
          <w:sz w:val="28"/>
          <w:szCs w:val="28"/>
        </w:rPr>
        <w:t xml:space="preserve">  </w:t>
      </w:r>
      <w:r w:rsidR="004B2B4D">
        <w:rPr>
          <w:sz w:val="28"/>
          <w:szCs w:val="28"/>
        </w:rPr>
        <w:t>CERTIFIED PATIENT CARE TECH</w:t>
      </w:r>
    </w:p>
    <w:p w14:paraId="3C0FB12B" w14:textId="77777777" w:rsidR="0067723F" w:rsidRPr="00E045F2" w:rsidRDefault="0067723F" w:rsidP="0067723F">
      <w:pPr>
        <w:pStyle w:val="ListParagraph"/>
        <w:ind w:left="810"/>
        <w:rPr>
          <w:sz w:val="28"/>
          <w:szCs w:val="28"/>
        </w:rPr>
      </w:pPr>
    </w:p>
    <w:p w14:paraId="3C0FB12C" w14:textId="77777777" w:rsidR="007070E6" w:rsidRPr="00C15E78" w:rsidRDefault="0098108F" w:rsidP="001A1DA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15E78">
        <w:rPr>
          <w:b/>
          <w:sz w:val="24"/>
          <w:szCs w:val="24"/>
        </w:rPr>
        <w:t>Course Description:</w:t>
      </w:r>
    </w:p>
    <w:p w14:paraId="3C0FB12D" w14:textId="77777777" w:rsidR="0098108F" w:rsidRDefault="0098108F" w:rsidP="007070E6">
      <w:pPr>
        <w:pStyle w:val="ListParagraph"/>
        <w:rPr>
          <w:sz w:val="24"/>
          <w:szCs w:val="24"/>
        </w:rPr>
      </w:pPr>
      <w:r w:rsidRPr="0067723F">
        <w:rPr>
          <w:sz w:val="24"/>
          <w:szCs w:val="24"/>
        </w:rPr>
        <w:t xml:space="preserve">Health Science Internship is a two-credit course designed for students in Grades 11 or 12.  This course provides students with the knowledge and skills necessary for becoming a health care worker or for preparing students for postsecondary health care education programs.  Theory and laboratory components comprise at least ten percent of the course.  Health </w:t>
      </w:r>
      <w:r w:rsidR="000B1562" w:rsidRPr="0067723F">
        <w:rPr>
          <w:sz w:val="24"/>
          <w:szCs w:val="24"/>
        </w:rPr>
        <w:t>S</w:t>
      </w:r>
      <w:r w:rsidRPr="0067723F">
        <w:rPr>
          <w:sz w:val="24"/>
          <w:szCs w:val="24"/>
        </w:rPr>
        <w:t>cience Internship is designed to be completed in a hospital,</w:t>
      </w:r>
      <w:r w:rsidR="000B1562" w:rsidRPr="0067723F">
        <w:rPr>
          <w:sz w:val="24"/>
          <w:szCs w:val="24"/>
        </w:rPr>
        <w:t xml:space="preserve"> extended care facility, rehabilitation center, medical office, imagery laboratory, or other health care facility.</w:t>
      </w:r>
    </w:p>
    <w:p w14:paraId="3C0FB12E" w14:textId="77777777" w:rsidR="0067723F" w:rsidRPr="0067723F" w:rsidRDefault="0067723F" w:rsidP="007070E6">
      <w:pPr>
        <w:pStyle w:val="ListParagraph"/>
        <w:rPr>
          <w:sz w:val="24"/>
          <w:szCs w:val="24"/>
        </w:rPr>
      </w:pPr>
    </w:p>
    <w:p w14:paraId="3C0FB12F" w14:textId="77777777" w:rsidR="000B1562" w:rsidRPr="00C15E78" w:rsidRDefault="000B1562" w:rsidP="000B15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70E6">
        <w:rPr>
          <w:sz w:val="28"/>
          <w:szCs w:val="28"/>
        </w:rPr>
        <w:t xml:space="preserve"> </w:t>
      </w:r>
      <w:r w:rsidR="0098108F" w:rsidRPr="00C15E78">
        <w:rPr>
          <w:b/>
          <w:sz w:val="24"/>
          <w:szCs w:val="24"/>
        </w:rPr>
        <w:t>Prerequisite</w:t>
      </w:r>
      <w:r w:rsidRPr="00C15E78">
        <w:rPr>
          <w:b/>
          <w:sz w:val="24"/>
          <w:szCs w:val="24"/>
        </w:rPr>
        <w:t>:</w:t>
      </w:r>
      <w:r w:rsidRPr="00C15E78">
        <w:rPr>
          <w:sz w:val="24"/>
          <w:szCs w:val="24"/>
        </w:rPr>
        <w:t xml:space="preserve">  Foundations of Health Science</w:t>
      </w:r>
    </w:p>
    <w:p w14:paraId="3C0FB130" w14:textId="77777777" w:rsidR="0067723F" w:rsidRPr="007070E6" w:rsidRDefault="0067723F" w:rsidP="0067723F">
      <w:pPr>
        <w:pStyle w:val="ListParagraph"/>
        <w:ind w:left="810"/>
        <w:rPr>
          <w:sz w:val="28"/>
          <w:szCs w:val="28"/>
        </w:rPr>
      </w:pPr>
    </w:p>
    <w:p w14:paraId="3C0FB131" w14:textId="77777777" w:rsidR="000B1562" w:rsidRPr="00C15E78" w:rsidRDefault="000B1562" w:rsidP="000B15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5E78">
        <w:rPr>
          <w:b/>
          <w:sz w:val="24"/>
          <w:szCs w:val="24"/>
        </w:rPr>
        <w:t>Program</w:t>
      </w:r>
      <w:r w:rsidR="003A65B7" w:rsidRPr="00C15E78">
        <w:rPr>
          <w:b/>
          <w:sz w:val="24"/>
          <w:szCs w:val="24"/>
        </w:rPr>
        <w:t xml:space="preserve"> Name</w:t>
      </w:r>
      <w:r w:rsidRPr="00C15E78">
        <w:rPr>
          <w:b/>
          <w:sz w:val="24"/>
          <w:szCs w:val="24"/>
        </w:rPr>
        <w:t>:</w:t>
      </w:r>
      <w:r w:rsidR="002510A6" w:rsidRPr="00C15E78">
        <w:rPr>
          <w:sz w:val="24"/>
          <w:szCs w:val="24"/>
        </w:rPr>
        <w:t xml:space="preserve">  Therapeutic Services</w:t>
      </w:r>
    </w:p>
    <w:p w14:paraId="3C0FB132" w14:textId="77777777" w:rsidR="0067723F" w:rsidRPr="0067723F" w:rsidRDefault="0067723F" w:rsidP="0067723F">
      <w:pPr>
        <w:pStyle w:val="ListParagraph"/>
        <w:rPr>
          <w:sz w:val="28"/>
          <w:szCs w:val="28"/>
        </w:rPr>
      </w:pPr>
    </w:p>
    <w:p w14:paraId="3C0FB133" w14:textId="77777777" w:rsidR="0098108F" w:rsidRPr="00C15E78" w:rsidRDefault="0098108F" w:rsidP="000B15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15E78">
        <w:rPr>
          <w:b/>
          <w:sz w:val="24"/>
          <w:szCs w:val="24"/>
        </w:rPr>
        <w:t>Course Goals:</w:t>
      </w:r>
    </w:p>
    <w:p w14:paraId="3C0FB134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67723F">
        <w:rPr>
          <w:sz w:val="24"/>
          <w:szCs w:val="24"/>
        </w:rPr>
        <w:t>Demonstrate basic health care skills according to facility protocol.</w:t>
      </w:r>
    </w:p>
    <w:p w14:paraId="3C0FB135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23F">
        <w:rPr>
          <w:sz w:val="24"/>
          <w:szCs w:val="24"/>
        </w:rPr>
        <w:t>Identify basic treatments for selected diseases and disorders.</w:t>
      </w:r>
    </w:p>
    <w:p w14:paraId="3C0FB136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23F">
        <w:rPr>
          <w:sz w:val="24"/>
          <w:szCs w:val="24"/>
        </w:rPr>
        <w:t>Critique key workplace readiness skills needed in a health care career.</w:t>
      </w:r>
    </w:p>
    <w:p w14:paraId="3C0FB137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23F">
        <w:rPr>
          <w:sz w:val="24"/>
          <w:szCs w:val="24"/>
        </w:rPr>
        <w:t>Demonstrate legal and ethical behaviors in the healthcare setting.</w:t>
      </w:r>
    </w:p>
    <w:p w14:paraId="3C0FB138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23F">
        <w:rPr>
          <w:sz w:val="24"/>
          <w:szCs w:val="24"/>
        </w:rPr>
        <w:t>Synthesize medical terminology used within the health care facility or agency.</w:t>
      </w:r>
    </w:p>
    <w:p w14:paraId="3C0FB139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23F">
        <w:rPr>
          <w:sz w:val="24"/>
          <w:szCs w:val="24"/>
        </w:rPr>
        <w:t>Utilize electronic methods of communication within the health care facility or agency.</w:t>
      </w:r>
    </w:p>
    <w:p w14:paraId="3C0FB13A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23F">
        <w:rPr>
          <w:sz w:val="24"/>
          <w:szCs w:val="24"/>
        </w:rPr>
        <w:t>Develop a health and wellness plan based on client health history.</w:t>
      </w:r>
    </w:p>
    <w:p w14:paraId="3C0FB13B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23F">
        <w:rPr>
          <w:sz w:val="24"/>
          <w:szCs w:val="24"/>
        </w:rPr>
        <w:t>Analyze medications and treatments of clients using medical references.</w:t>
      </w:r>
    </w:p>
    <w:p w14:paraId="3C0FB13C" w14:textId="77777777" w:rsidR="002D5664" w:rsidRPr="0067723F" w:rsidRDefault="002D5664" w:rsidP="002D56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23F">
        <w:rPr>
          <w:sz w:val="24"/>
          <w:szCs w:val="24"/>
        </w:rPr>
        <w:t>Demonstrate therapeutic communication skills in the health care facility.</w:t>
      </w:r>
    </w:p>
    <w:p w14:paraId="3C0FB13D" w14:textId="77777777" w:rsidR="00C15E78" w:rsidRPr="00C15E78" w:rsidRDefault="002D5664" w:rsidP="00C15E7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15E78">
        <w:rPr>
          <w:sz w:val="24"/>
          <w:szCs w:val="24"/>
        </w:rPr>
        <w:t>Describe client care proc</w:t>
      </w:r>
      <w:r w:rsidR="00843B68" w:rsidRPr="00C15E78">
        <w:rPr>
          <w:sz w:val="24"/>
          <w:szCs w:val="24"/>
        </w:rPr>
        <w:t>ed</w:t>
      </w:r>
      <w:r w:rsidRPr="00C15E78">
        <w:rPr>
          <w:sz w:val="24"/>
          <w:szCs w:val="24"/>
        </w:rPr>
        <w:t>ures.</w:t>
      </w:r>
    </w:p>
    <w:p w14:paraId="3C0FB13E" w14:textId="77777777" w:rsidR="002D5664" w:rsidRPr="00C15E78" w:rsidRDefault="00C15E78" w:rsidP="00C15E7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15E78">
        <w:rPr>
          <w:sz w:val="24"/>
          <w:szCs w:val="24"/>
        </w:rPr>
        <w:t>Explain</w:t>
      </w:r>
      <w:r w:rsidR="002D5664" w:rsidRPr="00C15E78">
        <w:rPr>
          <w:sz w:val="24"/>
          <w:szCs w:val="24"/>
        </w:rPr>
        <w:t xml:space="preserve"> techniques used in selected client care situations</w:t>
      </w:r>
      <w:r w:rsidR="002D5664" w:rsidRPr="00C15E78">
        <w:rPr>
          <w:sz w:val="28"/>
          <w:szCs w:val="28"/>
        </w:rPr>
        <w:t xml:space="preserve">. </w:t>
      </w:r>
    </w:p>
    <w:p w14:paraId="3C0FB13F" w14:textId="77777777" w:rsidR="0067723F" w:rsidRPr="00E045F2" w:rsidRDefault="0067723F" w:rsidP="0067723F">
      <w:pPr>
        <w:pStyle w:val="ListParagraph"/>
        <w:ind w:left="1080"/>
        <w:rPr>
          <w:sz w:val="28"/>
          <w:szCs w:val="28"/>
        </w:rPr>
      </w:pPr>
    </w:p>
    <w:p w14:paraId="3C0FB140" w14:textId="77777777" w:rsidR="002D5664" w:rsidRPr="00C15E78" w:rsidRDefault="000B1562" w:rsidP="002D56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D5664">
        <w:rPr>
          <w:sz w:val="28"/>
          <w:szCs w:val="28"/>
        </w:rPr>
        <w:t xml:space="preserve"> </w:t>
      </w:r>
      <w:r w:rsidRPr="00C15E78">
        <w:rPr>
          <w:b/>
          <w:sz w:val="24"/>
          <w:szCs w:val="24"/>
        </w:rPr>
        <w:t>Essential Question(s):</w:t>
      </w:r>
    </w:p>
    <w:p w14:paraId="3C0FB141" w14:textId="77777777" w:rsidR="0098108F" w:rsidRDefault="002D5664" w:rsidP="002D5664">
      <w:pPr>
        <w:pStyle w:val="ListParagraph"/>
        <w:rPr>
          <w:sz w:val="24"/>
          <w:szCs w:val="24"/>
        </w:rPr>
      </w:pPr>
      <w:r w:rsidRPr="0067723F">
        <w:rPr>
          <w:sz w:val="24"/>
          <w:szCs w:val="24"/>
        </w:rPr>
        <w:t>What are the skills and knowledge needed for success as a health care worker in the twenty-first century?</w:t>
      </w:r>
    </w:p>
    <w:p w14:paraId="3C0FB142" w14:textId="77777777" w:rsidR="00702186" w:rsidRDefault="00702186" w:rsidP="002D5664">
      <w:pPr>
        <w:pStyle w:val="ListParagraph"/>
        <w:rPr>
          <w:b/>
          <w:sz w:val="24"/>
          <w:szCs w:val="24"/>
        </w:rPr>
      </w:pPr>
    </w:p>
    <w:p w14:paraId="3C0FB145" w14:textId="401A0B06" w:rsidR="007B7164" w:rsidRPr="0067723F" w:rsidRDefault="000B1562" w:rsidP="000B15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98108F" w:rsidRPr="00C15E78">
        <w:rPr>
          <w:b/>
          <w:sz w:val="24"/>
          <w:szCs w:val="24"/>
        </w:rPr>
        <w:t>Course Outline:</w:t>
      </w:r>
      <w:r w:rsidR="00A073E9">
        <w:rPr>
          <w:sz w:val="28"/>
          <w:szCs w:val="28"/>
        </w:rPr>
        <w:t xml:space="preserve">  </w:t>
      </w:r>
      <w:r w:rsidR="004B2B4D">
        <w:rPr>
          <w:sz w:val="28"/>
          <w:szCs w:val="28"/>
        </w:rPr>
        <w:tab/>
      </w:r>
      <w:r w:rsidR="007B7164" w:rsidRPr="0067723F">
        <w:rPr>
          <w:sz w:val="24"/>
          <w:szCs w:val="24"/>
        </w:rPr>
        <w:t xml:space="preserve">Orientation &amp; Workplace </w:t>
      </w:r>
      <w:r w:rsidR="00A073E9" w:rsidRPr="0067723F">
        <w:rPr>
          <w:sz w:val="24"/>
          <w:szCs w:val="24"/>
        </w:rPr>
        <w:t>R</w:t>
      </w:r>
      <w:r w:rsidR="007B7164" w:rsidRPr="0067723F">
        <w:rPr>
          <w:sz w:val="24"/>
          <w:szCs w:val="24"/>
        </w:rPr>
        <w:t>eadiness</w:t>
      </w:r>
      <w:r w:rsidR="0067723F">
        <w:rPr>
          <w:sz w:val="24"/>
          <w:szCs w:val="24"/>
        </w:rPr>
        <w:tab/>
      </w:r>
      <w:r w:rsidR="007B7164" w:rsidRPr="0067723F">
        <w:rPr>
          <w:sz w:val="24"/>
          <w:szCs w:val="24"/>
        </w:rPr>
        <w:tab/>
        <w:t xml:space="preserve"> 1 week</w:t>
      </w:r>
    </w:p>
    <w:p w14:paraId="3C0FB146" w14:textId="77777777" w:rsidR="007B7164" w:rsidRPr="0067723F" w:rsidRDefault="007B7164" w:rsidP="007B7164">
      <w:pPr>
        <w:pStyle w:val="ListParagraph"/>
        <w:rPr>
          <w:sz w:val="24"/>
          <w:szCs w:val="24"/>
        </w:rPr>
      </w:pPr>
      <w:r w:rsidRPr="0067723F">
        <w:rPr>
          <w:sz w:val="24"/>
          <w:szCs w:val="24"/>
        </w:rPr>
        <w:tab/>
      </w:r>
      <w:r w:rsidRPr="0067723F">
        <w:rPr>
          <w:sz w:val="24"/>
          <w:szCs w:val="24"/>
        </w:rPr>
        <w:tab/>
      </w:r>
      <w:r w:rsidRPr="0067723F">
        <w:rPr>
          <w:sz w:val="24"/>
          <w:szCs w:val="24"/>
        </w:rPr>
        <w:tab/>
        <w:t>First Aid &amp; CPR Certification</w:t>
      </w:r>
      <w:r w:rsidRPr="0067723F">
        <w:rPr>
          <w:sz w:val="24"/>
          <w:szCs w:val="24"/>
        </w:rPr>
        <w:tab/>
      </w:r>
      <w:r w:rsidR="0067723F">
        <w:rPr>
          <w:sz w:val="24"/>
          <w:szCs w:val="24"/>
        </w:rPr>
        <w:tab/>
      </w:r>
      <w:r w:rsidRPr="0067723F">
        <w:rPr>
          <w:sz w:val="24"/>
          <w:szCs w:val="24"/>
        </w:rPr>
        <w:tab/>
      </w:r>
      <w:r w:rsidR="005B74F9" w:rsidRPr="0067723F">
        <w:rPr>
          <w:sz w:val="24"/>
          <w:szCs w:val="24"/>
        </w:rPr>
        <w:t xml:space="preserve"> 2</w:t>
      </w:r>
      <w:r w:rsidRPr="0067723F">
        <w:rPr>
          <w:sz w:val="24"/>
          <w:szCs w:val="24"/>
        </w:rPr>
        <w:t xml:space="preserve"> weeks</w:t>
      </w:r>
    </w:p>
    <w:p w14:paraId="3C0FB147" w14:textId="77777777" w:rsidR="007B7164" w:rsidRPr="0067723F" w:rsidRDefault="007B7164" w:rsidP="007B7164">
      <w:pPr>
        <w:pStyle w:val="ListParagraph"/>
        <w:rPr>
          <w:sz w:val="24"/>
          <w:szCs w:val="24"/>
        </w:rPr>
      </w:pPr>
      <w:r w:rsidRPr="0067723F">
        <w:rPr>
          <w:sz w:val="24"/>
          <w:szCs w:val="24"/>
        </w:rPr>
        <w:tab/>
      </w:r>
      <w:r w:rsidRPr="0067723F">
        <w:rPr>
          <w:sz w:val="24"/>
          <w:szCs w:val="24"/>
        </w:rPr>
        <w:tab/>
      </w:r>
      <w:r w:rsidRPr="0067723F">
        <w:rPr>
          <w:sz w:val="24"/>
          <w:szCs w:val="24"/>
        </w:rPr>
        <w:tab/>
      </w:r>
      <w:r w:rsidR="00A26171">
        <w:rPr>
          <w:sz w:val="24"/>
          <w:szCs w:val="24"/>
        </w:rPr>
        <w:t>General Patient Care</w:t>
      </w:r>
      <w:r w:rsidR="00A073E9" w:rsidRPr="0067723F">
        <w:rPr>
          <w:sz w:val="24"/>
          <w:szCs w:val="24"/>
        </w:rPr>
        <w:tab/>
      </w:r>
      <w:r w:rsidR="0067723F">
        <w:rPr>
          <w:sz w:val="24"/>
          <w:szCs w:val="24"/>
        </w:rPr>
        <w:tab/>
      </w:r>
      <w:r w:rsidR="00A26171">
        <w:rPr>
          <w:sz w:val="24"/>
          <w:szCs w:val="24"/>
        </w:rPr>
        <w:tab/>
      </w:r>
      <w:proofErr w:type="gramStart"/>
      <w:r w:rsidR="00A26171">
        <w:rPr>
          <w:sz w:val="24"/>
          <w:szCs w:val="24"/>
        </w:rPr>
        <w:tab/>
      </w:r>
      <w:r w:rsidR="00A073E9" w:rsidRPr="0067723F">
        <w:rPr>
          <w:sz w:val="24"/>
          <w:szCs w:val="24"/>
        </w:rPr>
        <w:t xml:space="preserve">  </w:t>
      </w:r>
      <w:r w:rsidR="00A26171">
        <w:rPr>
          <w:sz w:val="24"/>
          <w:szCs w:val="24"/>
        </w:rPr>
        <w:t>throughout</w:t>
      </w:r>
      <w:proofErr w:type="gramEnd"/>
      <w:r w:rsidR="00A26171">
        <w:rPr>
          <w:sz w:val="24"/>
          <w:szCs w:val="24"/>
        </w:rPr>
        <w:t xml:space="preserve"> year</w:t>
      </w:r>
    </w:p>
    <w:p w14:paraId="3C0FB148" w14:textId="77777777" w:rsidR="003A65B7" w:rsidRPr="0067723F" w:rsidRDefault="003A65B7" w:rsidP="007B7164">
      <w:pPr>
        <w:pStyle w:val="ListParagraph"/>
        <w:rPr>
          <w:sz w:val="24"/>
          <w:szCs w:val="24"/>
        </w:rPr>
      </w:pPr>
      <w:r w:rsidRPr="0067723F">
        <w:rPr>
          <w:sz w:val="24"/>
          <w:szCs w:val="24"/>
        </w:rPr>
        <w:t xml:space="preserve">                               </w:t>
      </w:r>
      <w:r w:rsidR="0067723F">
        <w:rPr>
          <w:sz w:val="24"/>
          <w:szCs w:val="24"/>
        </w:rPr>
        <w:t xml:space="preserve">     </w:t>
      </w:r>
      <w:r w:rsidRPr="0067723F">
        <w:rPr>
          <w:sz w:val="24"/>
          <w:szCs w:val="24"/>
        </w:rPr>
        <w:t xml:space="preserve">   (</w:t>
      </w:r>
      <w:r w:rsidR="0067723F" w:rsidRPr="0067723F">
        <w:rPr>
          <w:sz w:val="24"/>
          <w:szCs w:val="24"/>
        </w:rPr>
        <w:t>Safety</w:t>
      </w:r>
      <w:r w:rsidRPr="0067723F">
        <w:rPr>
          <w:sz w:val="24"/>
          <w:szCs w:val="24"/>
        </w:rPr>
        <w:t>, OSHA, infection control, legal &amp; ethical</w:t>
      </w:r>
      <w:r w:rsidR="00A26171">
        <w:rPr>
          <w:sz w:val="24"/>
          <w:szCs w:val="24"/>
        </w:rPr>
        <w:t>, I&amp;O</w:t>
      </w:r>
      <w:proofErr w:type="gramStart"/>
      <w:r w:rsidR="00A26171">
        <w:rPr>
          <w:sz w:val="24"/>
          <w:szCs w:val="24"/>
        </w:rPr>
        <w:t xml:space="preserve">, </w:t>
      </w:r>
      <w:r w:rsidRPr="0067723F">
        <w:rPr>
          <w:sz w:val="24"/>
          <w:szCs w:val="24"/>
        </w:rPr>
        <w:t>)</w:t>
      </w:r>
      <w:proofErr w:type="gramEnd"/>
    </w:p>
    <w:p w14:paraId="3C0FB149" w14:textId="7D805A6D" w:rsidR="007B7164" w:rsidRPr="00A26171" w:rsidRDefault="001A1DAB" w:rsidP="00A26171">
      <w:pPr>
        <w:pStyle w:val="ListParagraph"/>
        <w:ind w:left="2160"/>
        <w:rPr>
          <w:sz w:val="24"/>
          <w:szCs w:val="24"/>
        </w:rPr>
      </w:pPr>
      <w:r w:rsidRPr="0067723F">
        <w:rPr>
          <w:sz w:val="24"/>
          <w:szCs w:val="24"/>
        </w:rPr>
        <w:t xml:space="preserve">       </w:t>
      </w:r>
      <w:r w:rsidRPr="0067723F">
        <w:rPr>
          <w:sz w:val="24"/>
          <w:szCs w:val="24"/>
        </w:rPr>
        <w:tab/>
        <w:t xml:space="preserve">Clinical </w:t>
      </w:r>
      <w:r w:rsidR="00A26171">
        <w:rPr>
          <w:sz w:val="24"/>
          <w:szCs w:val="24"/>
        </w:rPr>
        <w:t>Skills</w:t>
      </w:r>
      <w:r w:rsidR="00A26171">
        <w:rPr>
          <w:sz w:val="24"/>
          <w:szCs w:val="24"/>
        </w:rPr>
        <w:tab/>
      </w:r>
      <w:r w:rsidR="007B7164" w:rsidRPr="0067723F">
        <w:rPr>
          <w:sz w:val="24"/>
          <w:szCs w:val="24"/>
        </w:rPr>
        <w:tab/>
      </w:r>
      <w:r w:rsidR="007B7164" w:rsidRPr="0067723F">
        <w:rPr>
          <w:sz w:val="24"/>
          <w:szCs w:val="24"/>
        </w:rPr>
        <w:tab/>
      </w:r>
      <w:r w:rsidR="007B7164" w:rsidRPr="0067723F">
        <w:rPr>
          <w:sz w:val="24"/>
          <w:szCs w:val="24"/>
        </w:rPr>
        <w:tab/>
      </w:r>
      <w:r w:rsidR="00A073E9" w:rsidRPr="0067723F">
        <w:rPr>
          <w:sz w:val="24"/>
          <w:szCs w:val="24"/>
        </w:rPr>
        <w:t xml:space="preserve">     </w:t>
      </w:r>
      <w:r w:rsidR="0067723F">
        <w:rPr>
          <w:sz w:val="24"/>
          <w:szCs w:val="24"/>
        </w:rPr>
        <w:t xml:space="preserve">      </w:t>
      </w:r>
      <w:r w:rsidR="00A26171">
        <w:rPr>
          <w:sz w:val="24"/>
          <w:szCs w:val="24"/>
        </w:rPr>
        <w:tab/>
      </w:r>
      <w:r w:rsidR="0067723F">
        <w:rPr>
          <w:sz w:val="24"/>
          <w:szCs w:val="24"/>
        </w:rPr>
        <w:t xml:space="preserve"> </w:t>
      </w:r>
      <w:r w:rsidR="00A26171">
        <w:rPr>
          <w:sz w:val="24"/>
          <w:szCs w:val="24"/>
        </w:rPr>
        <w:t>throughout year</w:t>
      </w:r>
      <w:r w:rsidR="007B7164" w:rsidRPr="0067723F">
        <w:rPr>
          <w:sz w:val="24"/>
          <w:szCs w:val="24"/>
        </w:rPr>
        <w:t xml:space="preserve">      </w:t>
      </w:r>
      <w:r w:rsidR="007B7164" w:rsidRPr="0067723F">
        <w:rPr>
          <w:sz w:val="24"/>
          <w:szCs w:val="24"/>
        </w:rPr>
        <w:tab/>
      </w:r>
      <w:r w:rsidR="004B2B4D">
        <w:rPr>
          <w:sz w:val="24"/>
          <w:szCs w:val="24"/>
        </w:rPr>
        <w:tab/>
      </w:r>
      <w:r w:rsidR="007B7164" w:rsidRPr="0067723F">
        <w:rPr>
          <w:sz w:val="24"/>
          <w:szCs w:val="24"/>
        </w:rPr>
        <w:t>Medical Terminology</w:t>
      </w:r>
      <w:r w:rsidR="00A073E9" w:rsidRPr="0067723F">
        <w:rPr>
          <w:sz w:val="24"/>
          <w:szCs w:val="24"/>
        </w:rPr>
        <w:tab/>
      </w:r>
      <w:r w:rsidR="00A073E9" w:rsidRPr="0067723F">
        <w:rPr>
          <w:sz w:val="24"/>
          <w:szCs w:val="24"/>
        </w:rPr>
        <w:tab/>
      </w:r>
      <w:r w:rsidR="00A073E9" w:rsidRPr="0067723F">
        <w:rPr>
          <w:sz w:val="24"/>
          <w:szCs w:val="24"/>
        </w:rPr>
        <w:tab/>
        <w:t xml:space="preserve"> </w:t>
      </w:r>
      <w:r w:rsidR="0067723F">
        <w:rPr>
          <w:sz w:val="24"/>
          <w:szCs w:val="24"/>
        </w:rPr>
        <w:t xml:space="preserve">             </w:t>
      </w:r>
      <w:r w:rsidR="00A26171">
        <w:rPr>
          <w:sz w:val="24"/>
          <w:szCs w:val="24"/>
        </w:rPr>
        <w:t>throughout year</w:t>
      </w:r>
    </w:p>
    <w:p w14:paraId="3C0FB14A" w14:textId="77777777" w:rsidR="007B7164" w:rsidRPr="0067723F" w:rsidRDefault="007B7164" w:rsidP="007B7164">
      <w:pPr>
        <w:pStyle w:val="ListParagraph"/>
        <w:ind w:left="2160"/>
        <w:rPr>
          <w:sz w:val="24"/>
          <w:szCs w:val="24"/>
        </w:rPr>
      </w:pPr>
      <w:r w:rsidRPr="0067723F">
        <w:rPr>
          <w:sz w:val="24"/>
          <w:szCs w:val="24"/>
        </w:rPr>
        <w:tab/>
        <w:t>Assessment</w:t>
      </w:r>
      <w:r w:rsidR="00A073E9" w:rsidRPr="0067723F">
        <w:rPr>
          <w:sz w:val="24"/>
          <w:szCs w:val="24"/>
        </w:rPr>
        <w:tab/>
      </w:r>
      <w:r w:rsidR="00A073E9" w:rsidRPr="0067723F">
        <w:rPr>
          <w:sz w:val="24"/>
          <w:szCs w:val="24"/>
        </w:rPr>
        <w:tab/>
      </w:r>
      <w:r w:rsidR="00A073E9" w:rsidRPr="0067723F">
        <w:rPr>
          <w:sz w:val="24"/>
          <w:szCs w:val="24"/>
        </w:rPr>
        <w:tab/>
      </w:r>
      <w:r w:rsidR="00A073E9" w:rsidRPr="0067723F">
        <w:rPr>
          <w:sz w:val="24"/>
          <w:szCs w:val="24"/>
        </w:rPr>
        <w:tab/>
      </w:r>
      <w:r w:rsidR="00A073E9" w:rsidRPr="0067723F">
        <w:rPr>
          <w:sz w:val="24"/>
          <w:szCs w:val="24"/>
        </w:rPr>
        <w:tab/>
        <w:t xml:space="preserve"> 2 weeks</w:t>
      </w:r>
    </w:p>
    <w:p w14:paraId="3C0FB14B" w14:textId="77777777" w:rsidR="007B7164" w:rsidRPr="0067723F" w:rsidRDefault="007B7164" w:rsidP="007B7164">
      <w:pPr>
        <w:pStyle w:val="ListParagraph"/>
        <w:ind w:left="2160"/>
        <w:rPr>
          <w:sz w:val="24"/>
          <w:szCs w:val="24"/>
        </w:rPr>
      </w:pPr>
      <w:r w:rsidRPr="0067723F">
        <w:rPr>
          <w:sz w:val="24"/>
          <w:szCs w:val="24"/>
        </w:rPr>
        <w:tab/>
        <w:t>Health &amp; Wellness</w:t>
      </w:r>
      <w:r w:rsidR="005B74F9" w:rsidRPr="0067723F">
        <w:rPr>
          <w:sz w:val="24"/>
          <w:szCs w:val="24"/>
        </w:rPr>
        <w:tab/>
      </w:r>
      <w:r w:rsidR="005B74F9" w:rsidRPr="0067723F">
        <w:rPr>
          <w:sz w:val="24"/>
          <w:szCs w:val="24"/>
        </w:rPr>
        <w:tab/>
      </w:r>
      <w:r w:rsidR="005B74F9" w:rsidRPr="0067723F">
        <w:rPr>
          <w:sz w:val="24"/>
          <w:szCs w:val="24"/>
        </w:rPr>
        <w:tab/>
      </w:r>
      <w:r w:rsidR="005B74F9" w:rsidRPr="0067723F">
        <w:rPr>
          <w:sz w:val="24"/>
          <w:szCs w:val="24"/>
        </w:rPr>
        <w:tab/>
        <w:t xml:space="preserve"> 1</w:t>
      </w:r>
      <w:r w:rsidR="00A073E9" w:rsidRPr="0067723F">
        <w:rPr>
          <w:sz w:val="24"/>
          <w:szCs w:val="24"/>
        </w:rPr>
        <w:t xml:space="preserve"> </w:t>
      </w:r>
      <w:r w:rsidR="005B74F9" w:rsidRPr="0067723F">
        <w:rPr>
          <w:sz w:val="24"/>
          <w:szCs w:val="24"/>
        </w:rPr>
        <w:t>week</w:t>
      </w:r>
    </w:p>
    <w:p w14:paraId="3C0FB14C" w14:textId="77777777" w:rsidR="0067723F" w:rsidRDefault="007B7164" w:rsidP="007B7164">
      <w:pPr>
        <w:pStyle w:val="ListParagraph"/>
        <w:ind w:left="2160"/>
        <w:rPr>
          <w:sz w:val="24"/>
          <w:szCs w:val="24"/>
        </w:rPr>
      </w:pPr>
      <w:r w:rsidRPr="0067723F">
        <w:rPr>
          <w:sz w:val="24"/>
          <w:szCs w:val="24"/>
        </w:rPr>
        <w:tab/>
        <w:t>Diseases &amp; Disorders</w:t>
      </w:r>
      <w:r w:rsidR="005B74F9" w:rsidRPr="0067723F">
        <w:rPr>
          <w:sz w:val="24"/>
          <w:szCs w:val="24"/>
        </w:rPr>
        <w:tab/>
      </w:r>
      <w:r w:rsidR="005B74F9" w:rsidRPr="0067723F">
        <w:rPr>
          <w:sz w:val="24"/>
          <w:szCs w:val="24"/>
        </w:rPr>
        <w:tab/>
      </w:r>
      <w:r w:rsidR="005B74F9" w:rsidRPr="0067723F">
        <w:rPr>
          <w:sz w:val="24"/>
          <w:szCs w:val="24"/>
        </w:rPr>
        <w:tab/>
        <w:t xml:space="preserve"> </w:t>
      </w:r>
      <w:r w:rsidR="0067723F">
        <w:rPr>
          <w:sz w:val="24"/>
          <w:szCs w:val="24"/>
        </w:rPr>
        <w:t xml:space="preserve">             </w:t>
      </w:r>
      <w:r w:rsidR="005B74F9" w:rsidRPr="0067723F">
        <w:rPr>
          <w:sz w:val="24"/>
          <w:szCs w:val="24"/>
        </w:rPr>
        <w:t>2</w:t>
      </w:r>
      <w:r w:rsidR="00A073E9" w:rsidRPr="0067723F">
        <w:rPr>
          <w:sz w:val="24"/>
          <w:szCs w:val="24"/>
        </w:rPr>
        <w:t xml:space="preserve"> week</w:t>
      </w:r>
      <w:r w:rsidR="005B74F9" w:rsidRPr="0067723F">
        <w:rPr>
          <w:sz w:val="24"/>
          <w:szCs w:val="24"/>
        </w:rPr>
        <w:t>s</w:t>
      </w:r>
      <w:r w:rsidR="00A073E9" w:rsidRPr="0067723F">
        <w:rPr>
          <w:sz w:val="24"/>
          <w:szCs w:val="24"/>
        </w:rPr>
        <w:tab/>
      </w:r>
    </w:p>
    <w:p w14:paraId="3C0FB14D" w14:textId="77777777" w:rsidR="00A26171" w:rsidRDefault="00A26171" w:rsidP="007B7164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ab/>
        <w:t>EKG (basics and interpretation)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 weeks</w:t>
      </w:r>
    </w:p>
    <w:p w14:paraId="3C0FB14E" w14:textId="77777777" w:rsidR="00A26171" w:rsidRPr="0067723F" w:rsidRDefault="00A26171" w:rsidP="007B7164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ab/>
        <w:t>Phlebotomy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 weeks</w:t>
      </w:r>
    </w:p>
    <w:p w14:paraId="3C0FB14F" w14:textId="77777777" w:rsidR="007B7164" w:rsidRDefault="007B7164" w:rsidP="007B7164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3C0FB150" w14:textId="77777777" w:rsidR="00E045F2" w:rsidRPr="00C15E78" w:rsidRDefault="00E045F2" w:rsidP="00E045F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15E78">
        <w:rPr>
          <w:b/>
          <w:sz w:val="24"/>
          <w:szCs w:val="24"/>
        </w:rPr>
        <w:t>Culminating Product(s):</w:t>
      </w:r>
    </w:p>
    <w:p w14:paraId="3C0FB151" w14:textId="77777777" w:rsidR="00E045F2" w:rsidRPr="00A32D01" w:rsidRDefault="00A26171" w:rsidP="00E045F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Obtain com</w:t>
      </w:r>
      <w:r w:rsidR="00E045F2" w:rsidRPr="00A32D01">
        <w:rPr>
          <w:sz w:val="24"/>
          <w:szCs w:val="24"/>
        </w:rPr>
        <w:t>petency in clinical skills.</w:t>
      </w:r>
    </w:p>
    <w:p w14:paraId="3C0FB152" w14:textId="77777777" w:rsidR="00E045F2" w:rsidRPr="00A32D01" w:rsidRDefault="00BA0F3F" w:rsidP="00E045F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3A65B7" w:rsidRPr="00A32D01">
        <w:rPr>
          <w:sz w:val="24"/>
          <w:szCs w:val="24"/>
        </w:rPr>
        <w:t>PR</w:t>
      </w:r>
      <w:r w:rsidR="00A32D01" w:rsidRPr="00A32D01">
        <w:rPr>
          <w:sz w:val="24"/>
          <w:szCs w:val="24"/>
        </w:rPr>
        <w:t>/AED</w:t>
      </w:r>
      <w:r w:rsidR="00A26171">
        <w:rPr>
          <w:sz w:val="24"/>
          <w:szCs w:val="24"/>
        </w:rPr>
        <w:t xml:space="preserve"> and CPCT </w:t>
      </w:r>
      <w:r w:rsidR="003A65B7" w:rsidRPr="00A32D01">
        <w:rPr>
          <w:sz w:val="24"/>
          <w:szCs w:val="24"/>
        </w:rPr>
        <w:t>c</w:t>
      </w:r>
      <w:r w:rsidR="00E045F2" w:rsidRPr="00A32D01">
        <w:rPr>
          <w:sz w:val="24"/>
          <w:szCs w:val="24"/>
        </w:rPr>
        <w:t>ertification</w:t>
      </w:r>
      <w:r w:rsidR="00A26171">
        <w:rPr>
          <w:sz w:val="24"/>
          <w:szCs w:val="24"/>
        </w:rPr>
        <w:t>s</w:t>
      </w:r>
      <w:r w:rsidR="00E045F2" w:rsidRPr="00A32D01">
        <w:rPr>
          <w:sz w:val="24"/>
          <w:szCs w:val="24"/>
        </w:rPr>
        <w:t>.</w:t>
      </w:r>
    </w:p>
    <w:p w14:paraId="3C0FB153" w14:textId="77777777" w:rsidR="00E045F2" w:rsidRPr="00A32D01" w:rsidRDefault="00E045F2" w:rsidP="00E045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32D01">
        <w:rPr>
          <w:sz w:val="24"/>
          <w:szCs w:val="24"/>
        </w:rPr>
        <w:t>Develop a health &amp; wellness plan.</w:t>
      </w:r>
    </w:p>
    <w:p w14:paraId="3C0FB154" w14:textId="77777777" w:rsidR="007B7164" w:rsidRPr="00A32D01" w:rsidRDefault="00E045F2" w:rsidP="001A1D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32D01">
        <w:rPr>
          <w:sz w:val="24"/>
          <w:szCs w:val="24"/>
        </w:rPr>
        <w:t>Analyze medications using medical reference books.</w:t>
      </w:r>
    </w:p>
    <w:p w14:paraId="3C0FB155" w14:textId="77777777" w:rsidR="00CA1678" w:rsidRPr="00A32D01" w:rsidRDefault="00CA1678" w:rsidP="001A1D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32D01">
        <w:rPr>
          <w:sz w:val="24"/>
          <w:szCs w:val="24"/>
        </w:rPr>
        <w:t>Participate in HOSA projects.</w:t>
      </w:r>
    </w:p>
    <w:p w14:paraId="3C0FB156" w14:textId="77777777" w:rsidR="0067723F" w:rsidRPr="001A1DAB" w:rsidRDefault="0067723F" w:rsidP="0067723F">
      <w:pPr>
        <w:pStyle w:val="ListParagraph"/>
        <w:ind w:left="1080"/>
        <w:rPr>
          <w:sz w:val="28"/>
          <w:szCs w:val="28"/>
        </w:rPr>
      </w:pPr>
    </w:p>
    <w:p w14:paraId="3C0FB157" w14:textId="77777777" w:rsidR="007070E6" w:rsidRPr="00C15E78" w:rsidRDefault="000B1562" w:rsidP="007070E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15E78">
        <w:rPr>
          <w:b/>
          <w:sz w:val="24"/>
          <w:szCs w:val="24"/>
        </w:rPr>
        <w:t>Assessment Procedures:</w:t>
      </w:r>
    </w:p>
    <w:p w14:paraId="3C0FB158" w14:textId="77777777" w:rsidR="004E1C4F" w:rsidRPr="00A32D01" w:rsidRDefault="004E1C4F" w:rsidP="001A1DAB">
      <w:pPr>
        <w:pStyle w:val="ListParagraph"/>
        <w:rPr>
          <w:sz w:val="24"/>
          <w:szCs w:val="24"/>
        </w:rPr>
      </w:pPr>
      <w:r w:rsidRPr="00A32D01">
        <w:rPr>
          <w:sz w:val="24"/>
          <w:szCs w:val="24"/>
        </w:rPr>
        <w:t>Major Grades</w:t>
      </w:r>
      <w:r w:rsidRPr="00A32D01">
        <w:rPr>
          <w:sz w:val="24"/>
          <w:szCs w:val="24"/>
        </w:rPr>
        <w:tab/>
      </w:r>
      <w:r w:rsidRPr="00A32D01">
        <w:rPr>
          <w:sz w:val="24"/>
          <w:szCs w:val="24"/>
        </w:rPr>
        <w:tab/>
      </w:r>
      <w:r w:rsidRPr="00A32D01">
        <w:rPr>
          <w:sz w:val="24"/>
          <w:szCs w:val="24"/>
        </w:rPr>
        <w:tab/>
      </w:r>
      <w:r w:rsidRPr="00A32D01">
        <w:rPr>
          <w:sz w:val="24"/>
          <w:szCs w:val="24"/>
        </w:rPr>
        <w:tab/>
        <w:t>65%</w:t>
      </w:r>
    </w:p>
    <w:p w14:paraId="3C0FB159" w14:textId="77777777" w:rsidR="004E1C4F" w:rsidRPr="00A32D01" w:rsidRDefault="004E1C4F" w:rsidP="001A1DAB">
      <w:pPr>
        <w:pStyle w:val="ListParagraph"/>
        <w:rPr>
          <w:sz w:val="24"/>
          <w:szCs w:val="24"/>
        </w:rPr>
      </w:pPr>
      <w:r w:rsidRPr="00A32D01">
        <w:rPr>
          <w:sz w:val="24"/>
          <w:szCs w:val="24"/>
        </w:rPr>
        <w:t>Minor Grades</w:t>
      </w:r>
      <w:r w:rsidRPr="00A32D01">
        <w:rPr>
          <w:sz w:val="24"/>
          <w:szCs w:val="24"/>
        </w:rPr>
        <w:tab/>
      </w:r>
      <w:r w:rsidRPr="00A32D01">
        <w:rPr>
          <w:sz w:val="24"/>
          <w:szCs w:val="24"/>
        </w:rPr>
        <w:tab/>
      </w:r>
      <w:r w:rsidRPr="00A32D01">
        <w:rPr>
          <w:sz w:val="24"/>
          <w:szCs w:val="24"/>
        </w:rPr>
        <w:tab/>
      </w:r>
      <w:r w:rsidRPr="00A32D01">
        <w:rPr>
          <w:sz w:val="24"/>
          <w:szCs w:val="24"/>
        </w:rPr>
        <w:tab/>
      </w:r>
      <w:r w:rsidR="0067723F" w:rsidRPr="00A32D01">
        <w:rPr>
          <w:sz w:val="24"/>
          <w:szCs w:val="24"/>
        </w:rPr>
        <w:t>35</w:t>
      </w:r>
      <w:r w:rsidRPr="00A32D01">
        <w:rPr>
          <w:sz w:val="24"/>
          <w:szCs w:val="24"/>
        </w:rPr>
        <w:t>%</w:t>
      </w:r>
    </w:p>
    <w:p w14:paraId="3C0FB15A" w14:textId="77777777" w:rsidR="0067723F" w:rsidRPr="00CC790C" w:rsidRDefault="0067723F" w:rsidP="001A1DAB">
      <w:pPr>
        <w:pStyle w:val="ListParagraph"/>
        <w:rPr>
          <w:sz w:val="28"/>
          <w:szCs w:val="28"/>
        </w:rPr>
      </w:pPr>
    </w:p>
    <w:p w14:paraId="3C0FB15B" w14:textId="77777777" w:rsidR="0098108F" w:rsidRPr="00C15E78" w:rsidRDefault="000B1562" w:rsidP="001A1DA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1DAB">
        <w:rPr>
          <w:b/>
          <w:sz w:val="28"/>
          <w:szCs w:val="28"/>
        </w:rPr>
        <w:t xml:space="preserve"> </w:t>
      </w:r>
      <w:r w:rsidR="0098108F" w:rsidRPr="00C15E78">
        <w:rPr>
          <w:b/>
          <w:sz w:val="24"/>
          <w:szCs w:val="24"/>
        </w:rPr>
        <w:t>Grading Scale:</w:t>
      </w:r>
    </w:p>
    <w:p w14:paraId="3C0FB15C" w14:textId="77777777" w:rsidR="00CC790C" w:rsidRPr="00A32D01" w:rsidRDefault="007070E6" w:rsidP="00CC790C">
      <w:pPr>
        <w:pStyle w:val="ListParagraph"/>
        <w:rPr>
          <w:sz w:val="24"/>
          <w:szCs w:val="24"/>
        </w:rPr>
      </w:pPr>
      <w:r w:rsidRPr="00A32D01">
        <w:rPr>
          <w:sz w:val="24"/>
          <w:szCs w:val="24"/>
        </w:rPr>
        <w:t>A=90-100%</w:t>
      </w:r>
      <w:r w:rsidRPr="00A32D01">
        <w:rPr>
          <w:sz w:val="24"/>
          <w:szCs w:val="24"/>
        </w:rPr>
        <w:tab/>
        <w:t>B=80-89%</w:t>
      </w:r>
      <w:r w:rsidRPr="00A32D01">
        <w:rPr>
          <w:sz w:val="24"/>
          <w:szCs w:val="24"/>
        </w:rPr>
        <w:tab/>
      </w:r>
      <w:r w:rsidR="00D06B27" w:rsidRPr="00A32D01">
        <w:rPr>
          <w:sz w:val="24"/>
          <w:szCs w:val="24"/>
        </w:rPr>
        <w:t>C</w:t>
      </w:r>
      <w:r w:rsidRPr="00A32D01">
        <w:rPr>
          <w:sz w:val="24"/>
          <w:szCs w:val="24"/>
        </w:rPr>
        <w:t>=70</w:t>
      </w:r>
      <w:r w:rsidR="00D06B27" w:rsidRPr="00A32D01">
        <w:rPr>
          <w:sz w:val="24"/>
          <w:szCs w:val="24"/>
        </w:rPr>
        <w:t>-79%</w:t>
      </w:r>
      <w:r w:rsidR="00D06B27" w:rsidRPr="00A32D01">
        <w:rPr>
          <w:sz w:val="24"/>
          <w:szCs w:val="24"/>
        </w:rPr>
        <w:tab/>
        <w:t>D=60-69%</w:t>
      </w:r>
      <w:r w:rsidR="00D06B27" w:rsidRPr="00A32D01">
        <w:rPr>
          <w:sz w:val="24"/>
          <w:szCs w:val="24"/>
        </w:rPr>
        <w:tab/>
        <w:t>F=0-59%</w:t>
      </w:r>
    </w:p>
    <w:p w14:paraId="3C0FB15D" w14:textId="77777777" w:rsidR="0067723F" w:rsidRDefault="0067723F" w:rsidP="00CC790C">
      <w:pPr>
        <w:pStyle w:val="ListParagraph"/>
        <w:rPr>
          <w:sz w:val="28"/>
          <w:szCs w:val="28"/>
        </w:rPr>
      </w:pPr>
    </w:p>
    <w:p w14:paraId="3C0FB15E" w14:textId="77777777" w:rsidR="0098108F" w:rsidRPr="0067723F" w:rsidRDefault="000B1562" w:rsidP="000B15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5E78">
        <w:rPr>
          <w:b/>
          <w:sz w:val="24"/>
          <w:szCs w:val="24"/>
        </w:rPr>
        <w:t xml:space="preserve"> </w:t>
      </w:r>
      <w:r w:rsidR="0098108F" w:rsidRPr="00C15E78">
        <w:rPr>
          <w:b/>
          <w:sz w:val="24"/>
          <w:szCs w:val="24"/>
        </w:rPr>
        <w:t>CTSO:</w:t>
      </w:r>
      <w:r w:rsidR="0098108F" w:rsidRPr="000B1562">
        <w:rPr>
          <w:sz w:val="28"/>
          <w:szCs w:val="28"/>
        </w:rPr>
        <w:t xml:space="preserve">  </w:t>
      </w:r>
      <w:r w:rsidR="0098108F" w:rsidRPr="0067723F">
        <w:rPr>
          <w:sz w:val="24"/>
          <w:szCs w:val="24"/>
        </w:rPr>
        <w:t>Health Occupations Students of America (HOSA)</w:t>
      </w:r>
    </w:p>
    <w:p w14:paraId="3C0FB15F" w14:textId="77777777" w:rsidR="00CC790C" w:rsidRDefault="00D06B27" w:rsidP="00CC790C">
      <w:pPr>
        <w:pStyle w:val="ListParagraph"/>
        <w:rPr>
          <w:sz w:val="24"/>
          <w:szCs w:val="24"/>
        </w:rPr>
      </w:pPr>
      <w:r w:rsidRPr="0067723F">
        <w:rPr>
          <w:sz w:val="24"/>
          <w:szCs w:val="24"/>
        </w:rPr>
        <w:t>HOSA is a Career and Technology Student Organization recognized by the US Department of Education that provides a unique program of leadership development, motivation and recognition exclusively</w:t>
      </w:r>
      <w:r w:rsidR="00CC790C" w:rsidRPr="0067723F">
        <w:rPr>
          <w:sz w:val="24"/>
          <w:szCs w:val="24"/>
        </w:rPr>
        <w:t xml:space="preserve"> for secondary and post-secondary/collegiate students enrolled in Health Science Technology Education programs.</w:t>
      </w:r>
      <w:r w:rsidR="00BA0F3F">
        <w:rPr>
          <w:sz w:val="24"/>
          <w:szCs w:val="24"/>
        </w:rPr>
        <w:t xml:space="preserve">  Students are required to participate in local competition.</w:t>
      </w:r>
    </w:p>
    <w:p w14:paraId="3C0FB160" w14:textId="77777777" w:rsidR="00A32D01" w:rsidRDefault="00A32D01" w:rsidP="00CC790C">
      <w:pPr>
        <w:pStyle w:val="ListParagraph"/>
        <w:rPr>
          <w:sz w:val="24"/>
          <w:szCs w:val="24"/>
        </w:rPr>
      </w:pPr>
    </w:p>
    <w:p w14:paraId="3C0FB161" w14:textId="116D5F0F" w:rsidR="0098108F" w:rsidRDefault="000B1562" w:rsidP="000B15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98108F" w:rsidRPr="00C15E78">
        <w:rPr>
          <w:b/>
          <w:sz w:val="24"/>
          <w:szCs w:val="24"/>
        </w:rPr>
        <w:t xml:space="preserve">Available </w:t>
      </w:r>
      <w:r w:rsidR="00843B68" w:rsidRPr="00C15E78">
        <w:rPr>
          <w:b/>
          <w:sz w:val="24"/>
          <w:szCs w:val="24"/>
        </w:rPr>
        <w:t>I</w:t>
      </w:r>
      <w:r w:rsidR="0098108F" w:rsidRPr="00C15E78">
        <w:rPr>
          <w:b/>
          <w:sz w:val="24"/>
          <w:szCs w:val="24"/>
        </w:rPr>
        <w:t>ndustry Credentials (s):</w:t>
      </w:r>
      <w:r w:rsidR="004E1C4F">
        <w:rPr>
          <w:sz w:val="28"/>
          <w:szCs w:val="28"/>
        </w:rPr>
        <w:t xml:space="preserve">  </w:t>
      </w:r>
      <w:r w:rsidR="00A32D01" w:rsidRPr="00A32D01">
        <w:rPr>
          <w:sz w:val="24"/>
          <w:szCs w:val="24"/>
        </w:rPr>
        <w:t xml:space="preserve">Certified Patient Care Technician, CPR, </w:t>
      </w:r>
      <w:proofErr w:type="gramStart"/>
      <w:r w:rsidR="00A32D01" w:rsidRPr="00A32D01">
        <w:rPr>
          <w:sz w:val="24"/>
          <w:szCs w:val="24"/>
        </w:rPr>
        <w:t xml:space="preserve">AED,  </w:t>
      </w:r>
      <w:r w:rsidR="00BA0F3F">
        <w:rPr>
          <w:sz w:val="24"/>
          <w:szCs w:val="24"/>
        </w:rPr>
        <w:t>Adult</w:t>
      </w:r>
      <w:proofErr w:type="gramEnd"/>
      <w:r w:rsidR="00BA0F3F">
        <w:rPr>
          <w:sz w:val="24"/>
          <w:szCs w:val="24"/>
        </w:rPr>
        <w:t>, Child &amp; Infant</w:t>
      </w:r>
    </w:p>
    <w:p w14:paraId="34F87553" w14:textId="77777777" w:rsidR="004B2B4D" w:rsidRPr="00424ECA" w:rsidRDefault="004B2B4D" w:rsidP="004B2B4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424ECA">
        <w:rPr>
          <w:rFonts w:asciiTheme="minorHAnsi" w:hAnsiTheme="minorHAnsi" w:cstheme="minorHAnsi"/>
          <w:color w:val="000000"/>
          <w:sz w:val="23"/>
          <w:szCs w:val="23"/>
        </w:rPr>
        <w:t>Teacher Procedures for Class A Violations:</w:t>
      </w:r>
    </w:p>
    <w:p w14:paraId="3AB9B723" w14:textId="77777777" w:rsidR="004B2B4D" w:rsidRPr="00424ECA" w:rsidRDefault="004B2B4D" w:rsidP="004B2B4D">
      <w:pPr>
        <w:pStyle w:val="NormalWeb"/>
        <w:spacing w:before="0" w:beforeAutospacing="0" w:after="0" w:afterAutospacing="0"/>
        <w:ind w:left="810"/>
        <w:rPr>
          <w:rFonts w:asciiTheme="minorHAnsi" w:hAnsiTheme="minorHAnsi" w:cstheme="minorHAnsi"/>
          <w:color w:val="000000"/>
          <w:sz w:val="23"/>
          <w:szCs w:val="23"/>
        </w:rPr>
      </w:pPr>
      <w:r w:rsidRPr="00424ECA">
        <w:rPr>
          <w:rFonts w:asciiTheme="minorHAnsi" w:hAnsiTheme="minorHAnsi" w:cstheme="minorHAnsi"/>
          <w:color w:val="000000"/>
          <w:sz w:val="23"/>
          <w:szCs w:val="23"/>
        </w:rPr>
        <w:t>Step 1: Student Teacher conference</w:t>
      </w:r>
    </w:p>
    <w:p w14:paraId="01B38639" w14:textId="77777777" w:rsidR="004B2B4D" w:rsidRPr="00424ECA" w:rsidRDefault="004B2B4D" w:rsidP="004B2B4D">
      <w:pPr>
        <w:pStyle w:val="NormalWeb"/>
        <w:spacing w:before="0" w:beforeAutospacing="0" w:after="0" w:afterAutospacing="0"/>
        <w:ind w:left="810"/>
        <w:rPr>
          <w:rFonts w:asciiTheme="minorHAnsi" w:hAnsiTheme="minorHAnsi" w:cstheme="minorHAnsi"/>
          <w:color w:val="000000"/>
          <w:sz w:val="23"/>
          <w:szCs w:val="23"/>
        </w:rPr>
      </w:pPr>
      <w:r w:rsidRPr="00424ECA">
        <w:rPr>
          <w:rFonts w:asciiTheme="minorHAnsi" w:hAnsiTheme="minorHAnsi" w:cstheme="minorHAnsi"/>
          <w:color w:val="000000"/>
          <w:sz w:val="23"/>
          <w:szCs w:val="23"/>
        </w:rPr>
        <w:t>Step 2: Parent Notification</w:t>
      </w:r>
    </w:p>
    <w:p w14:paraId="5F30D747" w14:textId="77777777" w:rsidR="004B2B4D" w:rsidRPr="00424ECA" w:rsidRDefault="004B2B4D" w:rsidP="004B2B4D">
      <w:pPr>
        <w:pStyle w:val="NormalWeb"/>
        <w:spacing w:before="0" w:beforeAutospacing="0" w:after="0" w:afterAutospacing="0"/>
        <w:ind w:left="810"/>
        <w:rPr>
          <w:rFonts w:asciiTheme="minorHAnsi" w:hAnsiTheme="minorHAnsi" w:cstheme="minorHAnsi"/>
          <w:color w:val="000000"/>
          <w:sz w:val="23"/>
          <w:szCs w:val="23"/>
        </w:rPr>
      </w:pPr>
      <w:r w:rsidRPr="00424ECA">
        <w:rPr>
          <w:rFonts w:asciiTheme="minorHAnsi" w:hAnsiTheme="minorHAnsi" w:cstheme="minorHAnsi"/>
          <w:color w:val="000000"/>
          <w:sz w:val="23"/>
          <w:szCs w:val="23"/>
        </w:rPr>
        <w:t>Step 3: Parent-Teacher-Administration conference</w:t>
      </w:r>
    </w:p>
    <w:p w14:paraId="6FBF9CD4" w14:textId="77777777" w:rsidR="004B2B4D" w:rsidRPr="00424ECA" w:rsidRDefault="004B2B4D" w:rsidP="004B2B4D">
      <w:pPr>
        <w:pStyle w:val="NormalWeb"/>
        <w:spacing w:before="0" w:beforeAutospacing="0" w:after="0" w:afterAutospacing="0"/>
        <w:ind w:left="810"/>
        <w:rPr>
          <w:rFonts w:asciiTheme="minorHAnsi" w:hAnsiTheme="minorHAnsi" w:cstheme="minorHAnsi"/>
          <w:color w:val="000000"/>
          <w:sz w:val="23"/>
          <w:szCs w:val="23"/>
        </w:rPr>
      </w:pPr>
      <w:r w:rsidRPr="00424ECA">
        <w:rPr>
          <w:rFonts w:asciiTheme="minorHAnsi" w:hAnsiTheme="minorHAnsi" w:cstheme="minorHAnsi"/>
          <w:color w:val="000000"/>
          <w:sz w:val="23"/>
          <w:szCs w:val="23"/>
        </w:rPr>
        <w:t>Step 4: Referral to Office as Habitual Class A Offender</w:t>
      </w:r>
    </w:p>
    <w:p w14:paraId="24F06049" w14:textId="5658899F" w:rsidR="004B2B4D" w:rsidRDefault="004B2B4D" w:rsidP="004B2B4D">
      <w:pPr>
        <w:pStyle w:val="NormalWeb"/>
        <w:spacing w:before="0" w:beforeAutospacing="0" w:after="0" w:afterAutospacing="0"/>
        <w:ind w:left="810"/>
        <w:rPr>
          <w:rFonts w:asciiTheme="minorHAnsi" w:hAnsiTheme="minorHAnsi" w:cstheme="minorHAnsi"/>
          <w:color w:val="000000"/>
          <w:sz w:val="23"/>
          <w:szCs w:val="23"/>
        </w:rPr>
      </w:pPr>
      <w:r w:rsidRPr="00424ECA">
        <w:rPr>
          <w:rFonts w:asciiTheme="minorHAnsi" w:hAnsiTheme="minorHAnsi" w:cstheme="minorHAnsi"/>
          <w:color w:val="000000"/>
          <w:sz w:val="23"/>
          <w:szCs w:val="23"/>
        </w:rPr>
        <w:t>All other classes of violations will receive an office referral for 1st offense.</w:t>
      </w:r>
    </w:p>
    <w:p w14:paraId="1DA46DA8" w14:textId="77777777" w:rsidR="004B2B4D" w:rsidRPr="00424ECA" w:rsidRDefault="004B2B4D" w:rsidP="004B2B4D">
      <w:pPr>
        <w:pStyle w:val="NormalWeb"/>
        <w:spacing w:before="0" w:beforeAutospacing="0" w:after="0" w:afterAutospacing="0"/>
        <w:ind w:left="810"/>
        <w:rPr>
          <w:rFonts w:asciiTheme="minorHAnsi" w:hAnsiTheme="minorHAnsi" w:cstheme="minorHAnsi"/>
          <w:color w:val="000000"/>
          <w:sz w:val="23"/>
          <w:szCs w:val="23"/>
        </w:rPr>
      </w:pPr>
    </w:p>
    <w:p w14:paraId="34AAA052" w14:textId="480F9827" w:rsidR="004B2B4D" w:rsidRDefault="004B2B4D" w:rsidP="004B2B4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424ECA">
        <w:rPr>
          <w:rFonts w:asciiTheme="minorHAnsi" w:hAnsiTheme="minorHAnsi" w:cstheme="minorHAnsi"/>
          <w:color w:val="000000"/>
          <w:sz w:val="23"/>
          <w:szCs w:val="23"/>
        </w:rPr>
        <w:t>Attendance is very important to success in class. Make up work is allowed for excused absences only. ACBOE policies for make-up work will be followed. Clinical days are not to be used for frivolous absences.</w:t>
      </w:r>
    </w:p>
    <w:p w14:paraId="194CED02" w14:textId="77777777" w:rsidR="004B2B4D" w:rsidRPr="00424ECA" w:rsidRDefault="004B2B4D" w:rsidP="004B2B4D">
      <w:pPr>
        <w:pStyle w:val="NormalWeb"/>
        <w:spacing w:before="0" w:beforeAutospacing="0" w:after="0" w:afterAutospacing="0"/>
        <w:ind w:left="810"/>
        <w:rPr>
          <w:rFonts w:asciiTheme="minorHAnsi" w:hAnsiTheme="minorHAnsi" w:cstheme="minorHAnsi"/>
          <w:color w:val="000000"/>
          <w:sz w:val="23"/>
          <w:szCs w:val="23"/>
        </w:rPr>
      </w:pPr>
    </w:p>
    <w:p w14:paraId="10D52E6D" w14:textId="77777777" w:rsidR="004B2B4D" w:rsidRPr="00424ECA" w:rsidRDefault="004B2B4D" w:rsidP="004B2B4D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3"/>
          <w:szCs w:val="23"/>
        </w:rPr>
      </w:pPr>
      <w:r w:rsidRPr="00424ECA">
        <w:rPr>
          <w:rFonts w:asciiTheme="minorHAnsi" w:hAnsiTheme="minorHAnsi" w:cstheme="minorHAnsi"/>
          <w:color w:val="000000"/>
          <w:sz w:val="23"/>
          <w:szCs w:val="23"/>
        </w:rPr>
        <w:t>Safety is a vital component of Health Care. Classroom, laboratory, and clinical safety rules are taught to the students. They are expected to follow these rules at all times.</w:t>
      </w:r>
    </w:p>
    <w:p w14:paraId="2BE46B96" w14:textId="77777777" w:rsidR="004B2B4D" w:rsidRDefault="004B2B4D" w:rsidP="004B2B4D">
      <w:pPr>
        <w:pStyle w:val="ListParagraph"/>
        <w:ind w:left="810"/>
        <w:rPr>
          <w:sz w:val="24"/>
          <w:szCs w:val="24"/>
        </w:rPr>
      </w:pPr>
    </w:p>
    <w:p w14:paraId="3C0FB162" w14:textId="77777777" w:rsidR="00C15E78" w:rsidRDefault="00C15E78" w:rsidP="00C15E78">
      <w:pPr>
        <w:pStyle w:val="ListParagraph"/>
        <w:ind w:left="810"/>
        <w:rPr>
          <w:sz w:val="24"/>
          <w:szCs w:val="24"/>
        </w:rPr>
      </w:pPr>
    </w:p>
    <w:sectPr w:rsidR="00C15E78" w:rsidSect="004B2B4D">
      <w:pgSz w:w="12240" w:h="15840"/>
      <w:pgMar w:top="720" w:right="36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5DF4"/>
    <w:multiLevelType w:val="hybridMultilevel"/>
    <w:tmpl w:val="455AFEB2"/>
    <w:lvl w:ilvl="0" w:tplc="A218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21A1E"/>
    <w:multiLevelType w:val="hybridMultilevel"/>
    <w:tmpl w:val="B66863CC"/>
    <w:lvl w:ilvl="0" w:tplc="EE748C4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544E1"/>
    <w:multiLevelType w:val="hybridMultilevel"/>
    <w:tmpl w:val="FE360EB4"/>
    <w:lvl w:ilvl="0" w:tplc="4B44F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847187"/>
    <w:multiLevelType w:val="hybridMultilevel"/>
    <w:tmpl w:val="8B56CAAE"/>
    <w:lvl w:ilvl="0" w:tplc="259AD9A8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8F"/>
    <w:rsid w:val="00052629"/>
    <w:rsid w:val="0007007C"/>
    <w:rsid w:val="000B1562"/>
    <w:rsid w:val="001A1DAB"/>
    <w:rsid w:val="002510A6"/>
    <w:rsid w:val="002D5664"/>
    <w:rsid w:val="003A383B"/>
    <w:rsid w:val="003A65B7"/>
    <w:rsid w:val="0045442F"/>
    <w:rsid w:val="00473045"/>
    <w:rsid w:val="004B2B4D"/>
    <w:rsid w:val="004E1C4F"/>
    <w:rsid w:val="005B74F9"/>
    <w:rsid w:val="0067723F"/>
    <w:rsid w:val="00702186"/>
    <w:rsid w:val="007070E6"/>
    <w:rsid w:val="00764DC3"/>
    <w:rsid w:val="007A6548"/>
    <w:rsid w:val="007B7164"/>
    <w:rsid w:val="00843B68"/>
    <w:rsid w:val="0087324C"/>
    <w:rsid w:val="00926AD7"/>
    <w:rsid w:val="0098108F"/>
    <w:rsid w:val="00A073E9"/>
    <w:rsid w:val="00A26171"/>
    <w:rsid w:val="00A32D01"/>
    <w:rsid w:val="00B762B0"/>
    <w:rsid w:val="00BA0F3F"/>
    <w:rsid w:val="00C12F85"/>
    <w:rsid w:val="00C15E78"/>
    <w:rsid w:val="00CA1678"/>
    <w:rsid w:val="00CC790C"/>
    <w:rsid w:val="00D06B27"/>
    <w:rsid w:val="00D52ED0"/>
    <w:rsid w:val="00D66528"/>
    <w:rsid w:val="00DD0BFF"/>
    <w:rsid w:val="00E045F2"/>
    <w:rsid w:val="00E46161"/>
    <w:rsid w:val="00ED4106"/>
    <w:rsid w:val="00F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B128"/>
  <w15:docId w15:val="{A6B21151-E282-432D-B0D8-D518D433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1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joyce.coady</dc:creator>
  <cp:lastModifiedBy>Donna Strickland</cp:lastModifiedBy>
  <cp:revision>6</cp:revision>
  <cp:lastPrinted>2022-08-09T17:16:00Z</cp:lastPrinted>
  <dcterms:created xsi:type="dcterms:W3CDTF">2020-08-24T13:53:00Z</dcterms:created>
  <dcterms:modified xsi:type="dcterms:W3CDTF">2024-08-05T14:04:00Z</dcterms:modified>
</cp:coreProperties>
</file>