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03D5E">
        <w:t>INDIAN VALLEY ELEMENTARY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906A82">
        <w:t>NOVEMBER 8, 2017</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Pr="00D472E3" w:rsidRDefault="00D472E3" w:rsidP="00270BAD">
      <w:pPr>
        <w:pStyle w:val="Heading2"/>
      </w:pPr>
      <w:r>
        <w:rPr>
          <w:sz w:val="24"/>
          <w:szCs w:val="24"/>
        </w:rPr>
        <w:t>Time: 5:30</w:t>
      </w:r>
      <w:r w:rsidR="00270BAD" w:rsidRPr="00D472E3">
        <w:rPr>
          <w:sz w:val="24"/>
          <w:szCs w:val="24"/>
        </w:rPr>
        <w:t xml:space="preserve"> P.M.</w:t>
      </w:r>
    </w:p>
    <w:p w:rsidR="00BE5DC2" w:rsidRDefault="00BE5DC2" w:rsidP="00BE5DC2">
      <w:pPr>
        <w:rPr>
          <w:b/>
          <w:sz w:val="24"/>
          <w:szCs w:val="24"/>
        </w:rPr>
      </w:pPr>
      <w:r>
        <w:rPr>
          <w:b/>
          <w:sz w:val="24"/>
          <w:szCs w:val="24"/>
        </w:rPr>
        <w:t>A.</w:t>
      </w:r>
      <w:r>
        <w:rPr>
          <w:b/>
          <w:sz w:val="24"/>
          <w:szCs w:val="24"/>
        </w:rPr>
        <w:tab/>
      </w:r>
      <w:r w:rsidRPr="00BE5DC2">
        <w:rPr>
          <w:b/>
          <w:sz w:val="24"/>
          <w:szCs w:val="24"/>
        </w:rPr>
        <w:t>Gov. Code 54957</w:t>
      </w:r>
      <w:r>
        <w:rPr>
          <w:b/>
          <w:i/>
          <w:sz w:val="24"/>
          <w:szCs w:val="24"/>
        </w:rPr>
        <w:tab/>
      </w:r>
      <w:r w:rsidRPr="00BE5DC2">
        <w:rPr>
          <w:b/>
          <w:sz w:val="24"/>
          <w:szCs w:val="24"/>
        </w:rPr>
        <w:t>Public Employee Evaluation</w:t>
      </w:r>
      <w:r>
        <w:rPr>
          <w:b/>
          <w:sz w:val="24"/>
          <w:szCs w:val="24"/>
        </w:rPr>
        <w:t xml:space="preserve"> (Superintendent)</w:t>
      </w:r>
    </w:p>
    <w:p w:rsidR="001A2D8D" w:rsidRDefault="00BE5DC2" w:rsidP="00D472E3">
      <w:pPr>
        <w:ind w:left="720" w:hanging="720"/>
        <w:rPr>
          <w:b/>
          <w:sz w:val="24"/>
          <w:szCs w:val="24"/>
        </w:rPr>
      </w:pPr>
      <w:r>
        <w:rPr>
          <w:b/>
          <w:sz w:val="24"/>
          <w:szCs w:val="24"/>
        </w:rPr>
        <w:t>B</w:t>
      </w:r>
      <w:r w:rsidR="00D472E3">
        <w:rPr>
          <w:b/>
          <w:sz w:val="24"/>
          <w:szCs w:val="24"/>
        </w:rPr>
        <w:t>.</w:t>
      </w:r>
      <w:r w:rsidR="00D472E3">
        <w:rPr>
          <w:b/>
          <w:sz w:val="24"/>
          <w:szCs w:val="24"/>
        </w:rPr>
        <w:tab/>
        <w:t>Gov. Code 54957</w:t>
      </w:r>
      <w:r w:rsidR="00D472E3">
        <w:rPr>
          <w:b/>
          <w:sz w:val="24"/>
          <w:szCs w:val="24"/>
        </w:rPr>
        <w:tab/>
        <w:t>Personnel/Public Employment (Classified</w:t>
      </w:r>
      <w:r w:rsidR="001A2D8D">
        <w:rPr>
          <w:b/>
          <w:sz w:val="24"/>
          <w:szCs w:val="24"/>
        </w:rPr>
        <w:t>)</w:t>
      </w:r>
    </w:p>
    <w:p w:rsidR="00270BAD" w:rsidRDefault="00376A90" w:rsidP="00D8531F">
      <w:pPr>
        <w:ind w:left="720" w:hanging="720"/>
        <w:rPr>
          <w:b/>
          <w:sz w:val="24"/>
          <w:szCs w:val="24"/>
        </w:rPr>
      </w:pPr>
      <w:r>
        <w:rPr>
          <w:b/>
          <w:sz w:val="24"/>
          <w:szCs w:val="24"/>
        </w:rPr>
        <w:t>C.</w:t>
      </w:r>
      <w:r>
        <w:rPr>
          <w:b/>
          <w:sz w:val="24"/>
          <w:szCs w:val="24"/>
        </w:rPr>
        <w:tab/>
        <w:t>Gov. Code 54957.6</w:t>
      </w:r>
      <w:r>
        <w:rPr>
          <w:b/>
          <w:sz w:val="24"/>
          <w:szCs w:val="24"/>
        </w:rPr>
        <w:tab/>
        <w:t>Labor Negotiations/CSEA</w:t>
      </w:r>
    </w:p>
    <w:p w:rsidR="00D8531F" w:rsidRDefault="00D8531F" w:rsidP="00D8531F">
      <w:pPr>
        <w:ind w:left="720" w:hanging="720"/>
        <w:rPr>
          <w:b/>
          <w:sz w:val="24"/>
          <w:szCs w:val="24"/>
        </w:rPr>
      </w:pPr>
    </w:p>
    <w:p w:rsidR="00270BAD" w:rsidRPr="00270BAD" w:rsidRDefault="00270BAD" w:rsidP="004D04C9">
      <w:pPr>
        <w:pStyle w:val="Heading2"/>
      </w:pPr>
      <w:r>
        <w:rPr>
          <w:sz w:val="24"/>
          <w:szCs w:val="24"/>
        </w:rPr>
        <w:t>RECONVENE TO OPEN SESSION</w:t>
      </w:r>
    </w:p>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D8531F" w:rsidRDefault="00D039CB" w:rsidP="00D8531F">
      <w:pPr>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D8531F" w:rsidRDefault="00D8531F" w:rsidP="00D8531F">
      <w:pPr>
        <w:ind w:firstLine="720"/>
      </w:pPr>
    </w:p>
    <w:p w:rsidR="00D039CB" w:rsidRDefault="00D8531F"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BE5DC2" w:rsidRDefault="00BE5DC2" w:rsidP="00BE5DC2">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B57EC0" w:rsidRDefault="00BE5DC2" w:rsidP="00B53A25">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BE5DC2" w:rsidP="00164B9A">
      <w:pPr>
        <w:pStyle w:val="Heading3"/>
      </w:pPr>
      <w:r>
        <w:t>6</w:t>
      </w:r>
      <w:r w:rsidR="005F01A6">
        <w:t>.</w:t>
      </w:r>
      <w:r w:rsidR="005F01A6">
        <w:tab/>
      </w:r>
      <w:r w:rsidR="00D039CB">
        <w:t>COMMENTS ON AGENDA ITEMS</w:t>
      </w:r>
    </w:p>
    <w:p w:rsidR="00270BAD"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270BAD" w:rsidRDefault="00270BAD" w:rsidP="005F01A6">
      <w:pPr>
        <w:pStyle w:val="BodyText"/>
        <w:ind w:left="720"/>
      </w:pPr>
    </w:p>
    <w:p w:rsidR="00F30411" w:rsidRDefault="00BE5DC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4D04C9" w:rsidRPr="00355233" w:rsidRDefault="004D04C9" w:rsidP="00367AE5">
      <w:pPr>
        <w:pStyle w:val="BodyTextIndent"/>
        <w:ind w:left="0"/>
        <w:rPr>
          <w:b/>
        </w:rPr>
      </w:pPr>
    </w:p>
    <w:p w:rsidR="00976E6B" w:rsidRPr="00976E6B" w:rsidRDefault="00BE5DC2"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003D5E" w:rsidRDefault="008C1050" w:rsidP="00E63723">
      <w:pPr>
        <w:pStyle w:val="BodyTextIndent"/>
      </w:pPr>
      <w:r>
        <w:t xml:space="preserve">The </w:t>
      </w:r>
      <w:r w:rsidR="00003D5E">
        <w:t xml:space="preserve">minutes for the regular meeting </w:t>
      </w:r>
      <w:r w:rsidR="00884A59">
        <w:t xml:space="preserve">held on </w:t>
      </w:r>
      <w:r w:rsidR="00906A82">
        <w:t>October 11, 2017</w:t>
      </w:r>
    </w:p>
    <w:p w:rsidR="00976E6B" w:rsidRPr="00976E6B" w:rsidRDefault="00976E6B" w:rsidP="00976E6B">
      <w:pPr>
        <w:pStyle w:val="BodyTextIndent"/>
        <w:ind w:left="720"/>
        <w:rPr>
          <w:b/>
        </w:rPr>
      </w:pPr>
      <w:r w:rsidRPr="00976E6B">
        <w:rPr>
          <w:b/>
        </w:rPr>
        <w:t>B.</w:t>
      </w:r>
      <w:r w:rsidRPr="00976E6B">
        <w:rPr>
          <w:b/>
        </w:rPr>
        <w:tab/>
        <w:t>Bills, Warrants and Transfers</w:t>
      </w:r>
    </w:p>
    <w:p w:rsidR="00884A59" w:rsidRDefault="00976E6B" w:rsidP="00DF0FB5">
      <w:pPr>
        <w:pStyle w:val="BodyTextIndent"/>
      </w:pPr>
      <w:r w:rsidRPr="00FD5670">
        <w:t>Payment of monthly operating bills for the school district which are approved expe</w:t>
      </w:r>
      <w:r w:rsidR="00B57EC0">
        <w:t>nditures in the current budget</w:t>
      </w:r>
      <w:r w:rsidR="005F54B0">
        <w:t>.</w:t>
      </w:r>
    </w:p>
    <w:p w:rsidR="008C64B8" w:rsidRPr="00884A59" w:rsidRDefault="00550825" w:rsidP="008C64B8">
      <w:pPr>
        <w:pStyle w:val="BodyTextIndent"/>
        <w:ind w:left="0"/>
        <w:rPr>
          <w:b/>
        </w:rPr>
      </w:pPr>
      <w:r>
        <w:tab/>
      </w:r>
      <w:r w:rsidR="008C64B8">
        <w:rPr>
          <w:b/>
        </w:rPr>
        <w:t>C.</w:t>
      </w:r>
      <w:r w:rsidR="008C64B8">
        <w:rPr>
          <w:b/>
        </w:rPr>
        <w:tab/>
        <w:t>New Hires</w:t>
      </w:r>
    </w:p>
    <w:p w:rsidR="004D04C9" w:rsidRPr="001A2D8D" w:rsidRDefault="004D04C9" w:rsidP="00906A82">
      <w:pPr>
        <w:pStyle w:val="BodyTextIndent"/>
        <w:ind w:left="0"/>
      </w:pPr>
    </w:p>
    <w:p w:rsidR="00CD0255" w:rsidRDefault="00BE5DC2" w:rsidP="00550825">
      <w:pPr>
        <w:pStyle w:val="BodyTextIndent"/>
        <w:ind w:left="0"/>
        <w:rPr>
          <w:b/>
          <w:szCs w:val="24"/>
        </w:rPr>
      </w:pPr>
      <w:r>
        <w:rPr>
          <w:b/>
        </w:rPr>
        <w:t>9</w:t>
      </w:r>
      <w:r w:rsidR="002B7C67">
        <w:rPr>
          <w:b/>
        </w:rPr>
        <w:t>.</w:t>
      </w:r>
      <w:r w:rsidR="002B7C67">
        <w:rPr>
          <w:b/>
        </w:rPr>
        <w:tab/>
      </w:r>
      <w:r w:rsidR="003417D8">
        <w:rPr>
          <w:b/>
        </w:rPr>
        <w:t>REPORTS</w:t>
      </w:r>
    </w:p>
    <w:p w:rsidR="000D5142" w:rsidRDefault="000D5142" w:rsidP="000D5142">
      <w:pPr>
        <w:rPr>
          <w:b/>
          <w:sz w:val="24"/>
          <w:szCs w:val="24"/>
          <w:u w:val="single"/>
        </w:rPr>
      </w:pPr>
      <w:r>
        <w:rPr>
          <w:b/>
          <w:sz w:val="24"/>
          <w:szCs w:val="24"/>
        </w:rPr>
        <w:tab/>
      </w:r>
      <w:r>
        <w:rPr>
          <w:b/>
          <w:sz w:val="24"/>
          <w:szCs w:val="24"/>
          <w:u w:val="single"/>
        </w:rPr>
        <w:t>Board Members</w:t>
      </w:r>
    </w:p>
    <w:p w:rsidR="00003D5E" w:rsidRDefault="00003D5E" w:rsidP="000D5142">
      <w:pPr>
        <w:rPr>
          <w:b/>
          <w:sz w:val="24"/>
          <w:szCs w:val="24"/>
          <w:u w:val="single"/>
        </w:rPr>
      </w:pPr>
    </w:p>
    <w:p w:rsidR="00D8531F" w:rsidRDefault="00003D5E" w:rsidP="00D8531F">
      <w:pPr>
        <w:rPr>
          <w:b/>
          <w:sz w:val="24"/>
          <w:szCs w:val="24"/>
          <w:u w:val="single"/>
        </w:rPr>
      </w:pPr>
      <w:r>
        <w:rPr>
          <w:b/>
          <w:sz w:val="24"/>
          <w:szCs w:val="24"/>
        </w:rPr>
        <w:tab/>
      </w:r>
      <w:r>
        <w:rPr>
          <w:b/>
          <w:sz w:val="24"/>
          <w:szCs w:val="24"/>
          <w:u w:val="single"/>
        </w:rPr>
        <w:t>Student Representative</w:t>
      </w:r>
    </w:p>
    <w:p w:rsidR="00D8531F" w:rsidRDefault="00D8531F" w:rsidP="000D5142">
      <w:pPr>
        <w:rPr>
          <w:b/>
          <w:sz w:val="24"/>
          <w:szCs w:val="24"/>
          <w:u w:val="single"/>
        </w:rPr>
      </w:pPr>
    </w:p>
    <w:p w:rsidR="000D5142" w:rsidRPr="000D5142" w:rsidRDefault="00D8531F" w:rsidP="000D5142">
      <w:pPr>
        <w:rPr>
          <w:b/>
          <w:sz w:val="24"/>
          <w:szCs w:val="24"/>
          <w:u w:val="single"/>
        </w:rPr>
      </w:pPr>
      <w:r>
        <w:rPr>
          <w:b/>
          <w:sz w:val="24"/>
          <w:szCs w:val="24"/>
        </w:rPr>
        <w:tab/>
      </w:r>
      <w:r w:rsidR="000D5142">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0D5142" w:rsidRDefault="003E3F5B" w:rsidP="000C5474">
      <w:pPr>
        <w:ind w:firstLine="720"/>
        <w:rPr>
          <w:b/>
          <w:sz w:val="24"/>
          <w:szCs w:val="24"/>
          <w:u w:val="single"/>
        </w:rPr>
      </w:pPr>
      <w:r>
        <w:rPr>
          <w:b/>
          <w:sz w:val="24"/>
          <w:szCs w:val="24"/>
          <w:u w:val="single"/>
        </w:rPr>
        <w:t>LCAP Update</w:t>
      </w:r>
    </w:p>
    <w:p w:rsidR="00744AF3" w:rsidRDefault="00744AF3" w:rsidP="00744AF3">
      <w:pPr>
        <w:rPr>
          <w:b/>
          <w:sz w:val="24"/>
          <w:szCs w:val="24"/>
          <w:u w:val="single"/>
        </w:rPr>
      </w:pPr>
    </w:p>
    <w:p w:rsidR="00F66B68" w:rsidRDefault="00BE5DC2" w:rsidP="00EE163B">
      <w:pPr>
        <w:rPr>
          <w:b/>
          <w:sz w:val="24"/>
          <w:szCs w:val="24"/>
        </w:rPr>
      </w:pPr>
      <w:r>
        <w:rPr>
          <w:b/>
          <w:sz w:val="24"/>
          <w:szCs w:val="24"/>
        </w:rPr>
        <w:t>10</w:t>
      </w:r>
      <w:r w:rsidR="003135ED">
        <w:rPr>
          <w:b/>
          <w:sz w:val="24"/>
          <w:szCs w:val="24"/>
        </w:rPr>
        <w:t>.</w:t>
      </w:r>
      <w:r w:rsidR="003135ED">
        <w:rPr>
          <w:b/>
          <w:sz w:val="24"/>
          <w:szCs w:val="24"/>
        </w:rPr>
        <w:tab/>
        <w:t>OLD BUSINESS</w:t>
      </w:r>
    </w:p>
    <w:p w:rsidR="0069755F" w:rsidRDefault="007F3A38" w:rsidP="00EE163B">
      <w:pPr>
        <w:rPr>
          <w:b/>
          <w:sz w:val="22"/>
          <w:szCs w:val="22"/>
        </w:rPr>
      </w:pPr>
      <w:r>
        <w:rPr>
          <w:sz w:val="24"/>
          <w:szCs w:val="24"/>
        </w:rPr>
        <w:tab/>
      </w:r>
    </w:p>
    <w:p w:rsidR="008524AD" w:rsidRDefault="00EE163B" w:rsidP="00EE163B">
      <w:pPr>
        <w:rPr>
          <w:b/>
          <w:sz w:val="24"/>
          <w:szCs w:val="24"/>
        </w:rPr>
      </w:pPr>
      <w:r w:rsidRPr="00083593">
        <w:rPr>
          <w:b/>
          <w:sz w:val="24"/>
          <w:szCs w:val="24"/>
        </w:rPr>
        <w:t>1</w:t>
      </w:r>
      <w:r w:rsidR="00BE5DC2">
        <w:rPr>
          <w:b/>
          <w:sz w:val="24"/>
          <w:szCs w:val="24"/>
        </w:rPr>
        <w:t>1</w:t>
      </w:r>
      <w:r w:rsidRPr="00083593">
        <w:rPr>
          <w:b/>
          <w:sz w:val="24"/>
          <w:szCs w:val="24"/>
        </w:rPr>
        <w:t>.</w:t>
      </w:r>
      <w:r w:rsidRPr="00083593">
        <w:rPr>
          <w:b/>
          <w:sz w:val="24"/>
          <w:szCs w:val="24"/>
        </w:rPr>
        <w:tab/>
        <w:t>NEW BUSINESS</w:t>
      </w:r>
    </w:p>
    <w:p w:rsidR="00205790" w:rsidRPr="00205790" w:rsidRDefault="00003D5E" w:rsidP="00205790">
      <w:pPr>
        <w:ind w:firstLine="720"/>
        <w:rPr>
          <w:sz w:val="24"/>
          <w:szCs w:val="24"/>
        </w:rPr>
      </w:pPr>
      <w:r>
        <w:rPr>
          <w:b/>
          <w:sz w:val="24"/>
          <w:szCs w:val="24"/>
        </w:rPr>
        <w:t>A.</w:t>
      </w:r>
      <w:r w:rsidR="00DF0FB5">
        <w:rPr>
          <w:b/>
          <w:sz w:val="24"/>
          <w:szCs w:val="24"/>
        </w:rPr>
        <w:tab/>
      </w:r>
      <w:r w:rsidR="00205790" w:rsidRPr="00205790">
        <w:rPr>
          <w:b/>
          <w:sz w:val="24"/>
          <w:szCs w:val="24"/>
        </w:rPr>
        <w:t>Negotiations/Public Disclosure</w:t>
      </w:r>
    </w:p>
    <w:p w:rsidR="00205790" w:rsidRDefault="00205790" w:rsidP="00205790">
      <w:pPr>
        <w:ind w:left="1440"/>
        <w:rPr>
          <w:sz w:val="24"/>
          <w:szCs w:val="24"/>
        </w:rPr>
      </w:pPr>
      <w:r w:rsidRPr="00205790">
        <w:rPr>
          <w:sz w:val="24"/>
          <w:szCs w:val="24"/>
        </w:rPr>
        <w:t>The proposed Collective Bargaining Agreement for classified will be presented for approval.</w:t>
      </w:r>
    </w:p>
    <w:p w:rsidR="00205790" w:rsidRDefault="00205790" w:rsidP="00205790">
      <w:pPr>
        <w:ind w:left="1440"/>
        <w:rPr>
          <w:b/>
          <w:sz w:val="24"/>
          <w:szCs w:val="24"/>
        </w:rPr>
      </w:pPr>
      <w:r w:rsidRPr="00205790">
        <w:rPr>
          <w:b/>
          <w:sz w:val="24"/>
          <w:szCs w:val="24"/>
        </w:rPr>
        <w:t>Action</w:t>
      </w:r>
    </w:p>
    <w:p w:rsidR="00205790" w:rsidRDefault="00205790" w:rsidP="00205790">
      <w:pPr>
        <w:ind w:left="1440"/>
        <w:rPr>
          <w:b/>
          <w:sz w:val="24"/>
          <w:szCs w:val="24"/>
        </w:rPr>
      </w:pPr>
    </w:p>
    <w:p w:rsidR="004D04C9" w:rsidRDefault="00205790" w:rsidP="00205790">
      <w:pPr>
        <w:ind w:firstLine="720"/>
        <w:rPr>
          <w:b/>
          <w:sz w:val="24"/>
          <w:szCs w:val="24"/>
        </w:rPr>
      </w:pPr>
      <w:r>
        <w:rPr>
          <w:b/>
          <w:sz w:val="24"/>
          <w:szCs w:val="24"/>
        </w:rPr>
        <w:t>B.</w:t>
      </w:r>
      <w:r>
        <w:rPr>
          <w:b/>
          <w:sz w:val="24"/>
          <w:szCs w:val="24"/>
        </w:rPr>
        <w:tab/>
      </w:r>
      <w:r w:rsidR="00BE5DC2">
        <w:rPr>
          <w:b/>
          <w:sz w:val="24"/>
          <w:szCs w:val="24"/>
        </w:rPr>
        <w:t>Resolution 17-18-</w:t>
      </w:r>
      <w:r w:rsidR="00376A90">
        <w:rPr>
          <w:b/>
          <w:sz w:val="24"/>
          <w:szCs w:val="24"/>
        </w:rPr>
        <w:t>4</w:t>
      </w:r>
    </w:p>
    <w:p w:rsidR="00BE5DC2" w:rsidRPr="00BE5DC2" w:rsidRDefault="00BE5DC2" w:rsidP="00BA231C">
      <w:pPr>
        <w:ind w:left="1440"/>
        <w:rPr>
          <w:sz w:val="24"/>
          <w:szCs w:val="24"/>
        </w:rPr>
      </w:pPr>
      <w:r>
        <w:rPr>
          <w:sz w:val="24"/>
          <w:szCs w:val="24"/>
        </w:rPr>
        <w:t>The resolution regarding</w:t>
      </w:r>
      <w:r w:rsidR="00BA231C">
        <w:rPr>
          <w:sz w:val="24"/>
          <w:szCs w:val="24"/>
        </w:rPr>
        <w:t xml:space="preserve"> supporting Princeton being designated as a necessary small school will be presented for approval.</w:t>
      </w:r>
    </w:p>
    <w:p w:rsidR="00D8531F" w:rsidRDefault="00BE5DC2" w:rsidP="00D8531F">
      <w:pPr>
        <w:rPr>
          <w:b/>
          <w:sz w:val="24"/>
          <w:szCs w:val="24"/>
        </w:rPr>
      </w:pPr>
      <w:r>
        <w:rPr>
          <w:b/>
          <w:sz w:val="24"/>
          <w:szCs w:val="24"/>
        </w:rPr>
        <w:tab/>
      </w:r>
      <w:r>
        <w:rPr>
          <w:b/>
          <w:sz w:val="24"/>
          <w:szCs w:val="24"/>
        </w:rPr>
        <w:tab/>
        <w:t>Action</w:t>
      </w:r>
    </w:p>
    <w:p w:rsidR="00D8531F" w:rsidRDefault="00D8531F" w:rsidP="00D8531F">
      <w:pPr>
        <w:rPr>
          <w:b/>
          <w:sz w:val="24"/>
          <w:szCs w:val="24"/>
        </w:rPr>
      </w:pPr>
    </w:p>
    <w:p w:rsidR="00FF2AE9" w:rsidRDefault="00FF2AE9" w:rsidP="00906A82">
      <w:pPr>
        <w:rPr>
          <w:b/>
          <w:sz w:val="24"/>
          <w:szCs w:val="24"/>
        </w:rPr>
      </w:pPr>
      <w:r>
        <w:rPr>
          <w:b/>
          <w:sz w:val="24"/>
          <w:szCs w:val="24"/>
        </w:rPr>
        <w:t>C.</w:t>
      </w:r>
      <w:r>
        <w:rPr>
          <w:b/>
          <w:sz w:val="24"/>
          <w:szCs w:val="24"/>
        </w:rPr>
        <w:tab/>
        <w:t>Board Policy 5010.20 – First Reading</w:t>
      </w:r>
    </w:p>
    <w:p w:rsidR="00FF2AE9" w:rsidRDefault="00FF2AE9" w:rsidP="00FF2AE9">
      <w:pPr>
        <w:ind w:left="1440"/>
        <w:rPr>
          <w:sz w:val="24"/>
          <w:szCs w:val="24"/>
        </w:rPr>
      </w:pPr>
      <w:r>
        <w:rPr>
          <w:sz w:val="24"/>
          <w:szCs w:val="24"/>
        </w:rPr>
        <w:t>The policy regarding Education for English Language Learners will be presented for a first reading.</w:t>
      </w:r>
    </w:p>
    <w:p w:rsidR="00FF2AE9" w:rsidRDefault="00FF2AE9" w:rsidP="00FF2AE9">
      <w:pPr>
        <w:ind w:left="1440"/>
        <w:rPr>
          <w:b/>
          <w:sz w:val="24"/>
          <w:szCs w:val="24"/>
        </w:rPr>
      </w:pPr>
      <w:r>
        <w:rPr>
          <w:b/>
          <w:sz w:val="24"/>
          <w:szCs w:val="24"/>
        </w:rPr>
        <w:t>Information</w:t>
      </w:r>
    </w:p>
    <w:p w:rsidR="00FE44E1" w:rsidRDefault="00FE44E1" w:rsidP="00FE44E1">
      <w:pPr>
        <w:rPr>
          <w:b/>
          <w:sz w:val="24"/>
          <w:szCs w:val="24"/>
        </w:rPr>
      </w:pPr>
    </w:p>
    <w:p w:rsidR="00FE44E1" w:rsidRDefault="00FE44E1" w:rsidP="00FE44E1">
      <w:pPr>
        <w:rPr>
          <w:b/>
          <w:sz w:val="24"/>
          <w:szCs w:val="24"/>
        </w:rPr>
      </w:pPr>
      <w:r>
        <w:rPr>
          <w:b/>
          <w:sz w:val="24"/>
          <w:szCs w:val="24"/>
        </w:rPr>
        <w:tab/>
        <w:t>D.</w:t>
      </w:r>
      <w:r>
        <w:rPr>
          <w:b/>
          <w:sz w:val="24"/>
          <w:szCs w:val="24"/>
        </w:rPr>
        <w:tab/>
        <w:t>Board Policy 5010.19</w:t>
      </w:r>
    </w:p>
    <w:p w:rsidR="00D8531F" w:rsidRDefault="00FE44E1" w:rsidP="00D8531F">
      <w:pPr>
        <w:ind w:left="1440"/>
        <w:rPr>
          <w:b/>
          <w:sz w:val="24"/>
          <w:szCs w:val="24"/>
        </w:rPr>
      </w:pPr>
      <w:r>
        <w:rPr>
          <w:sz w:val="24"/>
          <w:szCs w:val="24"/>
        </w:rPr>
        <w:t>The policy regarding Education for Homeless Children will be presented with revisions.</w:t>
      </w:r>
    </w:p>
    <w:p w:rsidR="00FE44E1" w:rsidRDefault="00D8531F" w:rsidP="00FE44E1">
      <w:pPr>
        <w:rPr>
          <w:b/>
          <w:sz w:val="24"/>
          <w:szCs w:val="24"/>
        </w:rPr>
      </w:pPr>
      <w:r>
        <w:rPr>
          <w:b/>
          <w:sz w:val="24"/>
          <w:szCs w:val="24"/>
        </w:rPr>
        <w:tab/>
      </w:r>
      <w:r>
        <w:rPr>
          <w:b/>
          <w:sz w:val="24"/>
          <w:szCs w:val="24"/>
        </w:rPr>
        <w:tab/>
      </w:r>
      <w:r w:rsidR="00FE44E1">
        <w:rPr>
          <w:b/>
          <w:sz w:val="24"/>
          <w:szCs w:val="24"/>
        </w:rPr>
        <w:t>Action</w:t>
      </w:r>
    </w:p>
    <w:p w:rsidR="00F16DB4" w:rsidRDefault="00F16DB4" w:rsidP="00FE44E1">
      <w:pPr>
        <w:rPr>
          <w:b/>
          <w:sz w:val="24"/>
          <w:szCs w:val="24"/>
        </w:rPr>
      </w:pPr>
    </w:p>
    <w:p w:rsidR="00F16DB4" w:rsidRDefault="00F16DB4" w:rsidP="00FE44E1">
      <w:pPr>
        <w:rPr>
          <w:b/>
          <w:sz w:val="24"/>
          <w:szCs w:val="24"/>
        </w:rPr>
      </w:pPr>
      <w:r>
        <w:rPr>
          <w:b/>
          <w:sz w:val="24"/>
          <w:szCs w:val="24"/>
        </w:rPr>
        <w:tab/>
        <w:t>E.</w:t>
      </w:r>
      <w:r>
        <w:rPr>
          <w:b/>
          <w:sz w:val="24"/>
          <w:szCs w:val="24"/>
        </w:rPr>
        <w:tab/>
        <w:t>Vehicle Update</w:t>
      </w:r>
    </w:p>
    <w:p w:rsidR="00D8531F" w:rsidRDefault="00F16DB4" w:rsidP="00D8531F">
      <w:pPr>
        <w:ind w:left="1440"/>
        <w:rPr>
          <w:b/>
          <w:sz w:val="24"/>
          <w:szCs w:val="24"/>
        </w:rPr>
      </w:pPr>
      <w:r>
        <w:rPr>
          <w:sz w:val="24"/>
          <w:szCs w:val="24"/>
        </w:rPr>
        <w:t xml:space="preserve">The 2000 Ford Focus has mechanical issues that </w:t>
      </w:r>
      <w:r w:rsidR="008C64B8">
        <w:rPr>
          <w:sz w:val="24"/>
          <w:szCs w:val="24"/>
        </w:rPr>
        <w:t>require extensive repairs.</w:t>
      </w:r>
      <w:r>
        <w:rPr>
          <w:sz w:val="24"/>
          <w:szCs w:val="24"/>
        </w:rPr>
        <w:t xml:space="preserve"> The Board is requested to declare it a surplus item.</w:t>
      </w:r>
    </w:p>
    <w:p w:rsidR="00367AE5" w:rsidRDefault="00D8531F" w:rsidP="00D8531F">
      <w:pPr>
        <w:rPr>
          <w:b/>
          <w:sz w:val="24"/>
          <w:szCs w:val="24"/>
        </w:rPr>
      </w:pPr>
      <w:r>
        <w:rPr>
          <w:b/>
          <w:sz w:val="24"/>
          <w:szCs w:val="24"/>
        </w:rPr>
        <w:tab/>
      </w:r>
      <w:r>
        <w:rPr>
          <w:b/>
          <w:sz w:val="24"/>
          <w:szCs w:val="24"/>
        </w:rPr>
        <w:tab/>
      </w:r>
      <w:r w:rsidR="00F16DB4">
        <w:rPr>
          <w:b/>
          <w:sz w:val="24"/>
          <w:szCs w:val="24"/>
        </w:rPr>
        <w:t>Action</w:t>
      </w:r>
    </w:p>
    <w:p w:rsidR="00D8531F" w:rsidRPr="00801D01" w:rsidRDefault="00D8531F" w:rsidP="00D8531F">
      <w:pPr>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BE5DC2">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884A59">
        <w:rPr>
          <w:b/>
          <w:szCs w:val="24"/>
        </w:rPr>
        <w:t xml:space="preserve"> </w:t>
      </w:r>
      <w:r w:rsidR="00906A82">
        <w:rPr>
          <w:b/>
          <w:szCs w:val="24"/>
        </w:rPr>
        <w:t>December 13</w:t>
      </w:r>
      <w:r w:rsidR="00A62F80">
        <w:rPr>
          <w:b/>
          <w:szCs w:val="24"/>
        </w:rPr>
        <w:t>, 2017</w:t>
      </w:r>
      <w:r w:rsidRPr="00801D01">
        <w:rPr>
          <w:b/>
          <w:szCs w:val="24"/>
        </w:rPr>
        <w:t xml:space="preserve"> at 6:00 pm at </w:t>
      </w:r>
      <w:r w:rsidR="00003D5E">
        <w:rPr>
          <w:b/>
          <w:szCs w:val="24"/>
        </w:rPr>
        <w:t xml:space="preserve">Elk Creek High </w:t>
      </w:r>
      <w:r w:rsidR="008F583C" w:rsidRPr="00801D01">
        <w:rPr>
          <w:b/>
          <w:szCs w:val="24"/>
        </w:rPr>
        <w:t>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BD" w:rsidRDefault="00497CBD" w:rsidP="000724CA">
      <w:r>
        <w:separator/>
      </w:r>
    </w:p>
  </w:endnote>
  <w:endnote w:type="continuationSeparator" w:id="0">
    <w:p w:rsidR="00497CBD" w:rsidRDefault="00497CBD"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BD" w:rsidRDefault="00497CBD" w:rsidP="000724CA">
      <w:r>
        <w:separator/>
      </w:r>
    </w:p>
  </w:footnote>
  <w:footnote w:type="continuationSeparator" w:id="0">
    <w:p w:rsidR="00497CBD" w:rsidRDefault="00497CBD"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663F"/>
    <w:rsid w:val="00026B6C"/>
    <w:rsid w:val="00031A73"/>
    <w:rsid w:val="0003332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A2D8D"/>
    <w:rsid w:val="001B063E"/>
    <w:rsid w:val="001B09F3"/>
    <w:rsid w:val="001B3C72"/>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05790"/>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76A90"/>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093B"/>
    <w:rsid w:val="004712F9"/>
    <w:rsid w:val="0047198C"/>
    <w:rsid w:val="004731F8"/>
    <w:rsid w:val="004773D3"/>
    <w:rsid w:val="00481C79"/>
    <w:rsid w:val="00482FB5"/>
    <w:rsid w:val="00486064"/>
    <w:rsid w:val="0049775D"/>
    <w:rsid w:val="00497CBD"/>
    <w:rsid w:val="004A4086"/>
    <w:rsid w:val="004A69B2"/>
    <w:rsid w:val="004B3D85"/>
    <w:rsid w:val="004C0133"/>
    <w:rsid w:val="004C363A"/>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11D4"/>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5DCD"/>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1973"/>
    <w:rsid w:val="007F3A38"/>
    <w:rsid w:val="007F4066"/>
    <w:rsid w:val="00801D01"/>
    <w:rsid w:val="00804320"/>
    <w:rsid w:val="00804391"/>
    <w:rsid w:val="008073A0"/>
    <w:rsid w:val="00813AF1"/>
    <w:rsid w:val="00831AE7"/>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C1050"/>
    <w:rsid w:val="008C64B8"/>
    <w:rsid w:val="008D5670"/>
    <w:rsid w:val="008E2171"/>
    <w:rsid w:val="008E7283"/>
    <w:rsid w:val="008F53A1"/>
    <w:rsid w:val="008F583C"/>
    <w:rsid w:val="00906A82"/>
    <w:rsid w:val="00906A94"/>
    <w:rsid w:val="00913487"/>
    <w:rsid w:val="009146EE"/>
    <w:rsid w:val="00920D69"/>
    <w:rsid w:val="0092137B"/>
    <w:rsid w:val="0092689E"/>
    <w:rsid w:val="0093047F"/>
    <w:rsid w:val="0093364E"/>
    <w:rsid w:val="00941C3F"/>
    <w:rsid w:val="009426DC"/>
    <w:rsid w:val="009427DA"/>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2378"/>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31C"/>
    <w:rsid w:val="00BA273D"/>
    <w:rsid w:val="00BB6C86"/>
    <w:rsid w:val="00BC7BA5"/>
    <w:rsid w:val="00BE5DC2"/>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46D2"/>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8531F"/>
    <w:rsid w:val="00D93A53"/>
    <w:rsid w:val="00DA1EE2"/>
    <w:rsid w:val="00DA7683"/>
    <w:rsid w:val="00DB00BF"/>
    <w:rsid w:val="00DB3083"/>
    <w:rsid w:val="00DC139E"/>
    <w:rsid w:val="00DC175E"/>
    <w:rsid w:val="00DC499F"/>
    <w:rsid w:val="00DC5A04"/>
    <w:rsid w:val="00DD0930"/>
    <w:rsid w:val="00DD4EB6"/>
    <w:rsid w:val="00DE01FE"/>
    <w:rsid w:val="00DE3EE2"/>
    <w:rsid w:val="00DF0FB5"/>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DB4"/>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E44E1"/>
    <w:rsid w:val="00FF2AE9"/>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7F47E3"/>
  <w15:chartTrackingRefBased/>
  <w15:docId w15:val="{91753A19-C7A6-40E0-A3A4-3CF544A5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50675085">
      <w:bodyDiv w:val="1"/>
      <w:marLeft w:val="0"/>
      <w:marRight w:val="0"/>
      <w:marTop w:val="0"/>
      <w:marBottom w:val="0"/>
      <w:divBdr>
        <w:top w:val="none" w:sz="0" w:space="0" w:color="auto"/>
        <w:left w:val="none" w:sz="0" w:space="0" w:color="auto"/>
        <w:bottom w:val="none" w:sz="0" w:space="0" w:color="auto"/>
        <w:right w:val="none" w:sz="0" w:space="0" w:color="auto"/>
      </w:divBdr>
      <w:divsChild>
        <w:div w:id="979918887">
          <w:marLeft w:val="0"/>
          <w:marRight w:val="0"/>
          <w:marTop w:val="0"/>
          <w:marBottom w:val="0"/>
          <w:divBdr>
            <w:top w:val="none" w:sz="0" w:space="0" w:color="auto"/>
            <w:left w:val="none" w:sz="0" w:space="0" w:color="auto"/>
            <w:bottom w:val="none" w:sz="0" w:space="0" w:color="auto"/>
            <w:right w:val="none" w:sz="0" w:space="0" w:color="auto"/>
          </w:divBdr>
          <w:divsChild>
            <w:div w:id="2091732328">
              <w:marLeft w:val="0"/>
              <w:marRight w:val="0"/>
              <w:marTop w:val="0"/>
              <w:marBottom w:val="0"/>
              <w:divBdr>
                <w:top w:val="none" w:sz="0" w:space="0" w:color="auto"/>
                <w:left w:val="none" w:sz="0" w:space="0" w:color="auto"/>
                <w:bottom w:val="none" w:sz="0" w:space="0" w:color="auto"/>
                <w:right w:val="none" w:sz="0" w:space="0" w:color="auto"/>
              </w:divBdr>
              <w:divsChild>
                <w:div w:id="1678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D98D-ACDE-4F3D-BFE7-DCDCA8F4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2017-11-01T21:36:00Z</cp:lastPrinted>
  <dcterms:created xsi:type="dcterms:W3CDTF">2019-05-13T21:50:00Z</dcterms:created>
  <dcterms:modified xsi:type="dcterms:W3CDTF">2019-05-13T21:50:00Z</dcterms:modified>
</cp:coreProperties>
</file>