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Righteous" w:cs="Righteous" w:eastAsia="Righteous" w:hAnsi="Righteous"/>
          <w:b w:val="1"/>
          <w:sz w:val="42"/>
          <w:szCs w:val="42"/>
        </w:rPr>
      </w:pPr>
      <w:r w:rsidDel="00000000" w:rsidR="00000000" w:rsidRPr="00000000">
        <w:rPr>
          <w:rFonts w:ascii="Righteous" w:cs="Righteous" w:eastAsia="Righteous" w:hAnsi="Righteous"/>
          <w:b w:val="1"/>
          <w:sz w:val="42"/>
          <w:szCs w:val="42"/>
          <w:rtl w:val="0"/>
        </w:rPr>
        <w:t xml:space="preserve">2021 Homecoming Parade Application</w:t>
      </w:r>
    </w:p>
    <w:p w:rsidR="00000000" w:rsidDel="00000000" w:rsidP="00000000" w:rsidRDefault="00000000" w:rsidRPr="00000000" w14:paraId="00000002">
      <w:pPr>
        <w:ind w:left="0" w:firstLine="0"/>
        <w:rPr>
          <w:b w:val="1"/>
          <w:sz w:val="28"/>
          <w:szCs w:val="28"/>
        </w:rPr>
      </w:pPr>
      <w:r w:rsidDel="00000000" w:rsidR="00000000" w:rsidRPr="00000000">
        <w:rPr>
          <w:rtl w:val="0"/>
        </w:rPr>
      </w:r>
    </w:p>
    <w:p w:rsidR="00000000" w:rsidDel="00000000" w:rsidP="00000000" w:rsidRDefault="00000000" w:rsidRPr="00000000" w14:paraId="00000003">
      <w:pPr>
        <w:ind w:left="0" w:firstLine="0"/>
        <w:rPr>
          <w:b w:val="1"/>
          <w:sz w:val="28"/>
          <w:szCs w:val="28"/>
        </w:rPr>
      </w:pPr>
      <w:r w:rsidDel="00000000" w:rsidR="00000000" w:rsidRPr="00000000">
        <w:rPr>
          <w:rtl w:val="0"/>
        </w:rPr>
      </w:r>
    </w:p>
    <w:p w:rsidR="00000000" w:rsidDel="00000000" w:rsidP="00000000" w:rsidRDefault="00000000" w:rsidRPr="00000000" w14:paraId="00000004">
      <w:pPr>
        <w:ind w:left="0" w:firstLine="0"/>
        <w:jc w:val="center"/>
        <w:rPr>
          <w:sz w:val="26"/>
          <w:szCs w:val="26"/>
        </w:rPr>
      </w:pPr>
      <w:r w:rsidDel="00000000" w:rsidR="00000000" w:rsidRPr="00000000">
        <w:rPr>
          <w:sz w:val="26"/>
          <w:szCs w:val="26"/>
          <w:rtl w:val="0"/>
        </w:rPr>
        <w:t xml:space="preserve">If your organization or business would like to be in this year’s homecoming parade, please fill out this form and return it to the SC High School main office by Friday September 17, 2021.</w:t>
      </w:r>
    </w:p>
    <w:p w:rsidR="00000000" w:rsidDel="00000000" w:rsidP="00000000" w:rsidRDefault="00000000" w:rsidRPr="00000000" w14:paraId="00000005">
      <w:pPr>
        <w:ind w:left="0" w:firstLine="0"/>
        <w:rPr>
          <w:b w:val="1"/>
          <w:sz w:val="26"/>
          <w:szCs w:val="26"/>
        </w:rPr>
      </w:pPr>
      <w:r w:rsidDel="00000000" w:rsidR="00000000" w:rsidRPr="00000000">
        <w:rPr>
          <w:rtl w:val="0"/>
        </w:rPr>
      </w:r>
    </w:p>
    <w:p w:rsidR="00000000" w:rsidDel="00000000" w:rsidP="00000000" w:rsidRDefault="00000000" w:rsidRPr="00000000" w14:paraId="00000006">
      <w:pPr>
        <w:ind w:left="0" w:firstLine="0"/>
        <w:jc w:val="center"/>
        <w:rPr>
          <w:rFonts w:ascii="Arial Narrow" w:cs="Arial Narrow" w:eastAsia="Arial Narrow" w:hAnsi="Arial Narrow"/>
          <w:b w:val="1"/>
          <w:sz w:val="30"/>
          <w:szCs w:val="30"/>
        </w:rPr>
      </w:pPr>
      <w:r w:rsidDel="00000000" w:rsidR="00000000" w:rsidRPr="00000000">
        <w:rPr>
          <w:rtl w:val="0"/>
        </w:rPr>
      </w:r>
    </w:p>
    <w:p w:rsidR="00000000" w:rsidDel="00000000" w:rsidP="00000000" w:rsidRDefault="00000000" w:rsidRPr="00000000" w14:paraId="00000007">
      <w:pPr>
        <w:ind w:left="0" w:firstLine="0"/>
        <w:jc w:val="center"/>
        <w:rPr>
          <w:rFonts w:ascii="Righteous" w:cs="Righteous" w:eastAsia="Righteous" w:hAnsi="Righteous"/>
          <w:b w:val="1"/>
          <w:sz w:val="30"/>
          <w:szCs w:val="30"/>
        </w:rPr>
      </w:pPr>
      <w:r w:rsidDel="00000000" w:rsidR="00000000" w:rsidRPr="00000000">
        <w:rPr>
          <w:rFonts w:ascii="Arial Narrow" w:cs="Arial Narrow" w:eastAsia="Arial Narrow" w:hAnsi="Arial Narrow"/>
          <w:b w:val="1"/>
          <w:sz w:val="30"/>
          <w:szCs w:val="30"/>
          <w:rtl w:val="0"/>
        </w:rPr>
        <w:t xml:space="preserve">THIS YEAR’S THEME:</w:t>
      </w:r>
      <w:r w:rsidDel="00000000" w:rsidR="00000000" w:rsidRPr="00000000">
        <w:rPr>
          <w:rFonts w:ascii="Righteous" w:cs="Righteous" w:eastAsia="Righteous" w:hAnsi="Righteous"/>
          <w:b w:val="1"/>
          <w:sz w:val="30"/>
          <w:szCs w:val="30"/>
          <w:rtl w:val="0"/>
        </w:rPr>
        <w:t xml:space="preserve"> Casino Royale</w:t>
      </w:r>
    </w:p>
    <w:p w:rsidR="00000000" w:rsidDel="00000000" w:rsidP="00000000" w:rsidRDefault="00000000" w:rsidRPr="00000000" w14:paraId="00000008">
      <w:pPr>
        <w:ind w:left="0" w:firstLine="0"/>
        <w:rPr>
          <w:b w:val="1"/>
          <w:sz w:val="26"/>
          <w:szCs w:val="26"/>
        </w:rPr>
      </w:pPr>
      <w:r w:rsidDel="00000000" w:rsidR="00000000" w:rsidRPr="00000000">
        <w:rPr>
          <w:rtl w:val="0"/>
        </w:rPr>
      </w:r>
    </w:p>
    <w:p w:rsidR="00000000" w:rsidDel="00000000" w:rsidP="00000000" w:rsidRDefault="00000000" w:rsidRPr="00000000" w14:paraId="00000009">
      <w:pPr>
        <w:ind w:left="0" w:firstLine="0"/>
        <w:rPr>
          <w:b w:val="1"/>
          <w:sz w:val="26"/>
          <w:szCs w:val="26"/>
        </w:rPr>
      </w:pPr>
      <w:r w:rsidDel="00000000" w:rsidR="00000000" w:rsidRPr="00000000">
        <w:rPr>
          <w:rtl w:val="0"/>
        </w:rPr>
      </w:r>
    </w:p>
    <w:p w:rsidR="00000000" w:rsidDel="00000000" w:rsidP="00000000" w:rsidRDefault="00000000" w:rsidRPr="00000000" w14:paraId="0000000A">
      <w:pPr>
        <w:ind w:left="0" w:firstLine="0"/>
        <w:rPr>
          <w:b w:val="1"/>
          <w:sz w:val="26"/>
          <w:szCs w:val="26"/>
        </w:rPr>
      </w:pPr>
      <w:r w:rsidDel="00000000" w:rsidR="00000000" w:rsidRPr="00000000">
        <w:rPr>
          <w:b w:val="1"/>
          <w:sz w:val="26"/>
          <w:szCs w:val="26"/>
          <w:rtl w:val="0"/>
        </w:rPr>
        <w:t xml:space="preserve">Organization/Business:____________________________________________</w:t>
      </w:r>
    </w:p>
    <w:p w:rsidR="00000000" w:rsidDel="00000000" w:rsidP="00000000" w:rsidRDefault="00000000" w:rsidRPr="00000000" w14:paraId="0000000B">
      <w:pPr>
        <w:ind w:left="0" w:firstLine="0"/>
        <w:rPr>
          <w:b w:val="1"/>
          <w:sz w:val="26"/>
          <w:szCs w:val="26"/>
        </w:rPr>
      </w:pPr>
      <w:r w:rsidDel="00000000" w:rsidR="00000000" w:rsidRPr="00000000">
        <w:rPr>
          <w:rtl w:val="0"/>
        </w:rPr>
      </w:r>
    </w:p>
    <w:p w:rsidR="00000000" w:rsidDel="00000000" w:rsidP="00000000" w:rsidRDefault="00000000" w:rsidRPr="00000000" w14:paraId="0000000C">
      <w:pPr>
        <w:ind w:left="0" w:firstLine="0"/>
        <w:rPr>
          <w:b w:val="1"/>
          <w:sz w:val="26"/>
          <w:szCs w:val="26"/>
        </w:rPr>
      </w:pPr>
      <w:r w:rsidDel="00000000" w:rsidR="00000000" w:rsidRPr="00000000">
        <w:rPr>
          <w:rtl w:val="0"/>
        </w:rPr>
      </w:r>
    </w:p>
    <w:p w:rsidR="00000000" w:rsidDel="00000000" w:rsidP="00000000" w:rsidRDefault="00000000" w:rsidRPr="00000000" w14:paraId="0000000D">
      <w:pPr>
        <w:ind w:left="0" w:firstLine="0"/>
        <w:rPr>
          <w:b w:val="1"/>
          <w:sz w:val="26"/>
          <w:szCs w:val="26"/>
        </w:rPr>
      </w:pPr>
      <w:r w:rsidDel="00000000" w:rsidR="00000000" w:rsidRPr="00000000">
        <w:rPr>
          <w:b w:val="1"/>
          <w:sz w:val="26"/>
          <w:szCs w:val="26"/>
          <w:rtl w:val="0"/>
        </w:rPr>
        <w:t xml:space="preserve">Type of float:_____________________________________________________</w:t>
      </w:r>
    </w:p>
    <w:p w:rsidR="00000000" w:rsidDel="00000000" w:rsidP="00000000" w:rsidRDefault="00000000" w:rsidRPr="00000000" w14:paraId="0000000E">
      <w:pPr>
        <w:ind w:left="0" w:firstLine="0"/>
        <w:rPr>
          <w:b w:val="1"/>
          <w:sz w:val="26"/>
          <w:szCs w:val="26"/>
        </w:rPr>
      </w:pPr>
      <w:r w:rsidDel="00000000" w:rsidR="00000000" w:rsidRPr="00000000">
        <w:rPr>
          <w:rtl w:val="0"/>
        </w:rPr>
      </w:r>
    </w:p>
    <w:p w:rsidR="00000000" w:rsidDel="00000000" w:rsidP="00000000" w:rsidRDefault="00000000" w:rsidRPr="00000000" w14:paraId="0000000F">
      <w:pPr>
        <w:ind w:left="0" w:firstLine="0"/>
        <w:rPr>
          <w:b w:val="1"/>
          <w:sz w:val="26"/>
          <w:szCs w:val="26"/>
        </w:rPr>
      </w:pPr>
      <w:r w:rsidDel="00000000" w:rsidR="00000000" w:rsidRPr="00000000">
        <w:rPr>
          <w:rtl w:val="0"/>
        </w:rPr>
      </w:r>
    </w:p>
    <w:p w:rsidR="00000000" w:rsidDel="00000000" w:rsidP="00000000" w:rsidRDefault="00000000" w:rsidRPr="00000000" w14:paraId="00000010">
      <w:pPr>
        <w:ind w:left="0" w:firstLine="0"/>
        <w:rPr>
          <w:b w:val="1"/>
          <w:sz w:val="26"/>
          <w:szCs w:val="26"/>
        </w:rPr>
      </w:pPr>
      <w:r w:rsidDel="00000000" w:rsidR="00000000" w:rsidRPr="00000000">
        <w:rPr>
          <w:b w:val="1"/>
          <w:sz w:val="26"/>
          <w:szCs w:val="26"/>
          <w:rtl w:val="0"/>
        </w:rPr>
        <w:t xml:space="preserve">Representative’s Name:____________________________________________</w:t>
      </w:r>
    </w:p>
    <w:p w:rsidR="00000000" w:rsidDel="00000000" w:rsidP="00000000" w:rsidRDefault="00000000" w:rsidRPr="00000000" w14:paraId="00000011">
      <w:pPr>
        <w:ind w:left="0" w:firstLine="0"/>
        <w:rPr>
          <w:b w:val="1"/>
          <w:sz w:val="26"/>
          <w:szCs w:val="26"/>
        </w:rPr>
      </w:pPr>
      <w:r w:rsidDel="00000000" w:rsidR="00000000" w:rsidRPr="00000000">
        <w:rPr>
          <w:rtl w:val="0"/>
        </w:rPr>
      </w:r>
    </w:p>
    <w:p w:rsidR="00000000" w:rsidDel="00000000" w:rsidP="00000000" w:rsidRDefault="00000000" w:rsidRPr="00000000" w14:paraId="00000012">
      <w:pPr>
        <w:ind w:left="0" w:firstLine="0"/>
        <w:rPr>
          <w:b w:val="1"/>
          <w:sz w:val="26"/>
          <w:szCs w:val="26"/>
        </w:rPr>
      </w:pPr>
      <w:r w:rsidDel="00000000" w:rsidR="00000000" w:rsidRPr="00000000">
        <w:rPr>
          <w:rtl w:val="0"/>
        </w:rPr>
      </w:r>
    </w:p>
    <w:p w:rsidR="00000000" w:rsidDel="00000000" w:rsidP="00000000" w:rsidRDefault="00000000" w:rsidRPr="00000000" w14:paraId="00000013">
      <w:pPr>
        <w:ind w:left="0" w:firstLine="0"/>
        <w:rPr>
          <w:b w:val="1"/>
          <w:sz w:val="26"/>
          <w:szCs w:val="26"/>
        </w:rPr>
      </w:pPr>
      <w:r w:rsidDel="00000000" w:rsidR="00000000" w:rsidRPr="00000000">
        <w:rPr>
          <w:b w:val="1"/>
          <w:sz w:val="26"/>
          <w:szCs w:val="26"/>
          <w:rtl w:val="0"/>
        </w:rPr>
        <w:t xml:space="preserve">Phone Number: __________________________________________________</w:t>
      </w:r>
    </w:p>
    <w:p w:rsidR="00000000" w:rsidDel="00000000" w:rsidP="00000000" w:rsidRDefault="00000000" w:rsidRPr="00000000" w14:paraId="00000014">
      <w:pPr>
        <w:ind w:left="0" w:firstLine="0"/>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b w:val="1"/>
          <w:sz w:val="26"/>
          <w:szCs w:val="26"/>
          <w:rtl w:val="0"/>
        </w:rPr>
        <w:t xml:space="preserve">Email: __________________________________________________________</w:t>
      </w:r>
    </w:p>
    <w:p w:rsidR="00000000" w:rsidDel="00000000" w:rsidP="00000000" w:rsidRDefault="00000000" w:rsidRPr="00000000" w14:paraId="00000017">
      <w:pPr>
        <w:ind w:left="0" w:firstLine="0"/>
        <w:rPr>
          <w:b w:val="1"/>
          <w:sz w:val="26"/>
          <w:szCs w:val="26"/>
        </w:rPr>
      </w:pPr>
      <w:r w:rsidDel="00000000" w:rsidR="00000000" w:rsidRPr="00000000">
        <w:rPr>
          <w:rtl w:val="0"/>
        </w:rPr>
      </w:r>
    </w:p>
    <w:p w:rsidR="00000000" w:rsidDel="00000000" w:rsidP="00000000" w:rsidRDefault="00000000" w:rsidRPr="00000000" w14:paraId="00000018">
      <w:pPr>
        <w:ind w:left="0" w:firstLine="0"/>
        <w:rPr>
          <w:b w:val="1"/>
          <w:sz w:val="26"/>
          <w:szCs w:val="26"/>
        </w:rPr>
      </w:pPr>
      <w:r w:rsidDel="00000000" w:rsidR="00000000" w:rsidRPr="00000000">
        <w:rPr>
          <w:rtl w:val="0"/>
        </w:rPr>
      </w:r>
    </w:p>
    <w:p w:rsidR="00000000" w:rsidDel="00000000" w:rsidP="00000000" w:rsidRDefault="00000000" w:rsidRPr="00000000" w14:paraId="00000019">
      <w:pPr>
        <w:ind w:left="0" w:firstLine="0"/>
        <w:rPr>
          <w:b w:val="1"/>
          <w:sz w:val="26"/>
          <w:szCs w:val="26"/>
        </w:rPr>
      </w:pPr>
      <w:r w:rsidDel="00000000" w:rsidR="00000000" w:rsidRPr="00000000">
        <w:rPr>
          <w:rtl w:val="0"/>
        </w:rPr>
      </w:r>
    </w:p>
    <w:p w:rsidR="00000000" w:rsidDel="00000000" w:rsidP="00000000" w:rsidRDefault="00000000" w:rsidRPr="00000000" w14:paraId="0000001A">
      <w:pPr>
        <w:ind w:left="0" w:firstLine="0"/>
        <w:jc w:val="center"/>
        <w:rPr>
          <w:b w:val="1"/>
          <w:i w:val="1"/>
          <w:sz w:val="24"/>
          <w:szCs w:val="24"/>
        </w:rPr>
      </w:pPr>
      <w:r w:rsidDel="00000000" w:rsidR="00000000" w:rsidRPr="00000000">
        <w:rPr>
          <w:b w:val="1"/>
          <w:i w:val="1"/>
          <w:sz w:val="24"/>
          <w:szCs w:val="24"/>
          <w:rtl w:val="0"/>
        </w:rPr>
        <w:t xml:space="preserve">This year, the parade will be held in Toulon, IL on Friday September 24th, 2021 beginning at 3:00PM.  Due to construction, all floats must meet on Franklin Street, beginning at the High School west entrance, no later than 2:30PM. for line-up.  This is also where the parade will end.</w:t>
      </w:r>
    </w:p>
    <w:p w:rsidR="00000000" w:rsidDel="00000000" w:rsidP="00000000" w:rsidRDefault="00000000" w:rsidRPr="00000000" w14:paraId="0000001B">
      <w:pPr>
        <w:ind w:left="0" w:firstLine="0"/>
        <w:jc w:val="center"/>
        <w:rPr>
          <w:sz w:val="26"/>
          <w:szCs w:val="26"/>
        </w:rPr>
      </w:pPr>
      <w:r w:rsidDel="00000000" w:rsidR="00000000" w:rsidRPr="00000000">
        <w:rPr>
          <w:rtl w:val="0"/>
        </w:rPr>
      </w:r>
    </w:p>
    <w:p w:rsidR="00000000" w:rsidDel="00000000" w:rsidP="00000000" w:rsidRDefault="00000000" w:rsidRPr="00000000" w14:paraId="0000001C">
      <w:pPr>
        <w:ind w:left="0" w:firstLine="0"/>
        <w:jc w:val="center"/>
        <w:rPr>
          <w:sz w:val="26"/>
          <w:szCs w:val="26"/>
        </w:rPr>
      </w:pPr>
      <w:r w:rsidDel="00000000" w:rsidR="00000000" w:rsidRPr="00000000">
        <w:rPr>
          <w:rtl w:val="0"/>
        </w:rPr>
      </w:r>
    </w:p>
    <w:p w:rsidR="00000000" w:rsidDel="00000000" w:rsidP="00000000" w:rsidRDefault="00000000" w:rsidRPr="00000000" w14:paraId="0000001D">
      <w:pPr>
        <w:ind w:left="0" w:firstLine="0"/>
        <w:jc w:val="left"/>
        <w:rPr>
          <w:sz w:val="26"/>
          <w:szCs w:val="26"/>
        </w:rPr>
      </w:pPr>
      <w:r w:rsidDel="00000000" w:rsidR="00000000" w:rsidRPr="00000000">
        <w:rPr>
          <w:rtl w:val="0"/>
        </w:rPr>
      </w:r>
    </w:p>
    <w:p w:rsidR="00000000" w:rsidDel="00000000" w:rsidP="00000000" w:rsidRDefault="00000000" w:rsidRPr="00000000" w14:paraId="0000001E">
      <w:pPr>
        <w:ind w:left="0" w:firstLine="0"/>
        <w:jc w:val="center"/>
        <w:rPr>
          <w:sz w:val="26"/>
          <w:szCs w:val="26"/>
        </w:rPr>
      </w:pPr>
      <w:r w:rsidDel="00000000" w:rsidR="00000000" w:rsidRPr="00000000">
        <w:rPr>
          <w:sz w:val="26"/>
          <w:szCs w:val="26"/>
          <w:rtl w:val="0"/>
        </w:rPr>
        <w:t xml:space="preserve">If you have any questions, you may contact Anne Snyder or Melissa Jackson at the Stark County High School office at (309) 695-6123.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ighteous">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ighteou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