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21280" w14:textId="77777777" w:rsidR="00CB30F3" w:rsidRPr="005D1F2A" w:rsidRDefault="005D1F2A" w:rsidP="005D1F2A">
      <w:pPr>
        <w:spacing w:before="120" w:after="120" w:line="240" w:lineRule="auto"/>
        <w:ind w:left="360" w:hanging="360"/>
        <w:jc w:val="center"/>
        <w:rPr>
          <w:rFonts w:ascii="Verdana" w:hAnsi="Verdana"/>
          <w:b/>
          <w:bCs/>
          <w:sz w:val="32"/>
          <w:szCs w:val="32"/>
        </w:rPr>
      </w:pPr>
      <w:r w:rsidRPr="005D1F2A">
        <w:rPr>
          <w:rFonts w:ascii="Verdana" w:hAnsi="Verdana"/>
          <w:b/>
          <w:bCs/>
          <w:sz w:val="32"/>
          <w:szCs w:val="32"/>
        </w:rPr>
        <w:fldChar w:fldCharType="begin">
          <w:ffData>
            <w:name w:val="Text1"/>
            <w:enabled/>
            <w:calcOnExit w:val="0"/>
            <w:textInput>
              <w:default w:val="District Name"/>
            </w:textInput>
          </w:ffData>
        </w:fldChar>
      </w:r>
      <w:bookmarkStart w:id="0" w:name="Text1"/>
      <w:r w:rsidRPr="005D1F2A">
        <w:rPr>
          <w:rFonts w:ascii="Verdana" w:hAnsi="Verdana"/>
          <w:b/>
          <w:bCs/>
          <w:sz w:val="32"/>
          <w:szCs w:val="32"/>
        </w:rPr>
        <w:instrText xml:space="preserve"> FORMTEXT </w:instrText>
      </w:r>
      <w:r w:rsidRPr="005D1F2A">
        <w:rPr>
          <w:rFonts w:ascii="Verdana" w:hAnsi="Verdana"/>
          <w:b/>
          <w:bCs/>
          <w:sz w:val="32"/>
          <w:szCs w:val="32"/>
        </w:rPr>
      </w:r>
      <w:r w:rsidRPr="005D1F2A">
        <w:rPr>
          <w:rFonts w:ascii="Verdana" w:hAnsi="Verdana"/>
          <w:b/>
          <w:bCs/>
          <w:sz w:val="32"/>
          <w:szCs w:val="32"/>
        </w:rPr>
        <w:fldChar w:fldCharType="separate"/>
      </w:r>
      <w:bookmarkStart w:id="1" w:name="_GoBack"/>
      <w:bookmarkEnd w:id="1"/>
      <w:r w:rsidR="00D77FAE">
        <w:rPr>
          <w:rFonts w:ascii="Verdana" w:hAnsi="Verdana"/>
          <w:b/>
          <w:bCs/>
          <w:noProof/>
          <w:sz w:val="32"/>
          <w:szCs w:val="32"/>
        </w:rPr>
        <w:t>Tawas Area Schools</w:t>
      </w:r>
      <w:r w:rsidRPr="005D1F2A">
        <w:rPr>
          <w:rFonts w:ascii="Verdana" w:hAnsi="Verdana"/>
          <w:b/>
          <w:bCs/>
          <w:sz w:val="32"/>
          <w:szCs w:val="32"/>
        </w:rPr>
        <w:fldChar w:fldCharType="end"/>
      </w:r>
      <w:bookmarkEnd w:id="0"/>
    </w:p>
    <w:p w14:paraId="3049286D" w14:textId="2564361C" w:rsidR="00B92F27" w:rsidRPr="005D1F2A" w:rsidRDefault="00FC68F1" w:rsidP="005D1F2A">
      <w:pPr>
        <w:pStyle w:val="ListParagraph"/>
        <w:numPr>
          <w:ilvl w:val="0"/>
          <w:numId w:val="1"/>
        </w:numPr>
        <w:spacing w:before="240" w:after="120" w:line="259" w:lineRule="auto"/>
        <w:ind w:left="360"/>
        <w:contextualSpacing w:val="0"/>
        <w:rPr>
          <w:rFonts w:ascii="Verdana" w:hAnsi="Verdana"/>
          <w:sz w:val="22"/>
          <w:szCs w:val="22"/>
        </w:rPr>
      </w:pPr>
      <w:r w:rsidRPr="005D1F2A">
        <w:rPr>
          <w:rFonts w:ascii="Verdana" w:hAnsi="Verdana"/>
          <w:noProof/>
          <w:sz w:val="22"/>
          <w:szCs w:val="22"/>
        </w:rPr>
        <mc:AlternateContent>
          <mc:Choice Requires="wps">
            <w:drawing>
              <wp:anchor distT="0" distB="0" distL="114300" distR="114300" simplePos="0" relativeHeight="251658240" behindDoc="1" locked="0" layoutInCell="1" allowOverlap="1" wp14:anchorId="5282DFE6" wp14:editId="373D99BA">
                <wp:simplePos x="0" y="0"/>
                <wp:positionH relativeFrom="margin">
                  <wp:align>center</wp:align>
                </wp:positionH>
                <wp:positionV relativeFrom="paragraph">
                  <wp:posOffset>-328930</wp:posOffset>
                </wp:positionV>
                <wp:extent cx="6048375" cy="19050"/>
                <wp:effectExtent l="0" t="0" r="28575" b="19050"/>
                <wp:wrapTight wrapText="bothSides">
                  <wp:wrapPolygon edited="0">
                    <wp:start x="5238" y="0"/>
                    <wp:lineTo x="0" y="0"/>
                    <wp:lineTo x="0" y="21600"/>
                    <wp:lineTo x="21634" y="21600"/>
                    <wp:lineTo x="21634" y="0"/>
                    <wp:lineTo x="5238" y="0"/>
                  </wp:wrapPolygon>
                </wp:wrapTight>
                <wp:docPr id="583803045" name="Straight Connector 4"/>
                <wp:cNvGraphicFramePr/>
                <a:graphic xmlns:a="http://schemas.openxmlformats.org/drawingml/2006/main">
                  <a:graphicData uri="http://schemas.microsoft.com/office/word/2010/wordprocessingShape">
                    <wps:wsp>
                      <wps:cNvCnPr/>
                      <wps:spPr>
                        <a:xfrm flipV="1">
                          <a:off x="0" y="0"/>
                          <a:ext cx="604837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F7022F" id="Straight Connector 4" o:spid="_x0000_s1026" style="position:absolute;flip:y;z-index:-251658240;visibility:visible;mso-wrap-style:square;mso-wrap-distance-left:9pt;mso-wrap-distance-top:0;mso-wrap-distance-right:9pt;mso-wrap-distance-bottom:0;mso-position-horizontal:center;mso-position-horizontal-relative:margin;mso-position-vertical:absolute;mso-position-vertical-relative:text" from="0,-25.9pt" to="476.2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d8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" strokecolor="#156082 [3204]" strokeweight="2pt">
                <v:stroke joinstyle="miter"/>
                <w10:wrap type="tight" anchorx="margin"/>
              </v:line>
            </w:pict>
          </mc:Fallback>
        </mc:AlternateContent>
      </w:r>
      <w:r w:rsidR="00303051" w:rsidRPr="005D1F2A">
        <w:rPr>
          <w:rFonts w:ascii="Verdana" w:hAnsi="Verdana"/>
          <w:sz w:val="22"/>
          <w:szCs w:val="22"/>
        </w:rPr>
        <w:t>What was the</w:t>
      </w:r>
      <w:r w:rsidR="002D7D56" w:rsidRPr="005D1F2A">
        <w:rPr>
          <w:rFonts w:ascii="Verdana" w:hAnsi="Verdana"/>
          <w:sz w:val="22"/>
          <w:szCs w:val="22"/>
        </w:rPr>
        <w:t xml:space="preserve"> </w:t>
      </w:r>
      <w:r w:rsidR="00303051" w:rsidRPr="005D1F2A">
        <w:rPr>
          <w:rFonts w:ascii="Verdana" w:hAnsi="Verdana"/>
          <w:sz w:val="22"/>
          <w:szCs w:val="22"/>
        </w:rPr>
        <w:t>total amount of the</w:t>
      </w:r>
      <w:r w:rsidR="005D1F2A">
        <w:rPr>
          <w:rFonts w:ascii="Verdana" w:hAnsi="Verdana"/>
          <w:sz w:val="22"/>
          <w:szCs w:val="22"/>
        </w:rPr>
        <w:t xml:space="preserve"> </w:t>
      </w:r>
      <w:r w:rsidR="00303051" w:rsidRPr="005D1F2A">
        <w:rPr>
          <w:rFonts w:ascii="Verdana" w:hAnsi="Verdana"/>
          <w:sz w:val="22"/>
          <w:szCs w:val="22"/>
        </w:rPr>
        <w:t>district’s Section 31a allocation for the 2025-26 school year?</w:t>
      </w:r>
    </w:p>
    <w:sdt>
      <w:sdtPr>
        <w:rPr>
          <w:rFonts w:ascii="Verdana" w:hAnsi="Verdana"/>
          <w:sz w:val="22"/>
          <w:szCs w:val="22"/>
        </w:rPr>
        <w:id w:val="1505326100"/>
        <w:placeholder>
          <w:docPart w:val="DefaultPlaceholder_-1854013440"/>
        </w:placeholder>
      </w:sdtPr>
      <w:sdtEndPr/>
      <w:sdtContent>
        <w:p w14:paraId="2B4567A0" w14:textId="7446A56A" w:rsidR="00BA251A" w:rsidRPr="005D1F2A" w:rsidRDefault="00D77FAE" w:rsidP="005D1F2A">
          <w:pPr>
            <w:spacing w:before="120" w:after="120" w:line="259" w:lineRule="auto"/>
            <w:ind w:left="720"/>
            <w:rPr>
              <w:rFonts w:ascii="Verdana" w:hAnsi="Verdana"/>
              <w:sz w:val="22"/>
              <w:szCs w:val="22"/>
            </w:rPr>
          </w:pPr>
          <w:r>
            <w:rPr>
              <w:rFonts w:ascii="Verdana" w:hAnsi="Verdana"/>
              <w:sz w:val="22"/>
              <w:szCs w:val="22"/>
            </w:rPr>
            <w:t>$955,045.39</w:t>
          </w:r>
        </w:p>
      </w:sdtContent>
    </w:sdt>
    <w:p w14:paraId="714BC615" w14:textId="402AF3FF" w:rsidR="27704757" w:rsidRPr="005D1F2A" w:rsidRDefault="00303051" w:rsidP="005D1F2A">
      <w:pPr>
        <w:pStyle w:val="ListParagraph"/>
        <w:numPr>
          <w:ilvl w:val="0"/>
          <w:numId w:val="1"/>
        </w:numPr>
        <w:spacing w:before="240" w:after="120" w:line="259" w:lineRule="auto"/>
        <w:ind w:left="360"/>
        <w:contextualSpacing w:val="0"/>
        <w:rPr>
          <w:rFonts w:ascii="Verdana" w:hAnsi="Verdana"/>
          <w:sz w:val="22"/>
          <w:szCs w:val="22"/>
        </w:rPr>
      </w:pPr>
      <w:r w:rsidRPr="005D1F2A">
        <w:rPr>
          <w:rFonts w:ascii="Verdana" w:hAnsi="Verdana"/>
          <w:sz w:val="22"/>
          <w:szCs w:val="22"/>
        </w:rPr>
        <w:t>Describe the</w:t>
      </w:r>
      <w:r w:rsidR="005D1F2A">
        <w:rPr>
          <w:rFonts w:ascii="Verdana" w:hAnsi="Verdana"/>
          <w:sz w:val="22"/>
          <w:szCs w:val="22"/>
        </w:rPr>
        <w:t xml:space="preserve"> </w:t>
      </w:r>
      <w:r w:rsidRPr="005D1F2A">
        <w:rPr>
          <w:rFonts w:ascii="Verdana" w:hAnsi="Verdana"/>
          <w:sz w:val="22"/>
          <w:szCs w:val="22"/>
        </w:rPr>
        <w:t>district’s</w:t>
      </w:r>
      <w:r w:rsidR="005D1F2A">
        <w:rPr>
          <w:rFonts w:ascii="Verdana" w:hAnsi="Verdana"/>
          <w:sz w:val="22"/>
          <w:szCs w:val="22"/>
        </w:rPr>
        <w:t xml:space="preserve"> </w:t>
      </w:r>
      <w:r w:rsidRPr="005D1F2A">
        <w:rPr>
          <w:rFonts w:ascii="Verdana" w:hAnsi="Verdana"/>
          <w:sz w:val="22"/>
          <w:szCs w:val="22"/>
        </w:rPr>
        <w:t>methodology</w:t>
      </w:r>
      <w:r w:rsidR="005D1F2A">
        <w:rPr>
          <w:rFonts w:ascii="Verdana" w:hAnsi="Verdana"/>
          <w:sz w:val="22"/>
          <w:szCs w:val="22"/>
        </w:rPr>
        <w:t xml:space="preserve"> </w:t>
      </w:r>
      <w:r w:rsidRPr="005D1F2A">
        <w:rPr>
          <w:rFonts w:ascii="Verdana" w:hAnsi="Verdana"/>
          <w:sz w:val="22"/>
          <w:szCs w:val="22"/>
        </w:rPr>
        <w:t>and decision-making for distributing Section 31a At-risk grant</w:t>
      </w:r>
      <w:r w:rsidR="005D1F2A">
        <w:rPr>
          <w:rFonts w:ascii="Verdana" w:hAnsi="Verdana"/>
          <w:sz w:val="22"/>
          <w:szCs w:val="22"/>
        </w:rPr>
        <w:t xml:space="preserve"> </w:t>
      </w:r>
      <w:r w:rsidRPr="005D1F2A">
        <w:rPr>
          <w:rFonts w:ascii="Verdana" w:hAnsi="Verdana"/>
          <w:sz w:val="22"/>
          <w:szCs w:val="22"/>
        </w:rPr>
        <w:t>funds to</w:t>
      </w:r>
      <w:r w:rsidR="005D1F2A">
        <w:rPr>
          <w:rFonts w:ascii="Verdana" w:hAnsi="Verdana"/>
          <w:sz w:val="22"/>
          <w:szCs w:val="22"/>
        </w:rPr>
        <w:t xml:space="preserve"> </w:t>
      </w:r>
      <w:r w:rsidRPr="005D1F2A">
        <w:rPr>
          <w:rFonts w:ascii="Verdana" w:hAnsi="Verdana"/>
          <w:sz w:val="22"/>
          <w:szCs w:val="22"/>
        </w:rPr>
        <w:t>target</w:t>
      </w:r>
      <w:r w:rsidR="005D1F2A">
        <w:rPr>
          <w:rFonts w:ascii="Verdana" w:hAnsi="Verdana"/>
          <w:sz w:val="22"/>
          <w:szCs w:val="22"/>
        </w:rPr>
        <w:t xml:space="preserve"> </w:t>
      </w:r>
      <w:r w:rsidRPr="005D1F2A">
        <w:rPr>
          <w:rFonts w:ascii="Verdana" w:hAnsi="Verdana"/>
          <w:sz w:val="22"/>
          <w:szCs w:val="22"/>
        </w:rPr>
        <w:t>the buildings with the highest needs.</w:t>
      </w:r>
    </w:p>
    <w:sdt>
      <w:sdtPr>
        <w:rPr>
          <w:rFonts w:ascii="Verdana" w:hAnsi="Verdana"/>
          <w:sz w:val="22"/>
          <w:szCs w:val="22"/>
        </w:rPr>
        <w:id w:val="1322394545"/>
        <w:placeholder>
          <w:docPart w:val="DefaultPlaceholder_-1854013440"/>
        </w:placeholder>
      </w:sdtPr>
      <w:sdtEndPr>
        <w:rPr>
          <w:rFonts w:ascii="Times New Roman" w:hAnsi="Times New Roman"/>
          <w:sz w:val="24"/>
          <w:szCs w:val="24"/>
        </w:rPr>
      </w:sdtEndPr>
      <w:sdtContent>
        <w:p w14:paraId="46AC95E0" w14:textId="77777777" w:rsidR="00D77FAE" w:rsidRDefault="00D77FAE" w:rsidP="00D77FAE">
          <w:pPr>
            <w:pStyle w:val="isselectedend"/>
          </w:pPr>
          <w:r>
            <w:t>Tawas Area Schools allocates Section 31a funding through a data-driven decision-making process aligned with the District Continuous Improvement Plan (MICIP) and the district's Multi-Tiered System of Supports (MTSS) framework. District and building leadership teams review multiple sources of student data, including academic achievement, attendance, behavior, graduation risk indicators, and other measures of student need.</w:t>
          </w:r>
        </w:p>
        <w:p w14:paraId="7E796231" w14:textId="5EB6DC64" w:rsidR="00303051" w:rsidRPr="00D77FAE" w:rsidRDefault="00D77FAE" w:rsidP="00D77FAE">
          <w:pPr>
            <w:pStyle w:val="NormalWeb"/>
          </w:pPr>
          <w:r>
            <w:t>Funding is prioritized to schools and programs demonstrating the greatest student need and is used to provide supplemental interventions that remove barriers to learning, increase student engagement, and improve academic outcomes. The district continuously evaluates the effectiveness of funded programs and adjusts services based on student data and identified needs.</w:t>
          </w:r>
        </w:p>
      </w:sdtContent>
    </w:sdt>
    <w:p w14:paraId="0ED988D0" w14:textId="196AC893" w:rsidR="00827527" w:rsidRPr="005D1F2A" w:rsidRDefault="00827527" w:rsidP="005D1F2A">
      <w:pPr>
        <w:pStyle w:val="ListParagraph"/>
        <w:numPr>
          <w:ilvl w:val="0"/>
          <w:numId w:val="1"/>
        </w:numPr>
        <w:spacing w:before="240" w:after="120" w:line="259" w:lineRule="auto"/>
        <w:ind w:left="360"/>
        <w:contextualSpacing w:val="0"/>
        <w:rPr>
          <w:rFonts w:ascii="Verdana" w:hAnsi="Verdana"/>
          <w:sz w:val="22"/>
          <w:szCs w:val="22"/>
        </w:rPr>
      </w:pPr>
      <w:r w:rsidRPr="005D1F2A">
        <w:rPr>
          <w:rFonts w:ascii="Verdana" w:hAnsi="Verdana"/>
          <w:sz w:val="22"/>
          <w:szCs w:val="22"/>
        </w:rPr>
        <w:t>What evidence-based interventions and services were implemented with the Section 31a At-risk grant funds during the 2025-26 grant cycle?</w:t>
      </w:r>
    </w:p>
    <w:sdt>
      <w:sdtPr>
        <w:rPr>
          <w:rFonts w:ascii="Verdana" w:hAnsi="Verdana"/>
          <w:sz w:val="22"/>
          <w:szCs w:val="22"/>
        </w:rPr>
        <w:id w:val="-1538201402"/>
        <w:placeholder>
          <w:docPart w:val="10435AB4690D43E9BE590D7F4CCBCB59"/>
        </w:placeholder>
      </w:sdtPr>
      <w:sdtEndPr>
        <w:rPr>
          <w:rFonts w:eastAsiaTheme="minorHAnsi" w:cstheme="minorBidi"/>
          <w:kern w:val="2"/>
          <w14:ligatures w14:val="standardContextual"/>
        </w:rPr>
      </w:sdtEndPr>
      <w:sdtContent>
        <w:p w14:paraId="26523121" w14:textId="77777777" w:rsidR="00D77FAE" w:rsidRPr="00D77FAE" w:rsidRDefault="00D77FAE" w:rsidP="00D77FAE">
          <w:pPr>
            <w:pStyle w:val="isselectedend"/>
          </w:pPr>
          <w:r w:rsidRPr="00D77FAE">
            <w:t>During the 2025–2026 school year, Section 31a funds supported a variety of evidence-based interventions and student support services, including:</w:t>
          </w:r>
        </w:p>
        <w:p w14:paraId="3A339921" w14:textId="77777777" w:rsidR="00D77FAE" w:rsidRPr="00D77FAE" w:rsidRDefault="00D77FAE" w:rsidP="00D77F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School Success Liaison services focused on improving attendance, student engagement, family outreach, and dropout prevention.</w:t>
          </w:r>
        </w:p>
        <w:p w14:paraId="68864E2B" w14:textId="77777777" w:rsidR="00D77FAE" w:rsidRPr="00D77FAE" w:rsidRDefault="00D77FAE" w:rsidP="00D77F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Academic intervention services designed to provide targeted support in literacy and mathematics through the district's MTSS framework.</w:t>
          </w:r>
        </w:p>
        <w:p w14:paraId="0371B6E5" w14:textId="77777777" w:rsidR="00D77FAE" w:rsidRPr="00D77FAE" w:rsidRDefault="00D77FAE" w:rsidP="00D77F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Credit recovery and alternative instructional supports to assist students in remaining on track for graduation.</w:t>
          </w:r>
        </w:p>
        <w:p w14:paraId="3C82188D" w14:textId="77777777" w:rsidR="00D77FAE" w:rsidRPr="00D77FAE" w:rsidRDefault="00D77FAE" w:rsidP="00D77F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Behavioral and social-emotional supports through counseling, behavior intervention, and restorative practices.</w:t>
          </w:r>
        </w:p>
        <w:p w14:paraId="65F4BD40" w14:textId="77777777" w:rsidR="00D77FAE" w:rsidRPr="00D77FAE" w:rsidRDefault="00D77FAE" w:rsidP="00D77F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Attendance monitoring and early intervention for students demonstrating chronic absenteeism.</w:t>
          </w:r>
        </w:p>
        <w:p w14:paraId="790D2CE5" w14:textId="77777777" w:rsidR="00D77FAE" w:rsidRPr="00D77FAE" w:rsidRDefault="00D77FAE" w:rsidP="00D77F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Supplemental student support services that reduce barriers to learning and increase student success.</w:t>
          </w:r>
        </w:p>
        <w:p w14:paraId="09803592" w14:textId="77777777" w:rsidR="00D77FAE" w:rsidRPr="00D77FAE" w:rsidRDefault="00D77FAE" w:rsidP="00D77F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Required support for the district's School Breakfast Program as permitted under Section 31a.</w:t>
          </w:r>
        </w:p>
        <w:p w14:paraId="092D3626" w14:textId="0D3E9D0B" w:rsidR="00A54EF7" w:rsidRPr="00D77FAE" w:rsidRDefault="00D77FAE" w:rsidP="00D77FAE">
          <w:p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These interventions were selected based on student needs identified through district and building data reviews and are intended to improve academic achievement, attendance, behavior, and graduation outcomes.</w:t>
          </w:r>
        </w:p>
      </w:sdtContent>
    </w:sdt>
    <w:p w14:paraId="169886E2" w14:textId="05CFC013" w:rsidR="00B92F27" w:rsidRPr="005D1F2A" w:rsidRDefault="00303051" w:rsidP="005D1F2A">
      <w:pPr>
        <w:pStyle w:val="ListParagraph"/>
        <w:numPr>
          <w:ilvl w:val="0"/>
          <w:numId w:val="1"/>
        </w:numPr>
        <w:spacing w:before="240" w:after="120" w:line="259" w:lineRule="auto"/>
        <w:ind w:left="360"/>
        <w:contextualSpacing w:val="0"/>
        <w:rPr>
          <w:rFonts w:ascii="Verdana" w:hAnsi="Verdana"/>
          <w:sz w:val="22"/>
          <w:szCs w:val="22"/>
        </w:rPr>
      </w:pPr>
      <w:r w:rsidRPr="005D1F2A">
        <w:rPr>
          <w:rFonts w:ascii="Verdana" w:hAnsi="Verdana"/>
          <w:sz w:val="22"/>
          <w:szCs w:val="22"/>
        </w:rPr>
        <w:t>In what ways has the district collected feedback from parents</w:t>
      </w:r>
      <w:r w:rsidR="00973A93" w:rsidRPr="005D1F2A">
        <w:rPr>
          <w:rFonts w:ascii="Verdana" w:hAnsi="Verdana"/>
          <w:sz w:val="22"/>
          <w:szCs w:val="22"/>
        </w:rPr>
        <w:t xml:space="preserve"> or legal guardians</w:t>
      </w:r>
      <w:r w:rsidRPr="005D1F2A">
        <w:rPr>
          <w:rFonts w:ascii="Verdana" w:hAnsi="Verdana"/>
          <w:sz w:val="22"/>
          <w:szCs w:val="22"/>
        </w:rPr>
        <w:t xml:space="preserve"> on </w:t>
      </w:r>
      <w:r w:rsidR="006F5BF7" w:rsidRPr="005D1F2A">
        <w:rPr>
          <w:rFonts w:ascii="Verdana" w:hAnsi="Verdana"/>
          <w:sz w:val="22"/>
          <w:szCs w:val="22"/>
        </w:rPr>
        <w:t xml:space="preserve">these interventions and </w:t>
      </w:r>
      <w:r w:rsidR="00A54EF7" w:rsidRPr="005D1F2A">
        <w:rPr>
          <w:rFonts w:ascii="Verdana" w:hAnsi="Verdana"/>
          <w:sz w:val="22"/>
          <w:szCs w:val="22"/>
        </w:rPr>
        <w:t>services</w:t>
      </w:r>
      <w:r w:rsidRPr="005D1F2A">
        <w:rPr>
          <w:rFonts w:ascii="Verdana" w:hAnsi="Verdana"/>
          <w:sz w:val="22"/>
          <w:szCs w:val="22"/>
        </w:rPr>
        <w:t xml:space="preserve"> provided this year?</w:t>
      </w:r>
    </w:p>
    <w:sdt>
      <w:sdtPr>
        <w:rPr>
          <w:rFonts w:ascii="Verdana" w:hAnsi="Verdana"/>
          <w:sz w:val="22"/>
          <w:szCs w:val="22"/>
        </w:rPr>
        <w:id w:val="1450433953"/>
        <w:placeholder>
          <w:docPart w:val="DefaultPlaceholder_-1854013440"/>
        </w:placeholder>
      </w:sdtPr>
      <w:sdtEndPr>
        <w:rPr>
          <w:rFonts w:asciiTheme="minorHAnsi" w:eastAsiaTheme="minorHAnsi" w:hAnsiTheme="minorHAnsi" w:cstheme="minorBidi"/>
          <w:kern w:val="2"/>
          <w:sz w:val="24"/>
          <w:szCs w:val="24"/>
          <w14:ligatures w14:val="standardContextual"/>
        </w:rPr>
      </w:sdtEndPr>
      <w:sdtContent>
        <w:p w14:paraId="26E0DCA0" w14:textId="77777777" w:rsidR="00D77FAE" w:rsidRPr="00D77FAE" w:rsidRDefault="00D77FAE" w:rsidP="00D77FAE">
          <w:pPr>
            <w:pStyle w:val="isselectedend"/>
          </w:pPr>
          <w:r w:rsidRPr="00D77FAE">
            <w:t>Throughout the school year, Tawas Area Schools collects parent and guardian feedback through:</w:t>
          </w:r>
        </w:p>
        <w:p w14:paraId="1B7CAA3D" w14:textId="77777777" w:rsidR="00D77FAE" w:rsidRPr="00D77FAE" w:rsidRDefault="00D77FAE" w:rsidP="00D77FA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Parent-teacher conferences</w:t>
          </w:r>
        </w:p>
        <w:p w14:paraId="189B9DE9" w14:textId="77777777" w:rsidR="00D77FAE" w:rsidRPr="00D77FAE" w:rsidRDefault="00D77FAE" w:rsidP="00D77FA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Student support and intervention meetings</w:t>
          </w:r>
        </w:p>
        <w:p w14:paraId="2505AC84" w14:textId="77777777" w:rsidR="00D77FAE" w:rsidRPr="00D77FAE" w:rsidRDefault="00D77FAE" w:rsidP="00D77FA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Individualized Education Program (IEP) and Section 504 meetings, when applicable</w:t>
          </w:r>
        </w:p>
        <w:p w14:paraId="65B8189F" w14:textId="77777777" w:rsidR="00D77FAE" w:rsidRPr="00D77FAE" w:rsidRDefault="00D77FAE" w:rsidP="00D77FA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Regular communication with teachers, counselors, School Success Liaisons, and administrators</w:t>
          </w:r>
        </w:p>
        <w:p w14:paraId="62956F57" w14:textId="77777777" w:rsidR="00D77FAE" w:rsidRPr="00D77FAE" w:rsidRDefault="00D77FAE" w:rsidP="00D77FA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District and school climate surveys</w:t>
          </w:r>
        </w:p>
        <w:p w14:paraId="19DD45CF" w14:textId="77777777" w:rsidR="00D77FAE" w:rsidRPr="00D77FAE" w:rsidRDefault="00D77FAE" w:rsidP="00D77FA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Direct communication through phone calls, emails, and scheduled meetings</w:t>
          </w:r>
        </w:p>
        <w:p w14:paraId="7F42C0DE" w14:textId="3A8B1C72" w:rsidR="00303051" w:rsidRPr="00D77FAE" w:rsidRDefault="00D77FAE" w:rsidP="00D77FAE">
          <w:pPr>
            <w:spacing w:before="100" w:beforeAutospacing="1" w:after="100" w:afterAutospacing="1" w:line="240" w:lineRule="auto"/>
            <w:rPr>
              <w:rFonts w:ascii="Times New Roman" w:eastAsia="Times New Roman" w:hAnsi="Times New Roman" w:cs="Times New Roman"/>
              <w:kern w:val="0"/>
              <w14:ligatures w14:val="none"/>
            </w:rPr>
          </w:pPr>
          <w:r w:rsidRPr="00D77FAE">
            <w:rPr>
              <w:rFonts w:ascii="Times New Roman" w:eastAsia="Times New Roman" w:hAnsi="Times New Roman" w:cs="Times New Roman"/>
              <w:kern w:val="0"/>
              <w14:ligatures w14:val="none"/>
            </w:rPr>
            <w:t>This feedback helps the district evaluate the effectiveness of Section 31a-funded services and informs future planning and program improvements.</w:t>
          </w:r>
        </w:p>
      </w:sdtContent>
    </w:sdt>
    <w:p w14:paraId="64521CBD" w14:textId="4ADF609E" w:rsidR="008D5C96" w:rsidRPr="005D1F2A" w:rsidRDefault="008D5C96" w:rsidP="005D1F2A">
      <w:pPr>
        <w:pStyle w:val="ListParagraph"/>
        <w:numPr>
          <w:ilvl w:val="0"/>
          <w:numId w:val="1"/>
        </w:numPr>
        <w:spacing w:before="240" w:after="120" w:line="259" w:lineRule="auto"/>
        <w:ind w:left="360"/>
        <w:contextualSpacing w:val="0"/>
        <w:rPr>
          <w:rFonts w:ascii="Verdana" w:hAnsi="Verdana"/>
          <w:sz w:val="22"/>
          <w:szCs w:val="22"/>
        </w:rPr>
      </w:pPr>
      <w:r w:rsidRPr="005D1F2A">
        <w:rPr>
          <w:rFonts w:ascii="Verdana" w:hAnsi="Verdana"/>
          <w:sz w:val="22"/>
          <w:szCs w:val="22"/>
        </w:rPr>
        <w:t>Describe the method parents or</w:t>
      </w:r>
      <w:r w:rsidR="00973A93" w:rsidRPr="005D1F2A">
        <w:rPr>
          <w:rFonts w:ascii="Verdana" w:hAnsi="Verdana"/>
          <w:sz w:val="22"/>
          <w:szCs w:val="22"/>
        </w:rPr>
        <w:t xml:space="preserve"> lega</w:t>
      </w:r>
      <w:r w:rsidR="006F5BF7" w:rsidRPr="005D1F2A">
        <w:rPr>
          <w:rFonts w:ascii="Verdana" w:hAnsi="Verdana"/>
          <w:sz w:val="22"/>
          <w:szCs w:val="22"/>
        </w:rPr>
        <w:t xml:space="preserve">l </w:t>
      </w:r>
      <w:r w:rsidR="00CC2F8F" w:rsidRPr="005D1F2A">
        <w:rPr>
          <w:rFonts w:ascii="Verdana" w:hAnsi="Verdana"/>
          <w:sz w:val="22"/>
          <w:szCs w:val="22"/>
        </w:rPr>
        <w:t>guardians may use to provide feedback on the use of these funds.</w:t>
      </w:r>
    </w:p>
    <w:sdt>
      <w:sdtPr>
        <w:rPr>
          <w:rFonts w:ascii="Verdana" w:hAnsi="Verdana"/>
          <w:sz w:val="22"/>
          <w:szCs w:val="22"/>
        </w:rPr>
        <w:id w:val="1492221056"/>
        <w:placeholder>
          <w:docPart w:val="598FD22282544247A7D7B62A6059291D"/>
        </w:placeholder>
      </w:sdtPr>
      <w:sdtEndPr>
        <w:rPr>
          <w:rFonts w:ascii="Times New Roman" w:hAnsi="Times New Roman"/>
          <w:sz w:val="24"/>
          <w:szCs w:val="24"/>
        </w:rPr>
      </w:sdtEndPr>
      <w:sdtContent>
        <w:p w14:paraId="3785BFB2" w14:textId="77777777" w:rsidR="00D77FAE" w:rsidRDefault="00D77FAE" w:rsidP="00D77FAE">
          <w:pPr>
            <w:pStyle w:val="isselectedend"/>
          </w:pPr>
          <w:r>
            <w:t>Parents and legal guardians are encouraged to provide feedback regarding the district's use of Section 31a funds by contacting their child's building principal or the Superintendent's Office.</w:t>
          </w:r>
        </w:p>
        <w:p w14:paraId="4C5C8F98" w14:textId="2542B4F2" w:rsidR="00303051" w:rsidRPr="00D77FAE" w:rsidRDefault="00D77FAE" w:rsidP="00D77FAE">
          <w:pPr>
            <w:pStyle w:val="NormalWeb"/>
          </w:pPr>
          <w:r>
            <w:t>Feedback may be submitted by telephone, email, or through scheduled meetings throughout the school year. Parent input is reviewed as part of the district's continuous improvement process and is considered when planning future interventions and support services.</w:t>
          </w:r>
        </w:p>
      </w:sdtContent>
    </w:sdt>
    <w:p w14:paraId="0FC422C5" w14:textId="1A65A0FC" w:rsidR="0024170A" w:rsidRPr="005D1F2A" w:rsidRDefault="00303051" w:rsidP="005D1F2A">
      <w:pPr>
        <w:spacing w:before="240" w:after="120" w:line="259" w:lineRule="auto"/>
        <w:rPr>
          <w:rFonts w:ascii="Verdana" w:hAnsi="Verdana"/>
          <w:sz w:val="22"/>
          <w:szCs w:val="22"/>
        </w:rPr>
      </w:pPr>
      <w:r w:rsidRPr="005D1F2A">
        <w:rPr>
          <w:rFonts w:ascii="Verdana" w:hAnsi="Verdana"/>
          <w:sz w:val="22"/>
          <w:szCs w:val="22"/>
        </w:rPr>
        <w:t xml:space="preserve">For more information about Section 31a interventions </w:t>
      </w:r>
      <w:r w:rsidR="00A54EF7" w:rsidRPr="005D1F2A">
        <w:rPr>
          <w:rFonts w:ascii="Verdana" w:hAnsi="Verdana"/>
          <w:sz w:val="22"/>
          <w:szCs w:val="22"/>
        </w:rPr>
        <w:t xml:space="preserve">and services </w:t>
      </w:r>
      <w:r w:rsidRPr="005D1F2A">
        <w:rPr>
          <w:rFonts w:ascii="Verdana" w:hAnsi="Verdana"/>
          <w:sz w:val="22"/>
          <w:szCs w:val="22"/>
        </w:rPr>
        <w:t>available for your child(ren) contact:</w:t>
      </w:r>
      <w:r w:rsidR="0024170A" w:rsidRPr="005D1F2A">
        <w:rPr>
          <w:rFonts w:ascii="Verdana" w:hAnsi="Verdana"/>
          <w:sz w:val="22"/>
          <w:szCs w:val="22"/>
        </w:rPr>
        <w:t xml:space="preserve"> </w:t>
      </w:r>
      <w:sdt>
        <w:sdtPr>
          <w:rPr>
            <w:rFonts w:ascii="Verdana" w:hAnsi="Verdana"/>
            <w:sz w:val="22"/>
            <w:szCs w:val="22"/>
          </w:rPr>
          <w:id w:val="-230463775"/>
          <w:placeholder>
            <w:docPart w:val="6B3B25058B8B4B6B88B463E34FC6153B"/>
          </w:placeholder>
        </w:sdtPr>
        <w:sdtEndPr/>
        <w:sdtContent>
          <w:r w:rsidR="00D77FAE">
            <w:t>Sarah Danek, Superintendent</w:t>
          </w:r>
          <w:r w:rsidR="00D77FAE">
            <w:br/>
            <w:t>Tawas Area Schools</w:t>
          </w:r>
          <w:r w:rsidR="00D77FAE">
            <w:br/>
            <w:t>989-984-</w:t>
          </w:r>
          <w:r w:rsidR="00D77FAE">
            <w:t>2250</w:t>
          </w:r>
          <w:r w:rsidR="00D77FAE">
            <w:br/>
          </w:r>
          <w:hyperlink r:id="rId10" w:history="1">
            <w:r w:rsidR="00D77FAE">
              <w:rPr>
                <w:rStyle w:val="Hyperlink"/>
              </w:rPr>
              <w:t>sdanek@tawas.net</w:t>
            </w:r>
          </w:hyperlink>
        </w:sdtContent>
      </w:sdt>
    </w:p>
    <w:p w14:paraId="3D1FE9DF" w14:textId="7F25CF86" w:rsidR="00303051" w:rsidRPr="005D1F2A" w:rsidRDefault="00303051" w:rsidP="005D1F2A">
      <w:pPr>
        <w:spacing w:before="240" w:after="120" w:line="259" w:lineRule="auto"/>
        <w:rPr>
          <w:rFonts w:ascii="Verdana" w:hAnsi="Verdana"/>
          <w:sz w:val="22"/>
          <w:szCs w:val="22"/>
        </w:rPr>
      </w:pPr>
      <w:r w:rsidRPr="005D1F2A">
        <w:rPr>
          <w:rFonts w:ascii="Verdana" w:hAnsi="Verdana"/>
          <w:sz w:val="22"/>
          <w:szCs w:val="22"/>
        </w:rPr>
        <w:t>To provide feedback or for more information on the use of Section 31a funding for the 2025-26 school year contact:</w:t>
      </w:r>
      <w:r w:rsidR="0024170A" w:rsidRPr="005D1F2A">
        <w:rPr>
          <w:rFonts w:ascii="Verdana" w:hAnsi="Verdana"/>
          <w:sz w:val="22"/>
          <w:szCs w:val="22"/>
        </w:rPr>
        <w:t xml:space="preserve"> </w:t>
      </w:r>
      <w:sdt>
        <w:sdtPr>
          <w:rPr>
            <w:rFonts w:ascii="Verdana" w:hAnsi="Verdana"/>
            <w:sz w:val="22"/>
            <w:szCs w:val="22"/>
          </w:rPr>
          <w:id w:val="-816494326"/>
          <w:placeholder>
            <w:docPart w:val="0DADF7FD6609432FA5130714D0D4F9EB"/>
          </w:placeholder>
        </w:sdtPr>
        <w:sdtEndPr/>
        <w:sdtContent>
          <w:r w:rsidR="00D77FAE">
            <w:t>Sarah Danek, Superintendent</w:t>
          </w:r>
          <w:r w:rsidR="00D77FAE">
            <w:br/>
            <w:t>Tawas Area Schools</w:t>
          </w:r>
          <w:r w:rsidR="00D77FAE">
            <w:br/>
            <w:t>989-984-</w:t>
          </w:r>
          <w:r w:rsidR="00D77FAE">
            <w:t>2250</w:t>
          </w:r>
          <w:r w:rsidR="00D77FAE">
            <w:br/>
          </w:r>
          <w:hyperlink r:id="rId11" w:history="1">
            <w:r w:rsidR="00D77FAE">
              <w:rPr>
                <w:rStyle w:val="Hyperlink"/>
              </w:rPr>
              <w:t>sdanek@tawas.net</w:t>
            </w:r>
          </w:hyperlink>
        </w:sdtContent>
      </w:sdt>
    </w:p>
    <w:p w14:paraId="0D63AD75" w14:textId="70643FAE" w:rsidR="006E267E" w:rsidRPr="005D1F2A" w:rsidRDefault="00303051" w:rsidP="005D1F2A">
      <w:pPr>
        <w:pStyle w:val="ListParagraph"/>
        <w:spacing w:before="240" w:after="120" w:line="259" w:lineRule="auto"/>
        <w:ind w:left="0"/>
        <w:rPr>
          <w:rFonts w:ascii="Verdana" w:hAnsi="Verdana"/>
          <w:sz w:val="22"/>
          <w:szCs w:val="22"/>
        </w:rPr>
      </w:pPr>
      <w:r w:rsidRPr="005D1F2A">
        <w:rPr>
          <w:rFonts w:ascii="Verdana" w:hAnsi="Verdana"/>
          <w:sz w:val="22"/>
          <w:szCs w:val="22"/>
        </w:rPr>
        <w:t>For</w:t>
      </w:r>
      <w:r w:rsidR="0024170A" w:rsidRPr="005D1F2A">
        <w:rPr>
          <w:rFonts w:ascii="Verdana" w:hAnsi="Verdana"/>
          <w:sz w:val="22"/>
          <w:szCs w:val="22"/>
        </w:rPr>
        <w:t xml:space="preserve"> </w:t>
      </w:r>
      <w:r w:rsidRPr="005D1F2A">
        <w:rPr>
          <w:rFonts w:ascii="Verdana" w:hAnsi="Verdana"/>
          <w:sz w:val="22"/>
          <w:szCs w:val="22"/>
        </w:rPr>
        <w:t>additional questions</w:t>
      </w:r>
      <w:r w:rsidR="0024170A" w:rsidRPr="005D1F2A">
        <w:rPr>
          <w:rFonts w:ascii="Verdana" w:hAnsi="Verdana"/>
          <w:sz w:val="22"/>
          <w:szCs w:val="22"/>
        </w:rPr>
        <w:t xml:space="preserve"> </w:t>
      </w:r>
      <w:r w:rsidRPr="005D1F2A">
        <w:rPr>
          <w:rFonts w:ascii="Verdana" w:hAnsi="Verdana"/>
          <w:sz w:val="22"/>
          <w:szCs w:val="22"/>
        </w:rPr>
        <w:t>regarding the Section 31a At-risk grant contact:</w:t>
      </w:r>
      <w:r w:rsidR="0024170A" w:rsidRPr="005D1F2A">
        <w:rPr>
          <w:rFonts w:ascii="Verdana" w:hAnsi="Verdana"/>
          <w:sz w:val="22"/>
          <w:szCs w:val="22"/>
        </w:rPr>
        <w:t xml:space="preserve"> </w:t>
      </w:r>
      <w:sdt>
        <w:sdtPr>
          <w:rPr>
            <w:rFonts w:ascii="Verdana" w:hAnsi="Verdana"/>
            <w:sz w:val="22"/>
            <w:szCs w:val="22"/>
          </w:rPr>
          <w:id w:val="-1069033016"/>
          <w:placeholder>
            <w:docPart w:val="A01F23500C0D437B9797B504AD33BD21"/>
          </w:placeholder>
        </w:sdtPr>
        <w:sdtEndPr/>
        <w:sdtContent>
          <w:r w:rsidR="00D77FAE">
            <w:t>Amy Clouse, State and Federal Programs Director</w:t>
          </w:r>
          <w:r w:rsidR="00D77FAE">
            <w:br/>
            <w:t>Tawas Area Schools</w:t>
          </w:r>
          <w:r w:rsidR="00D77FAE">
            <w:br/>
            <w:t>989-984-2200</w:t>
          </w:r>
          <w:r w:rsidR="00D77FAE">
            <w:br/>
          </w:r>
          <w:hyperlink r:id="rId12" w:history="1">
            <w:r w:rsidR="00D77FAE">
              <w:rPr>
                <w:rStyle w:val="Hyperlink"/>
              </w:rPr>
              <w:t>aclouse@tawas.net</w:t>
            </w:r>
          </w:hyperlink>
        </w:sdtContent>
      </w:sdt>
    </w:p>
    <w:sectPr w:rsidR="006E267E" w:rsidRPr="005D1F2A" w:rsidSect="005D1F2A">
      <w:headerReference w:type="default" r:id="rId13"/>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B6F4B" w14:textId="77777777" w:rsidR="007615D6" w:rsidRDefault="007615D6" w:rsidP="00C80164">
      <w:pPr>
        <w:spacing w:after="0" w:line="240" w:lineRule="auto"/>
      </w:pPr>
      <w:r>
        <w:separator/>
      </w:r>
    </w:p>
  </w:endnote>
  <w:endnote w:type="continuationSeparator" w:id="0">
    <w:p w14:paraId="7CA8AD4C" w14:textId="77777777" w:rsidR="007615D6" w:rsidRDefault="007615D6" w:rsidP="00C80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320A8" w14:textId="77777777" w:rsidR="007615D6" w:rsidRDefault="007615D6" w:rsidP="00C80164">
      <w:pPr>
        <w:spacing w:after="0" w:line="240" w:lineRule="auto"/>
      </w:pPr>
      <w:r>
        <w:separator/>
      </w:r>
    </w:p>
  </w:footnote>
  <w:footnote w:type="continuationSeparator" w:id="0">
    <w:p w14:paraId="02372C80" w14:textId="77777777" w:rsidR="007615D6" w:rsidRDefault="007615D6" w:rsidP="00C80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04C86" w14:textId="0E9CBA78" w:rsidR="00C80164" w:rsidRDefault="000E1954" w:rsidP="000E1954">
    <w:pPr>
      <w:pStyle w:val="Header"/>
      <w:ind w:left="630"/>
    </w:pPr>
    <w:r>
      <w:rPr>
        <w:rFonts w:ascii="Verdana" w:hAnsi="Verdana"/>
        <w:b/>
        <w:bCs/>
        <w:i/>
        <w:iCs/>
        <w:noProof/>
        <w:sz w:val="28"/>
        <w:szCs w:val="28"/>
      </w:rPr>
      <w:drawing>
        <wp:inline distT="0" distB="0" distL="0" distR="0" wp14:anchorId="2DAA48CA" wp14:editId="78B733E3">
          <wp:extent cx="1666875" cy="959878"/>
          <wp:effectExtent l="0" t="0" r="0" b="0"/>
          <wp:docPr id="371900875" name="Picture 2" descr="Michiga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00875" name="Picture 2" descr="Michigan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1694485" cy="975778"/>
                  </a:xfrm>
                  <a:prstGeom prst="rect">
                    <a:avLst/>
                  </a:prstGeom>
                </pic:spPr>
              </pic:pic>
            </a:graphicData>
          </a:graphic>
        </wp:inline>
      </w:drawing>
    </w:r>
    <w:r w:rsidR="006952EF">
      <w:rPr>
        <w:rFonts w:ascii="Verdana" w:hAnsi="Verdana"/>
        <w:b/>
        <w:bCs/>
        <w:i/>
        <w:iCs/>
        <w:noProof/>
        <w:sz w:val="28"/>
        <w:szCs w:val="28"/>
      </w:rPr>
      <mc:AlternateContent>
        <mc:Choice Requires="wps">
          <w:drawing>
            <wp:anchor distT="0" distB="0" distL="114300" distR="114300" simplePos="0" relativeHeight="251658240" behindDoc="0" locked="0" layoutInCell="1" allowOverlap="1" wp14:anchorId="53A6FF6B" wp14:editId="3C394BC0">
              <wp:simplePos x="0" y="0"/>
              <wp:positionH relativeFrom="margin">
                <wp:posOffset>2209800</wp:posOffset>
              </wp:positionH>
              <wp:positionV relativeFrom="paragraph">
                <wp:posOffset>133350</wp:posOffset>
              </wp:positionV>
              <wp:extent cx="4257675" cy="800100"/>
              <wp:effectExtent l="0" t="0" r="9525" b="0"/>
              <wp:wrapNone/>
              <wp:docPr id="19793517" name="Text Box 3"/>
              <wp:cNvGraphicFramePr/>
              <a:graphic xmlns:a="http://schemas.openxmlformats.org/drawingml/2006/main">
                <a:graphicData uri="http://schemas.microsoft.com/office/word/2010/wordprocessingShape">
                  <wps:wsp>
                    <wps:cNvSpPr txBox="1"/>
                    <wps:spPr>
                      <a:xfrm>
                        <a:off x="0" y="0"/>
                        <a:ext cx="4257675" cy="800100"/>
                      </a:xfrm>
                      <a:prstGeom prst="rect">
                        <a:avLst/>
                      </a:prstGeom>
                      <a:solidFill>
                        <a:schemeClr val="lt1"/>
                      </a:solidFill>
                      <a:ln w="6350">
                        <a:noFill/>
                      </a:ln>
                    </wps:spPr>
                    <wps:txbx>
                      <w:txbxContent>
                        <w:p w14:paraId="424FB5D7" w14:textId="77777777" w:rsidR="002D7D56" w:rsidRPr="005D1F2A" w:rsidRDefault="006952EF" w:rsidP="005D1F2A">
                          <w:pPr>
                            <w:pStyle w:val="Title"/>
                          </w:pPr>
                          <w:r w:rsidRPr="005D1F2A">
                            <w:t>FY26</w:t>
                          </w:r>
                          <w:r w:rsidR="00262852" w:rsidRPr="005D1F2A">
                            <w:t xml:space="preserve"> </w:t>
                          </w:r>
                          <w:r w:rsidRPr="005D1F2A">
                            <w:t>Section 31a</w:t>
                          </w:r>
                        </w:p>
                        <w:p w14:paraId="3BE014E4" w14:textId="06FFD93E" w:rsidR="004B3E5E" w:rsidRPr="005D1F2A" w:rsidRDefault="006952EF" w:rsidP="005D1F2A">
                          <w:pPr>
                            <w:pStyle w:val="Title"/>
                          </w:pPr>
                          <w:r w:rsidRPr="005D1F2A">
                            <w:t>Annual District Transparency</w:t>
                          </w:r>
                          <w:r w:rsidR="00262852" w:rsidRPr="005D1F2A">
                            <w:t xml:space="preserve"> </w:t>
                          </w:r>
                          <w:r w:rsidRPr="005D1F2A">
                            <w:t>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6FF6B" id="_x0000_t202" coordsize="21600,21600" o:spt="202" path="m,l,21600r21600,l21600,xe">
              <v:stroke joinstyle="miter"/>
              <v:path gradientshapeok="t" o:connecttype="rect"/>
            </v:shapetype>
            <v:shape id="Text Box 3" o:spid="_x0000_s1026" type="#_x0000_t202" style="position:absolute;left:0;text-align:left;margin-left:174pt;margin-top:10.5pt;width:335.25pt;height:6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" fillcolor="white [3201]" stroked="f" strokeweight=".5pt">
              <v:textbox>
                <w:txbxContent>
                  <w:p w14:paraId="424FB5D7" w14:textId="77777777" w:rsidR="002D7D56" w:rsidRPr="005D1F2A" w:rsidRDefault="006952EF" w:rsidP="005D1F2A">
                    <w:pPr>
                      <w:pStyle w:val="Title"/>
                    </w:pPr>
                    <w:r w:rsidRPr="005D1F2A">
                      <w:t>FY26</w:t>
                    </w:r>
                    <w:r w:rsidR="00262852" w:rsidRPr="005D1F2A">
                      <w:t xml:space="preserve"> </w:t>
                    </w:r>
                    <w:r w:rsidRPr="005D1F2A">
                      <w:t>Section 31a</w:t>
                    </w:r>
                  </w:p>
                  <w:p w14:paraId="3BE014E4" w14:textId="06FFD93E" w:rsidR="004B3E5E" w:rsidRPr="005D1F2A" w:rsidRDefault="006952EF" w:rsidP="005D1F2A">
                    <w:pPr>
                      <w:pStyle w:val="Title"/>
                    </w:pPr>
                    <w:r w:rsidRPr="005D1F2A">
                      <w:t>Annual District Transparency</w:t>
                    </w:r>
                    <w:r w:rsidR="00262852" w:rsidRPr="005D1F2A">
                      <w:t xml:space="preserve"> </w:t>
                    </w:r>
                    <w:r w:rsidRPr="005D1F2A">
                      <w:t>Report</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B6C86"/>
    <w:multiLevelType w:val="hybridMultilevel"/>
    <w:tmpl w:val="496AF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FE2E8F"/>
    <w:multiLevelType w:val="multilevel"/>
    <w:tmpl w:val="E46E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545673"/>
    <w:multiLevelType w:val="multilevel"/>
    <w:tmpl w:val="A79E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244"/>
    <w:rsid w:val="00012244"/>
    <w:rsid w:val="00033C4F"/>
    <w:rsid w:val="000534C1"/>
    <w:rsid w:val="00057E00"/>
    <w:rsid w:val="000803E2"/>
    <w:rsid w:val="000E1954"/>
    <w:rsid w:val="000E3214"/>
    <w:rsid w:val="000F556D"/>
    <w:rsid w:val="001106C0"/>
    <w:rsid w:val="00116D01"/>
    <w:rsid w:val="00153048"/>
    <w:rsid w:val="001603D4"/>
    <w:rsid w:val="001656D5"/>
    <w:rsid w:val="00181FB4"/>
    <w:rsid w:val="00207AF4"/>
    <w:rsid w:val="0024170A"/>
    <w:rsid w:val="00254F4D"/>
    <w:rsid w:val="002613CC"/>
    <w:rsid w:val="00262852"/>
    <w:rsid w:val="0026587C"/>
    <w:rsid w:val="002836E5"/>
    <w:rsid w:val="002D7D56"/>
    <w:rsid w:val="002F3D77"/>
    <w:rsid w:val="00303051"/>
    <w:rsid w:val="00321D63"/>
    <w:rsid w:val="003242FA"/>
    <w:rsid w:val="00326A99"/>
    <w:rsid w:val="00353CF8"/>
    <w:rsid w:val="003732CA"/>
    <w:rsid w:val="003766BA"/>
    <w:rsid w:val="003C01A4"/>
    <w:rsid w:val="003D5B44"/>
    <w:rsid w:val="00443981"/>
    <w:rsid w:val="004745D1"/>
    <w:rsid w:val="004B3E5E"/>
    <w:rsid w:val="004B6E18"/>
    <w:rsid w:val="004D1FAA"/>
    <w:rsid w:val="00530950"/>
    <w:rsid w:val="00545140"/>
    <w:rsid w:val="005545F4"/>
    <w:rsid w:val="00586B8F"/>
    <w:rsid w:val="005A49F5"/>
    <w:rsid w:val="005D1F2A"/>
    <w:rsid w:val="0060224D"/>
    <w:rsid w:val="006952EF"/>
    <w:rsid w:val="006C518F"/>
    <w:rsid w:val="006E267E"/>
    <w:rsid w:val="006F5BF7"/>
    <w:rsid w:val="00734273"/>
    <w:rsid w:val="007615D6"/>
    <w:rsid w:val="00787F19"/>
    <w:rsid w:val="007B3780"/>
    <w:rsid w:val="007B54EA"/>
    <w:rsid w:val="007E2A81"/>
    <w:rsid w:val="007E5FD7"/>
    <w:rsid w:val="00827527"/>
    <w:rsid w:val="00827966"/>
    <w:rsid w:val="00844508"/>
    <w:rsid w:val="008A05AD"/>
    <w:rsid w:val="008B37F2"/>
    <w:rsid w:val="008B59C3"/>
    <w:rsid w:val="008B6F47"/>
    <w:rsid w:val="008C0818"/>
    <w:rsid w:val="008D5C96"/>
    <w:rsid w:val="00926D47"/>
    <w:rsid w:val="00973A93"/>
    <w:rsid w:val="0098647C"/>
    <w:rsid w:val="009A5936"/>
    <w:rsid w:val="009E68D5"/>
    <w:rsid w:val="00A54EF7"/>
    <w:rsid w:val="00A5566A"/>
    <w:rsid w:val="00A76B9D"/>
    <w:rsid w:val="00B10A5B"/>
    <w:rsid w:val="00B842C0"/>
    <w:rsid w:val="00B92F27"/>
    <w:rsid w:val="00BA251A"/>
    <w:rsid w:val="00BD7AF7"/>
    <w:rsid w:val="00BF4BB9"/>
    <w:rsid w:val="00C212A7"/>
    <w:rsid w:val="00C558D9"/>
    <w:rsid w:val="00C73262"/>
    <w:rsid w:val="00C80164"/>
    <w:rsid w:val="00C85BA3"/>
    <w:rsid w:val="00C95CFD"/>
    <w:rsid w:val="00CB30F3"/>
    <w:rsid w:val="00CC243D"/>
    <w:rsid w:val="00CC2F8F"/>
    <w:rsid w:val="00D1537F"/>
    <w:rsid w:val="00D77FAE"/>
    <w:rsid w:val="00D80982"/>
    <w:rsid w:val="00DE0F29"/>
    <w:rsid w:val="00DF08AF"/>
    <w:rsid w:val="00E35A39"/>
    <w:rsid w:val="00EF5035"/>
    <w:rsid w:val="00F128EF"/>
    <w:rsid w:val="00F73603"/>
    <w:rsid w:val="00F91543"/>
    <w:rsid w:val="00F94BA6"/>
    <w:rsid w:val="00F97C2F"/>
    <w:rsid w:val="00FC68F1"/>
    <w:rsid w:val="00FD2E26"/>
    <w:rsid w:val="12EE4975"/>
    <w:rsid w:val="27704757"/>
    <w:rsid w:val="6A794E7A"/>
    <w:rsid w:val="7B07C4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32093"/>
  <w15:chartTrackingRefBased/>
  <w15:docId w15:val="{4D657F86-744A-4823-9822-88C33FEA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2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2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2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2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2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2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2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2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2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2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2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2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2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2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2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2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2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244"/>
    <w:rPr>
      <w:rFonts w:eastAsiaTheme="majorEastAsia" w:cstheme="majorBidi"/>
      <w:color w:val="272727" w:themeColor="text1" w:themeTint="D8"/>
    </w:rPr>
  </w:style>
  <w:style w:type="paragraph" w:styleId="Title">
    <w:name w:val="Title"/>
    <w:basedOn w:val="Normal"/>
    <w:next w:val="Normal"/>
    <w:link w:val="TitleChar"/>
    <w:uiPriority w:val="10"/>
    <w:qFormat/>
    <w:rsid w:val="005D1F2A"/>
    <w:pPr>
      <w:jc w:val="center"/>
    </w:pPr>
    <w:rPr>
      <w:rFonts w:ascii="Verdana" w:hAnsi="Verdana"/>
      <w:b/>
      <w:bCs/>
      <w:i/>
      <w:iCs/>
      <w:sz w:val="28"/>
      <w:szCs w:val="28"/>
    </w:rPr>
  </w:style>
  <w:style w:type="character" w:customStyle="1" w:styleId="TitleChar">
    <w:name w:val="Title Char"/>
    <w:basedOn w:val="DefaultParagraphFont"/>
    <w:link w:val="Title"/>
    <w:uiPriority w:val="10"/>
    <w:rsid w:val="005D1F2A"/>
    <w:rPr>
      <w:rFonts w:ascii="Verdana" w:hAnsi="Verdana"/>
      <w:b/>
      <w:bCs/>
      <w:i/>
      <w:iCs/>
      <w:sz w:val="28"/>
      <w:szCs w:val="28"/>
    </w:rPr>
  </w:style>
  <w:style w:type="paragraph" w:styleId="Subtitle">
    <w:name w:val="Subtitle"/>
    <w:basedOn w:val="Normal"/>
    <w:next w:val="Normal"/>
    <w:link w:val="SubtitleChar"/>
    <w:uiPriority w:val="11"/>
    <w:qFormat/>
    <w:rsid w:val="000122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2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244"/>
    <w:pPr>
      <w:spacing w:before="160"/>
      <w:jc w:val="center"/>
    </w:pPr>
    <w:rPr>
      <w:i/>
      <w:iCs/>
      <w:color w:val="404040" w:themeColor="text1" w:themeTint="BF"/>
    </w:rPr>
  </w:style>
  <w:style w:type="character" w:customStyle="1" w:styleId="QuoteChar">
    <w:name w:val="Quote Char"/>
    <w:basedOn w:val="DefaultParagraphFont"/>
    <w:link w:val="Quote"/>
    <w:uiPriority w:val="29"/>
    <w:rsid w:val="00012244"/>
    <w:rPr>
      <w:i/>
      <w:iCs/>
      <w:color w:val="404040" w:themeColor="text1" w:themeTint="BF"/>
    </w:rPr>
  </w:style>
  <w:style w:type="paragraph" w:styleId="ListParagraph">
    <w:name w:val="List Paragraph"/>
    <w:basedOn w:val="Normal"/>
    <w:uiPriority w:val="34"/>
    <w:qFormat/>
    <w:rsid w:val="00012244"/>
    <w:pPr>
      <w:ind w:left="720"/>
      <w:contextualSpacing/>
    </w:pPr>
  </w:style>
  <w:style w:type="character" w:styleId="IntenseEmphasis">
    <w:name w:val="Intense Emphasis"/>
    <w:basedOn w:val="DefaultParagraphFont"/>
    <w:uiPriority w:val="21"/>
    <w:qFormat/>
    <w:rsid w:val="00012244"/>
    <w:rPr>
      <w:i/>
      <w:iCs/>
      <w:color w:val="0F4761" w:themeColor="accent1" w:themeShade="BF"/>
    </w:rPr>
  </w:style>
  <w:style w:type="paragraph" w:styleId="IntenseQuote">
    <w:name w:val="Intense Quote"/>
    <w:basedOn w:val="Normal"/>
    <w:next w:val="Normal"/>
    <w:link w:val="IntenseQuoteChar"/>
    <w:uiPriority w:val="30"/>
    <w:qFormat/>
    <w:rsid w:val="00012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244"/>
    <w:rPr>
      <w:i/>
      <w:iCs/>
      <w:color w:val="0F4761" w:themeColor="accent1" w:themeShade="BF"/>
    </w:rPr>
  </w:style>
  <w:style w:type="character" w:styleId="IntenseReference">
    <w:name w:val="Intense Reference"/>
    <w:basedOn w:val="DefaultParagraphFont"/>
    <w:uiPriority w:val="32"/>
    <w:qFormat/>
    <w:rsid w:val="00012244"/>
    <w:rPr>
      <w:b/>
      <w:bCs/>
      <w:smallCaps/>
      <w:color w:val="0F4761" w:themeColor="accent1" w:themeShade="BF"/>
      <w:spacing w:val="5"/>
    </w:rPr>
  </w:style>
  <w:style w:type="paragraph" w:styleId="Header">
    <w:name w:val="header"/>
    <w:basedOn w:val="Normal"/>
    <w:link w:val="HeaderChar"/>
    <w:uiPriority w:val="99"/>
    <w:unhideWhenUsed/>
    <w:rsid w:val="00C801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164"/>
  </w:style>
  <w:style w:type="paragraph" w:styleId="Footer">
    <w:name w:val="footer"/>
    <w:basedOn w:val="Normal"/>
    <w:link w:val="FooterChar"/>
    <w:uiPriority w:val="99"/>
    <w:unhideWhenUsed/>
    <w:rsid w:val="00C80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164"/>
  </w:style>
  <w:style w:type="character" w:styleId="PlaceholderText">
    <w:name w:val="Placeholder Text"/>
    <w:basedOn w:val="DefaultParagraphFont"/>
    <w:uiPriority w:val="99"/>
    <w:semiHidden/>
    <w:rsid w:val="00E35A39"/>
    <w:rPr>
      <w:color w:val="666666"/>
    </w:rPr>
  </w:style>
  <w:style w:type="character" w:styleId="CommentReference">
    <w:name w:val="annotation reference"/>
    <w:basedOn w:val="DefaultParagraphFont"/>
    <w:uiPriority w:val="99"/>
    <w:semiHidden/>
    <w:unhideWhenUsed/>
    <w:rsid w:val="00F91543"/>
    <w:rPr>
      <w:sz w:val="16"/>
      <w:szCs w:val="16"/>
    </w:rPr>
  </w:style>
  <w:style w:type="paragraph" w:styleId="CommentText">
    <w:name w:val="annotation text"/>
    <w:basedOn w:val="Normal"/>
    <w:link w:val="CommentTextChar"/>
    <w:uiPriority w:val="99"/>
    <w:unhideWhenUsed/>
    <w:rsid w:val="00F91543"/>
    <w:pPr>
      <w:spacing w:line="240" w:lineRule="auto"/>
    </w:pPr>
    <w:rPr>
      <w:sz w:val="20"/>
      <w:szCs w:val="20"/>
    </w:rPr>
  </w:style>
  <w:style w:type="character" w:customStyle="1" w:styleId="CommentTextChar">
    <w:name w:val="Comment Text Char"/>
    <w:basedOn w:val="DefaultParagraphFont"/>
    <w:link w:val="CommentText"/>
    <w:uiPriority w:val="99"/>
    <w:rsid w:val="00F91543"/>
    <w:rPr>
      <w:sz w:val="20"/>
      <w:szCs w:val="20"/>
    </w:rPr>
  </w:style>
  <w:style w:type="paragraph" w:styleId="CommentSubject">
    <w:name w:val="annotation subject"/>
    <w:basedOn w:val="CommentText"/>
    <w:next w:val="CommentText"/>
    <w:link w:val="CommentSubjectChar"/>
    <w:uiPriority w:val="99"/>
    <w:semiHidden/>
    <w:unhideWhenUsed/>
    <w:rsid w:val="00F91543"/>
    <w:rPr>
      <w:b/>
      <w:bCs/>
    </w:rPr>
  </w:style>
  <w:style w:type="character" w:customStyle="1" w:styleId="CommentSubjectChar">
    <w:name w:val="Comment Subject Char"/>
    <w:basedOn w:val="CommentTextChar"/>
    <w:link w:val="CommentSubject"/>
    <w:uiPriority w:val="99"/>
    <w:semiHidden/>
    <w:rsid w:val="00F91543"/>
    <w:rPr>
      <w:b/>
      <w:bCs/>
      <w:sz w:val="20"/>
      <w:szCs w:val="20"/>
    </w:rPr>
  </w:style>
  <w:style w:type="character" w:customStyle="1" w:styleId="Mention">
    <w:name w:val="Mention"/>
    <w:basedOn w:val="DefaultParagraphFont"/>
    <w:uiPriority w:val="99"/>
    <w:unhideWhenUsed/>
    <w:rsid w:val="00F91543"/>
    <w:rPr>
      <w:color w:val="2B579A"/>
      <w:shd w:val="clear" w:color="auto" w:fill="E1DFDD"/>
    </w:rPr>
  </w:style>
  <w:style w:type="paragraph" w:customStyle="1" w:styleId="isselectedend">
    <w:name w:val="isselectedend"/>
    <w:basedOn w:val="Normal"/>
    <w:rsid w:val="00D77FA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D77FA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77FAE"/>
    <w:rPr>
      <w:i/>
      <w:iCs/>
    </w:rPr>
  </w:style>
  <w:style w:type="character" w:styleId="Hyperlink">
    <w:name w:val="Hyperlink"/>
    <w:basedOn w:val="DefaultParagraphFont"/>
    <w:uiPriority w:val="99"/>
    <w:semiHidden/>
    <w:unhideWhenUsed/>
    <w:rsid w:val="00D77FAE"/>
    <w:rPr>
      <w:color w:val="0000FF"/>
      <w:u w:val="single"/>
    </w:rPr>
  </w:style>
  <w:style w:type="character" w:styleId="Strong">
    <w:name w:val="Strong"/>
    <w:basedOn w:val="DefaultParagraphFont"/>
    <w:uiPriority w:val="22"/>
    <w:qFormat/>
    <w:rsid w:val="00D77F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3725">
      <w:bodyDiv w:val="1"/>
      <w:marLeft w:val="0"/>
      <w:marRight w:val="0"/>
      <w:marTop w:val="0"/>
      <w:marBottom w:val="0"/>
      <w:divBdr>
        <w:top w:val="none" w:sz="0" w:space="0" w:color="auto"/>
        <w:left w:val="none" w:sz="0" w:space="0" w:color="auto"/>
        <w:bottom w:val="none" w:sz="0" w:space="0" w:color="auto"/>
        <w:right w:val="none" w:sz="0" w:space="0" w:color="auto"/>
      </w:divBdr>
    </w:div>
    <w:div w:id="424115369">
      <w:bodyDiv w:val="1"/>
      <w:marLeft w:val="0"/>
      <w:marRight w:val="0"/>
      <w:marTop w:val="0"/>
      <w:marBottom w:val="0"/>
      <w:divBdr>
        <w:top w:val="none" w:sz="0" w:space="0" w:color="auto"/>
        <w:left w:val="none" w:sz="0" w:space="0" w:color="auto"/>
        <w:bottom w:val="none" w:sz="0" w:space="0" w:color="auto"/>
        <w:right w:val="none" w:sz="0" w:space="0" w:color="auto"/>
      </w:divBdr>
    </w:div>
    <w:div w:id="528569200">
      <w:bodyDiv w:val="1"/>
      <w:marLeft w:val="0"/>
      <w:marRight w:val="0"/>
      <w:marTop w:val="0"/>
      <w:marBottom w:val="0"/>
      <w:divBdr>
        <w:top w:val="none" w:sz="0" w:space="0" w:color="auto"/>
        <w:left w:val="none" w:sz="0" w:space="0" w:color="auto"/>
        <w:bottom w:val="none" w:sz="0" w:space="0" w:color="auto"/>
        <w:right w:val="none" w:sz="0" w:space="0" w:color="auto"/>
      </w:divBdr>
    </w:div>
    <w:div w:id="1016344785">
      <w:bodyDiv w:val="1"/>
      <w:marLeft w:val="0"/>
      <w:marRight w:val="0"/>
      <w:marTop w:val="0"/>
      <w:marBottom w:val="0"/>
      <w:divBdr>
        <w:top w:val="none" w:sz="0" w:space="0" w:color="auto"/>
        <w:left w:val="none" w:sz="0" w:space="0" w:color="auto"/>
        <w:bottom w:val="none" w:sz="0" w:space="0" w:color="auto"/>
        <w:right w:val="none" w:sz="0" w:space="0" w:color="auto"/>
      </w:divBdr>
    </w:div>
    <w:div w:id="119557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clouse@tawas.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danek@tawas.net"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sdanek@tawa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98A1DF89-9C0A-4EA1-95F2-8D7A174BA15D}"/>
      </w:docPartPr>
      <w:docPartBody>
        <w:p w:rsidR="003766BA" w:rsidRDefault="003766BA">
          <w:r w:rsidRPr="00EB50C2">
            <w:rPr>
              <w:rStyle w:val="PlaceholderText"/>
            </w:rPr>
            <w:t>Click or tap here to enter text.</w:t>
          </w:r>
        </w:p>
      </w:docPartBody>
    </w:docPart>
    <w:docPart>
      <w:docPartPr>
        <w:name w:val="598FD22282544247A7D7B62A6059291D"/>
        <w:category>
          <w:name w:val="General"/>
          <w:gallery w:val="placeholder"/>
        </w:category>
        <w:types>
          <w:type w:val="bbPlcHdr"/>
        </w:types>
        <w:behaviors>
          <w:behavior w:val="content"/>
        </w:behaviors>
        <w:guid w:val="{7E2F896C-37C4-45CA-B284-6988BF11390D}"/>
      </w:docPartPr>
      <w:docPartBody>
        <w:p w:rsidR="00ED3325" w:rsidRDefault="00B7741A" w:rsidP="00B7741A">
          <w:pPr>
            <w:pStyle w:val="598FD22282544247A7D7B62A6059291D"/>
          </w:pPr>
          <w:r w:rsidRPr="00EB50C2">
            <w:rPr>
              <w:rStyle w:val="PlaceholderText"/>
            </w:rPr>
            <w:t>Click or tap here to enter text.</w:t>
          </w:r>
        </w:p>
      </w:docPartBody>
    </w:docPart>
    <w:docPart>
      <w:docPartPr>
        <w:name w:val="10435AB4690D43E9BE590D7F4CCBCB59"/>
        <w:category>
          <w:name w:val="General"/>
          <w:gallery w:val="placeholder"/>
        </w:category>
        <w:types>
          <w:type w:val="bbPlcHdr"/>
        </w:types>
        <w:behaviors>
          <w:behavior w:val="content"/>
        </w:behaviors>
        <w:guid w:val="{F54FBC0D-4DAD-41ED-9869-D8C1C0C0E51C}"/>
      </w:docPartPr>
      <w:docPartBody>
        <w:p w:rsidR="00ED3325" w:rsidRDefault="00B7741A" w:rsidP="00B7741A">
          <w:pPr>
            <w:pStyle w:val="10435AB4690D43E9BE590D7F4CCBCB59"/>
          </w:pPr>
          <w:r w:rsidRPr="00EB50C2">
            <w:rPr>
              <w:rStyle w:val="PlaceholderText"/>
            </w:rPr>
            <w:t>Click or tap here to enter text.</w:t>
          </w:r>
        </w:p>
      </w:docPartBody>
    </w:docPart>
    <w:docPart>
      <w:docPartPr>
        <w:name w:val="6B3B25058B8B4B6B88B463E34FC6153B"/>
        <w:category>
          <w:name w:val="General"/>
          <w:gallery w:val="placeholder"/>
        </w:category>
        <w:types>
          <w:type w:val="bbPlcHdr"/>
        </w:types>
        <w:behaviors>
          <w:behavior w:val="content"/>
        </w:behaviors>
        <w:guid w:val="{213134C9-D8A6-477D-847A-51537B2136BD}"/>
      </w:docPartPr>
      <w:docPartBody>
        <w:p w:rsidR="000029DA" w:rsidRDefault="00296740" w:rsidP="00296740">
          <w:pPr>
            <w:pStyle w:val="6B3B25058B8B4B6B88B463E34FC6153B"/>
          </w:pPr>
          <w:r w:rsidRPr="00EB50C2">
            <w:rPr>
              <w:rStyle w:val="PlaceholderText"/>
            </w:rPr>
            <w:t>Click or tap here to enter text.</w:t>
          </w:r>
        </w:p>
      </w:docPartBody>
    </w:docPart>
    <w:docPart>
      <w:docPartPr>
        <w:name w:val="0DADF7FD6609432FA5130714D0D4F9EB"/>
        <w:category>
          <w:name w:val="General"/>
          <w:gallery w:val="placeholder"/>
        </w:category>
        <w:types>
          <w:type w:val="bbPlcHdr"/>
        </w:types>
        <w:behaviors>
          <w:behavior w:val="content"/>
        </w:behaviors>
        <w:guid w:val="{C66B4A6D-7185-44DA-A254-C4DD7CCB6E39}"/>
      </w:docPartPr>
      <w:docPartBody>
        <w:p w:rsidR="000029DA" w:rsidRDefault="00296740" w:rsidP="00296740">
          <w:pPr>
            <w:pStyle w:val="0DADF7FD6609432FA5130714D0D4F9EB"/>
          </w:pPr>
          <w:r w:rsidRPr="00EB50C2">
            <w:rPr>
              <w:rStyle w:val="PlaceholderText"/>
            </w:rPr>
            <w:t>Click or tap here to enter text.</w:t>
          </w:r>
        </w:p>
      </w:docPartBody>
    </w:docPart>
    <w:docPart>
      <w:docPartPr>
        <w:name w:val="A01F23500C0D437B9797B504AD33BD21"/>
        <w:category>
          <w:name w:val="General"/>
          <w:gallery w:val="placeholder"/>
        </w:category>
        <w:types>
          <w:type w:val="bbPlcHdr"/>
        </w:types>
        <w:behaviors>
          <w:behavior w:val="content"/>
        </w:behaviors>
        <w:guid w:val="{0C9599AA-61AC-4484-AEC0-D7CA7BCDBC67}"/>
      </w:docPartPr>
      <w:docPartBody>
        <w:p w:rsidR="000029DA" w:rsidRDefault="00296740" w:rsidP="00296740">
          <w:pPr>
            <w:pStyle w:val="A01F23500C0D437B9797B504AD33BD21"/>
          </w:pPr>
          <w:r w:rsidRPr="00EB50C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6BA"/>
    <w:rsid w:val="000029DA"/>
    <w:rsid w:val="00133675"/>
    <w:rsid w:val="001A6335"/>
    <w:rsid w:val="002613CC"/>
    <w:rsid w:val="00296740"/>
    <w:rsid w:val="002B25AC"/>
    <w:rsid w:val="002B7039"/>
    <w:rsid w:val="00340074"/>
    <w:rsid w:val="00353CF8"/>
    <w:rsid w:val="003766BA"/>
    <w:rsid w:val="00530950"/>
    <w:rsid w:val="00601AC9"/>
    <w:rsid w:val="00773016"/>
    <w:rsid w:val="008B6F47"/>
    <w:rsid w:val="00B10A5B"/>
    <w:rsid w:val="00B7741A"/>
    <w:rsid w:val="00BF4BB9"/>
    <w:rsid w:val="00C558D9"/>
    <w:rsid w:val="00CA2F1B"/>
    <w:rsid w:val="00ED3325"/>
    <w:rsid w:val="00F129F5"/>
    <w:rsid w:val="00F94BA6"/>
    <w:rsid w:val="00F97C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740"/>
    <w:rPr>
      <w:color w:val="666666"/>
    </w:rPr>
  </w:style>
  <w:style w:type="paragraph" w:customStyle="1" w:styleId="598FD22282544247A7D7B62A6059291D">
    <w:name w:val="598FD22282544247A7D7B62A6059291D"/>
    <w:rsid w:val="00B7741A"/>
  </w:style>
  <w:style w:type="paragraph" w:customStyle="1" w:styleId="10435AB4690D43E9BE590D7F4CCBCB59">
    <w:name w:val="10435AB4690D43E9BE590D7F4CCBCB59"/>
    <w:rsid w:val="00B7741A"/>
  </w:style>
  <w:style w:type="paragraph" w:customStyle="1" w:styleId="6B3B25058B8B4B6B88B463E34FC6153B">
    <w:name w:val="6B3B25058B8B4B6B88B463E34FC6153B"/>
    <w:rsid w:val="00296740"/>
  </w:style>
  <w:style w:type="paragraph" w:customStyle="1" w:styleId="0DADF7FD6609432FA5130714D0D4F9EB">
    <w:name w:val="0DADF7FD6609432FA5130714D0D4F9EB"/>
    <w:rsid w:val="00296740"/>
  </w:style>
  <w:style w:type="paragraph" w:customStyle="1" w:styleId="A01F23500C0D437B9797B504AD33BD21">
    <w:name w:val="A01F23500C0D437B9797B504AD33BD21"/>
    <w:rsid w:val="00296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8A77D59ECAE942A1F446CD20361CBA" ma:contentTypeVersion="25" ma:contentTypeDescription="Create a new document." ma:contentTypeScope="" ma:versionID="938fa80abcb5f5cc724e5043277abcf2">
  <xsd:schema xmlns:xsd="http://www.w3.org/2001/XMLSchema" xmlns:xs="http://www.w3.org/2001/XMLSchema" xmlns:p="http://schemas.microsoft.com/office/2006/metadata/properties" xmlns:ns2="5735870a-152d-4075-bf89-cf5ab44c7a3e" xmlns:ns3="0406afdd-aeff-40a3-81f0-2e6b353e0431" targetNamespace="http://schemas.microsoft.com/office/2006/metadata/properties" ma:root="true" ma:fieldsID="04d8dc99680097fb3b3d9de1e5763dfb" ns2:_="" ns3:_="">
    <xsd:import namespace="5735870a-152d-4075-bf89-cf5ab44c7a3e"/>
    <xsd:import namespace="0406afdd-aeff-40a3-81f0-2e6b353e04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PublishingContact" minOccurs="0"/>
                <xsd:element ref="ns2:MediaServiceDateTaken" minOccurs="0"/>
                <xsd:element ref="ns2:MediaServiceGenerationTime" minOccurs="0"/>
                <xsd:element ref="ns2:MediaServiceEventHashCode" minOccurs="0"/>
                <xsd:element ref="ns2:PosttoWeb"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anagerApproval"/>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5870a-152d-4075-bf89-cf5ab44c7a3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8" nillable="true" ma:displayName="Extracted Text" ma:internalName="MediaServiceOCR" ma:readOnly="true">
      <xsd:simpleType>
        <xsd:restriction base="dms:Note">
          <xsd:maxLength value="255"/>
        </xsd:restriction>
      </xsd:simpleType>
    </xsd:element>
    <xsd:element name="PublishingContact" ma:index="9" nillable="true" ma:displayName="Contact" ma:description="Contact is a site column created by the Publishing feature. It is used on the Page Content Type as the person or group who is the contact person for the page." ma:list="UserInfo" ma:SearchPeopleOnly="false" ma:SharePointGroup="0" ma:internalName="Publishing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PosttoWeb" ma:index="14" nillable="true" ma:displayName="Ready to Post to Web" ma:default="0" ma:internalName="PosttoWeb" ma:readOnly="false">
      <xsd:simpleType>
        <xsd:restriction base="dms:Boolea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d83692-8000-456c-81e0-753272234f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anagerApproval" ma:index="25" ma:displayName="Manager Approval" ma:format="Dropdown" ma:list="UserInfo" ma:SharePointGroup="0" ma:internalName="ManagerApprova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06afdd-aeff-40a3-81f0-2e6b353e0431"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82e5496-fbf5-4897-b867-bdf76aa25c1a}" ma:internalName="TaxCatchAll" ma:showField="CatchAllData" ma:web="0406afdd-aeff-40a3-81f0-2e6b353e04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06afdd-aeff-40a3-81f0-2e6b353e0431" xsi:nil="true"/>
    <lcf76f155ced4ddcb4097134ff3c332f xmlns="5735870a-152d-4075-bf89-cf5ab44c7a3e">
      <Terms xmlns="http://schemas.microsoft.com/office/infopath/2007/PartnerControls"/>
    </lcf76f155ced4ddcb4097134ff3c332f>
    <PublishingContact xmlns="5735870a-152d-4075-bf89-cf5ab44c7a3e">
      <UserInfo>
        <DisplayName/>
        <AccountId xsi:nil="true"/>
        <AccountType/>
      </UserInfo>
    </PublishingContact>
    <PosttoWeb xmlns="5735870a-152d-4075-bf89-cf5ab44c7a3e">false</PosttoWeb>
    <ManagerApproval xmlns="5735870a-152d-4075-bf89-cf5ab44c7a3e">
      <UserInfo>
        <DisplayName>Williams, Michelle (MDE)</DisplayName>
        <AccountId>482</AccountId>
        <AccountType/>
      </UserInfo>
    </ManagerApproval>
  </documentManagement>
</p:properties>
</file>

<file path=customXml/itemProps1.xml><?xml version="1.0" encoding="utf-8"?>
<ds:datastoreItem xmlns:ds="http://schemas.openxmlformats.org/officeDocument/2006/customXml" ds:itemID="{47D0C5EC-A618-4A6D-B9BB-597A80EDCD2C}">
  <ds:schemaRefs>
    <ds:schemaRef ds:uri="http://schemas.microsoft.com/sharepoint/v3/contenttype/forms"/>
  </ds:schemaRefs>
</ds:datastoreItem>
</file>

<file path=customXml/itemProps2.xml><?xml version="1.0" encoding="utf-8"?>
<ds:datastoreItem xmlns:ds="http://schemas.openxmlformats.org/officeDocument/2006/customXml" ds:itemID="{C8ECAB52-CEB1-4307-A025-DAD8E6C58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5870a-152d-4075-bf89-cf5ab44c7a3e"/>
    <ds:schemaRef ds:uri="0406afdd-aeff-40a3-81f0-2e6b353e0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074B5-B937-4564-B5FD-FE1F15E238E7}">
  <ds:schemaRefs>
    <ds:schemaRef ds:uri="http://schemas.microsoft.com/office/2006/metadata/properties"/>
    <ds:schemaRef ds:uri="http://schemas.microsoft.com/office/infopath/2007/PartnerControls"/>
    <ds:schemaRef ds:uri="0406afdd-aeff-40a3-81f0-2e6b353e0431"/>
    <ds:schemaRef ds:uri="5735870a-152d-4075-bf89-cf5ab44c7a3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FY26 Section 31a Annual Distract Transparency Report Template</vt:lpstr>
    </vt:vector>
  </TitlesOfParts>
  <Company>State of Michigan</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FY26 Section 31a Annual Distract Transparency Report Template</dc:title>
  <dc:subject/>
  <dc:creator>Michigan Department of Education</dc:creator>
  <cp:keywords/>
  <dc:description/>
  <cp:lastModifiedBy>Sarah Danek</cp:lastModifiedBy>
  <cp:revision>2</cp:revision>
  <dcterms:created xsi:type="dcterms:W3CDTF">2026-07-13T16:34:00Z</dcterms:created>
  <dcterms:modified xsi:type="dcterms:W3CDTF">2026-07-13T16:34:00Z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0x010100E68A77D59ECAE942A1F446CD20361CBA</vt:lpwstr>
  </property>
  <property fmtid="{D5CDD505-2E9C-101B-9397-08002B2CF9AE}" pid="3" name="MediaServiceImageTags">
    <vt:lpwstr/>
  </property>
  <property fmtid="{D5CDD505-2E9C-101B-9397-08002B2CF9AE}" pid="4" name="Order">
    <vt:r8>6565500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ument Revision Status">
    <vt:lpwstr>1.Revision Identification</vt:lpwstr>
  </property>
  <property fmtid="{D5CDD505-2E9C-101B-9397-08002B2CF9AE}" pid="12" name="MSIP_Label_2f46dfe0-534f-4c95-815c-5b1af86b9823_Enabled">
    <vt:lpwstr>true</vt:lpwstr>
  </property>
  <property fmtid="{D5CDD505-2E9C-101B-9397-08002B2CF9AE}" pid="13" name="MSIP_Label_2f46dfe0-534f-4c95-815c-5b1af86b9823_SetDate">
    <vt:lpwstr>2026-05-14T20:25:02Z</vt:lpwstr>
  </property>
  <property fmtid="{D5CDD505-2E9C-101B-9397-08002B2CF9AE}" pid="14" name="MSIP_Label_2f46dfe0-534f-4c95-815c-5b1af86b9823_Method">
    <vt:lpwstr>Privileged</vt:lpwstr>
  </property>
  <property fmtid="{D5CDD505-2E9C-101B-9397-08002B2CF9AE}" pid="15" name="MSIP_Label_2f46dfe0-534f-4c95-815c-5b1af86b9823_Name">
    <vt:lpwstr>2f46dfe0-534f-4c95-815c-5b1af86b9823</vt:lpwstr>
  </property>
  <property fmtid="{D5CDD505-2E9C-101B-9397-08002B2CF9AE}" pid="16" name="MSIP_Label_2f46dfe0-534f-4c95-815c-5b1af86b9823_SiteId">
    <vt:lpwstr>d5fb7087-3777-42ad-966a-892ef47225d1</vt:lpwstr>
  </property>
  <property fmtid="{D5CDD505-2E9C-101B-9397-08002B2CF9AE}" pid="17" name="MSIP_Label_2f46dfe0-534f-4c95-815c-5b1af86b9823_ActionId">
    <vt:lpwstr>c4403416-2b95-47dc-bdfd-4183736fdd5d</vt:lpwstr>
  </property>
  <property fmtid="{D5CDD505-2E9C-101B-9397-08002B2CF9AE}" pid="18" name="MSIP_Label_2f46dfe0-534f-4c95-815c-5b1af86b9823_ContentBits">
    <vt:lpwstr>0</vt:lpwstr>
  </property>
  <property fmtid="{D5CDD505-2E9C-101B-9397-08002B2CF9AE}" pid="19" name="MSIP_Label_2f46dfe0-534f-4c95-815c-5b1af86b9823_Tag">
    <vt:lpwstr>10, 0, 1, 1</vt:lpwstr>
  </property>
</Properties>
</file>