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9C1F9" w14:textId="6DC53E23" w:rsidR="000324AE" w:rsidRPr="0037151B" w:rsidRDefault="000324AE" w:rsidP="005D78B1">
      <w:pPr>
        <w:tabs>
          <w:tab w:val="left" w:pos="1440"/>
          <w:tab w:val="left" w:pos="5490"/>
          <w:tab w:val="left" w:pos="7740"/>
        </w:tabs>
        <w:spacing w:after="160"/>
        <w:ind w:right="-187"/>
        <w:rPr>
          <w:rFonts w:asciiTheme="minorHAnsi" w:hAnsiTheme="minorHAnsi" w:cstheme="minorHAnsi"/>
          <w:bCs/>
          <w:i/>
          <w:iCs/>
          <w:sz w:val="22"/>
        </w:rPr>
      </w:pPr>
      <w:r w:rsidRPr="00457BCF">
        <w:rPr>
          <w:rFonts w:asciiTheme="minorHAnsi" w:hAnsiTheme="minorHAnsi" w:cstheme="minorHAnsi"/>
          <w:b/>
          <w:sz w:val="22"/>
        </w:rPr>
        <w:t>Job Title:</w:t>
      </w:r>
      <w:r w:rsidRPr="00457BCF">
        <w:rPr>
          <w:rFonts w:asciiTheme="minorHAnsi" w:hAnsiTheme="minorHAnsi" w:cstheme="minorHAnsi"/>
          <w:b/>
          <w:sz w:val="22"/>
        </w:rPr>
        <w:tab/>
      </w:r>
      <w:r w:rsidR="0037151B">
        <w:rPr>
          <w:rFonts w:asciiTheme="minorHAnsi" w:hAnsiTheme="minorHAnsi" w:cstheme="minorHAnsi"/>
          <w:sz w:val="22"/>
        </w:rPr>
        <w:t>School Counselor</w:t>
      </w:r>
      <w:r w:rsidRPr="00457BCF">
        <w:rPr>
          <w:rFonts w:asciiTheme="minorHAnsi" w:hAnsiTheme="minorHAnsi" w:cstheme="minorHAnsi"/>
          <w:sz w:val="22"/>
        </w:rPr>
        <w:tab/>
      </w:r>
      <w:r w:rsidR="0026404A" w:rsidRPr="00457BCF">
        <w:rPr>
          <w:rFonts w:asciiTheme="minorHAnsi" w:hAnsiTheme="minorHAnsi" w:cstheme="minorHAnsi"/>
          <w:b/>
          <w:sz w:val="22"/>
        </w:rPr>
        <w:t>Exempt</w:t>
      </w:r>
      <w:r w:rsidR="005125E3" w:rsidRPr="00457BCF">
        <w:rPr>
          <w:rFonts w:asciiTheme="minorHAnsi" w:hAnsiTheme="minorHAnsi" w:cstheme="minorHAnsi"/>
          <w:b/>
          <w:sz w:val="22"/>
        </w:rPr>
        <w:t>ion</w:t>
      </w:r>
      <w:r w:rsidR="0026404A" w:rsidRPr="00457BCF">
        <w:rPr>
          <w:rFonts w:asciiTheme="minorHAnsi" w:hAnsiTheme="minorHAnsi" w:cstheme="minorHAnsi"/>
          <w:b/>
          <w:sz w:val="22"/>
        </w:rPr>
        <w:t xml:space="preserve"> Status/Test</w:t>
      </w:r>
      <w:r w:rsidRPr="00457BCF">
        <w:rPr>
          <w:rFonts w:asciiTheme="minorHAnsi" w:hAnsiTheme="minorHAnsi" w:cstheme="minorHAnsi"/>
          <w:b/>
          <w:sz w:val="22"/>
        </w:rPr>
        <w:t xml:space="preserve">: </w:t>
      </w:r>
      <w:r w:rsidRPr="00457BCF">
        <w:rPr>
          <w:rFonts w:asciiTheme="minorHAnsi" w:hAnsiTheme="minorHAnsi" w:cstheme="minorHAnsi"/>
          <w:b/>
          <w:sz w:val="22"/>
        </w:rPr>
        <w:tab/>
      </w:r>
      <w:r w:rsidR="0037151B">
        <w:rPr>
          <w:rFonts w:asciiTheme="minorHAnsi" w:hAnsiTheme="minorHAnsi" w:cstheme="minorHAnsi"/>
          <w:sz w:val="22"/>
        </w:rPr>
        <w:t>Exempt/Administrator</w:t>
      </w:r>
      <w:r w:rsidR="0037151B">
        <w:rPr>
          <w:rFonts w:asciiTheme="minorHAnsi" w:hAnsiTheme="minorHAnsi" w:cstheme="minorHAnsi"/>
          <w:sz w:val="22"/>
        </w:rPr>
        <w:br/>
      </w:r>
      <w:r w:rsidR="0037151B">
        <w:rPr>
          <w:rFonts w:asciiTheme="minorHAnsi" w:hAnsiTheme="minorHAnsi" w:cstheme="minorHAnsi"/>
          <w:sz w:val="22"/>
        </w:rPr>
        <w:tab/>
      </w:r>
      <w:r w:rsidR="0037151B">
        <w:rPr>
          <w:rFonts w:asciiTheme="minorHAnsi" w:hAnsiTheme="minorHAnsi" w:cstheme="minorHAnsi"/>
          <w:sz w:val="22"/>
        </w:rPr>
        <w:tab/>
        <w:t>in an Educational Establishment</w:t>
      </w:r>
    </w:p>
    <w:p w14:paraId="41E35B27" w14:textId="77777777" w:rsidR="000324AE" w:rsidRPr="00457BCF" w:rsidRDefault="000324AE" w:rsidP="00457BCF">
      <w:pPr>
        <w:pStyle w:val="Header"/>
        <w:tabs>
          <w:tab w:val="clear" w:pos="4320"/>
          <w:tab w:val="clear" w:pos="8640"/>
          <w:tab w:val="left" w:pos="1440"/>
          <w:tab w:val="left" w:pos="5490"/>
          <w:tab w:val="left" w:pos="7740"/>
        </w:tabs>
        <w:spacing w:after="160"/>
        <w:rPr>
          <w:rFonts w:asciiTheme="minorHAnsi" w:hAnsiTheme="minorHAnsi" w:cstheme="minorHAnsi"/>
          <w:sz w:val="22"/>
        </w:rPr>
      </w:pPr>
      <w:r w:rsidRPr="00457BCF">
        <w:rPr>
          <w:rFonts w:asciiTheme="minorHAnsi" w:hAnsiTheme="minorHAnsi" w:cstheme="minorHAnsi"/>
          <w:b/>
          <w:sz w:val="22"/>
        </w:rPr>
        <w:t>Reports to:</w:t>
      </w:r>
      <w:r w:rsidRPr="00457BCF">
        <w:rPr>
          <w:rFonts w:asciiTheme="minorHAnsi" w:hAnsiTheme="minorHAnsi" w:cstheme="minorHAnsi"/>
          <w:b/>
          <w:sz w:val="22"/>
        </w:rPr>
        <w:tab/>
      </w:r>
      <w:r w:rsidR="0037151B">
        <w:rPr>
          <w:rFonts w:asciiTheme="minorHAnsi" w:hAnsiTheme="minorHAnsi" w:cstheme="minorHAnsi"/>
          <w:sz w:val="22"/>
        </w:rPr>
        <w:t>Principal</w:t>
      </w:r>
      <w:r w:rsidRPr="00457BCF">
        <w:rPr>
          <w:rFonts w:asciiTheme="minorHAnsi" w:hAnsiTheme="minorHAnsi" w:cstheme="minorHAnsi"/>
          <w:sz w:val="22"/>
        </w:rPr>
        <w:tab/>
      </w:r>
      <w:r w:rsidR="000B0373" w:rsidRPr="00457BCF">
        <w:rPr>
          <w:rFonts w:asciiTheme="minorHAnsi" w:hAnsiTheme="minorHAnsi" w:cstheme="minorHAnsi"/>
          <w:b/>
          <w:sz w:val="22"/>
        </w:rPr>
        <w:t>Date Revised:</w:t>
      </w:r>
      <w:r w:rsidR="000B0373" w:rsidRPr="00457BCF">
        <w:rPr>
          <w:rFonts w:asciiTheme="minorHAnsi" w:hAnsiTheme="minorHAnsi" w:cstheme="minorHAnsi"/>
          <w:b/>
          <w:sz w:val="22"/>
        </w:rPr>
        <w:tab/>
      </w:r>
    </w:p>
    <w:p w14:paraId="4A2CBE02" w14:textId="78A993CF" w:rsidR="000324AE" w:rsidRPr="005D78B1" w:rsidRDefault="000324AE" w:rsidP="005D78B1">
      <w:pPr>
        <w:pStyle w:val="Header"/>
        <w:tabs>
          <w:tab w:val="clear" w:pos="4320"/>
          <w:tab w:val="clear" w:pos="8640"/>
          <w:tab w:val="left" w:pos="1440"/>
          <w:tab w:val="left" w:pos="6120"/>
          <w:tab w:val="left" w:pos="6840"/>
        </w:tabs>
        <w:spacing w:after="160"/>
        <w:rPr>
          <w:rFonts w:asciiTheme="minorHAnsi" w:hAnsiTheme="minorHAnsi" w:cstheme="minorHAnsi"/>
          <w:b/>
          <w:sz w:val="22"/>
        </w:rPr>
      </w:pPr>
      <w:r w:rsidRPr="00457BCF">
        <w:rPr>
          <w:rFonts w:asciiTheme="minorHAnsi" w:hAnsiTheme="minorHAnsi" w:cstheme="minorHAnsi"/>
          <w:b/>
          <w:sz w:val="22"/>
        </w:rPr>
        <w:t>Dept./School:</w:t>
      </w:r>
      <w:r w:rsidRPr="00457BCF">
        <w:rPr>
          <w:rFonts w:asciiTheme="minorHAnsi" w:hAnsiTheme="minorHAnsi" w:cstheme="minorHAnsi"/>
          <w:b/>
          <w:sz w:val="22"/>
        </w:rPr>
        <w:tab/>
      </w:r>
      <w:r w:rsidR="0037151B" w:rsidRPr="005D78B1">
        <w:rPr>
          <w:rFonts w:asciiTheme="minorHAnsi" w:hAnsiTheme="minorHAnsi" w:cstheme="minorHAnsi"/>
          <w:b/>
          <w:sz w:val="22"/>
        </w:rPr>
        <w:t>Assigned Campus</w:t>
      </w:r>
    </w:p>
    <w:p w14:paraId="31824093" w14:textId="1C9862BD" w:rsidR="000324AE" w:rsidRDefault="005D78B1" w:rsidP="005D78B1">
      <w:pPr>
        <w:pStyle w:val="Heading1"/>
        <w:pBdr>
          <w:top w:val="double" w:sz="4" w:space="1" w:color="auto"/>
        </w:pBdr>
      </w:pPr>
      <w:r w:rsidRPr="005D78B1">
        <w:rPr>
          <w:rFonts w:asciiTheme="minorHAnsi" w:hAnsiTheme="minorHAnsi" w:cstheme="minorHAnsi"/>
          <w:b w:val="0"/>
        </w:rPr>
        <w:br/>
      </w:r>
      <w:r w:rsidR="000324AE">
        <w:t>Primary Purpose:</w:t>
      </w:r>
    </w:p>
    <w:p w14:paraId="6CF405D1" w14:textId="1BB27EBC" w:rsidR="0037151B" w:rsidRPr="0037151B" w:rsidRDefault="0037151B" w:rsidP="0037151B">
      <w:pPr>
        <w:pStyle w:val="BodyTextIndent"/>
        <w:ind w:left="540"/>
        <w:rPr>
          <w:rFonts w:asciiTheme="minorHAnsi" w:hAnsiTheme="minorHAnsi" w:cstheme="minorHAnsi"/>
        </w:rPr>
      </w:pPr>
      <w:r w:rsidRPr="0037151B">
        <w:rPr>
          <w:rFonts w:asciiTheme="minorHAnsi" w:hAnsiTheme="minorHAnsi" w:cstheme="minorHAnsi"/>
        </w:rPr>
        <w:t xml:space="preserve">Plan, implement, and evaluate a comprehensive </w:t>
      </w:r>
      <w:r w:rsidR="007D6F09">
        <w:rPr>
          <w:rFonts w:asciiTheme="minorHAnsi" w:hAnsiTheme="minorHAnsi" w:cstheme="minorHAnsi"/>
        </w:rPr>
        <w:t>school</w:t>
      </w:r>
      <w:r w:rsidRPr="0037151B">
        <w:rPr>
          <w:rFonts w:asciiTheme="minorHAnsi" w:hAnsiTheme="minorHAnsi" w:cstheme="minorHAnsi"/>
        </w:rPr>
        <w:t xml:space="preserve"> counseling program at assigned campus. Counsel students to fully develop each student’s academic, career, personal, and social abilities and address the needs of special population students.</w:t>
      </w:r>
      <w:r w:rsidR="00384AF6">
        <w:rPr>
          <w:rFonts w:asciiTheme="minorHAnsi" w:hAnsiTheme="minorHAnsi" w:cstheme="minorHAnsi"/>
        </w:rPr>
        <w:t xml:space="preserve"> Deliver guidance curriculum in </w:t>
      </w:r>
      <w:r w:rsidR="00400D98">
        <w:rPr>
          <w:rFonts w:asciiTheme="minorHAnsi" w:hAnsiTheme="minorHAnsi" w:cstheme="minorHAnsi"/>
        </w:rPr>
        <w:t>various group sizes</w:t>
      </w:r>
      <w:r w:rsidR="00F421B2">
        <w:rPr>
          <w:rFonts w:asciiTheme="minorHAnsi" w:hAnsiTheme="minorHAnsi" w:cstheme="minorHAnsi"/>
        </w:rPr>
        <w:t xml:space="preserve">. </w:t>
      </w:r>
      <w:r w:rsidR="00F24D1E">
        <w:rPr>
          <w:rFonts w:asciiTheme="minorHAnsi" w:hAnsiTheme="minorHAnsi" w:cstheme="minorHAnsi"/>
        </w:rPr>
        <w:t xml:space="preserve">Educate students of skills necessary to </w:t>
      </w:r>
      <w:r w:rsidR="003A7867">
        <w:rPr>
          <w:rFonts w:asciiTheme="minorHAnsi" w:hAnsiTheme="minorHAnsi" w:cstheme="minorHAnsi"/>
        </w:rPr>
        <w:t xml:space="preserve">address troublesome circumstances, support students in challenging situations, and </w:t>
      </w:r>
      <w:r w:rsidR="00246BF6">
        <w:rPr>
          <w:rFonts w:asciiTheme="minorHAnsi" w:hAnsiTheme="minorHAnsi" w:cstheme="minorHAnsi"/>
        </w:rPr>
        <w:t xml:space="preserve">assist students with needed resources to </w:t>
      </w:r>
      <w:r w:rsidR="004B00FC">
        <w:rPr>
          <w:rFonts w:asciiTheme="minorHAnsi" w:hAnsiTheme="minorHAnsi" w:cstheme="minorHAnsi"/>
        </w:rPr>
        <w:t>navigate crisis situations</w:t>
      </w:r>
      <w:r w:rsidR="005C498D">
        <w:rPr>
          <w:rFonts w:asciiTheme="minorHAnsi" w:hAnsiTheme="minorHAnsi" w:cstheme="minorHAnsi"/>
        </w:rPr>
        <w:t xml:space="preserve">. </w:t>
      </w:r>
    </w:p>
    <w:p w14:paraId="68900887" w14:textId="77777777" w:rsidR="000324AE" w:rsidRDefault="000324AE">
      <w:pPr>
        <w:pStyle w:val="Heading1"/>
      </w:pPr>
      <w:r>
        <w:t>Qualifications:</w:t>
      </w:r>
    </w:p>
    <w:p w14:paraId="78A40891" w14:textId="77777777" w:rsidR="000324AE" w:rsidRPr="00457BCF" w:rsidRDefault="000324AE" w:rsidP="003D50F4">
      <w:pPr>
        <w:pStyle w:val="Heading2Indent"/>
        <w:ind w:left="540"/>
        <w:rPr>
          <w:rFonts w:asciiTheme="minorHAnsi" w:hAnsiTheme="minorHAnsi" w:cstheme="minorHAnsi"/>
        </w:rPr>
      </w:pPr>
      <w:r w:rsidRPr="00457BCF">
        <w:rPr>
          <w:rFonts w:asciiTheme="minorHAnsi" w:hAnsiTheme="minorHAnsi" w:cstheme="minorHAnsi"/>
        </w:rPr>
        <w:t>Education/Certification:</w:t>
      </w:r>
    </w:p>
    <w:p w14:paraId="47E9A799" w14:textId="77777777" w:rsidR="0037151B" w:rsidRPr="007C0495" w:rsidRDefault="0037151B" w:rsidP="0037151B">
      <w:pPr>
        <w:pStyle w:val="BodyTextIndent"/>
        <w:ind w:left="540"/>
        <w:rPr>
          <w:rFonts w:asciiTheme="minorHAnsi" w:hAnsiTheme="minorHAnsi" w:cstheme="minorHAnsi"/>
        </w:rPr>
      </w:pPr>
      <w:r w:rsidRPr="007C0495">
        <w:rPr>
          <w:rFonts w:asciiTheme="minorHAnsi" w:hAnsiTheme="minorHAnsi" w:cstheme="minorHAnsi"/>
        </w:rPr>
        <w:t>Master’s degree in counseling from an accredited college or university</w:t>
      </w:r>
    </w:p>
    <w:p w14:paraId="69CF7B69" w14:textId="77777777" w:rsidR="0037151B" w:rsidRPr="007C0495" w:rsidRDefault="0037151B" w:rsidP="0037151B">
      <w:pPr>
        <w:pStyle w:val="BodyTextIndent"/>
        <w:ind w:left="540"/>
        <w:rPr>
          <w:rFonts w:asciiTheme="minorHAnsi" w:hAnsiTheme="minorHAnsi" w:cstheme="minorHAnsi"/>
        </w:rPr>
      </w:pPr>
      <w:r w:rsidRPr="007C0495">
        <w:rPr>
          <w:rFonts w:asciiTheme="minorHAnsi" w:hAnsiTheme="minorHAnsi" w:cstheme="minorHAnsi"/>
        </w:rPr>
        <w:t>Valid Texas school counselor certificate</w:t>
      </w:r>
    </w:p>
    <w:p w14:paraId="57BE5B63" w14:textId="77777777" w:rsidR="0037151B" w:rsidRDefault="0037151B" w:rsidP="0037151B">
      <w:pPr>
        <w:pStyle w:val="BodyTextIndent"/>
        <w:ind w:left="540"/>
      </w:pPr>
    </w:p>
    <w:p w14:paraId="3CC4C28D" w14:textId="77777777" w:rsidR="000324AE" w:rsidRPr="00457BCF" w:rsidRDefault="000324AE" w:rsidP="003D50F4">
      <w:pPr>
        <w:pStyle w:val="Heading2Indent"/>
        <w:ind w:left="540"/>
        <w:rPr>
          <w:rFonts w:asciiTheme="minorHAnsi" w:hAnsiTheme="minorHAnsi" w:cstheme="minorHAnsi"/>
        </w:rPr>
      </w:pPr>
      <w:r w:rsidRPr="00457BCF">
        <w:rPr>
          <w:rFonts w:asciiTheme="minorHAnsi" w:hAnsiTheme="minorHAnsi" w:cstheme="minorHAnsi"/>
        </w:rPr>
        <w:t>Special Knowledge/Skills:</w:t>
      </w:r>
    </w:p>
    <w:p w14:paraId="6368700A" w14:textId="77777777" w:rsidR="0037151B" w:rsidRPr="0037151B" w:rsidRDefault="0037151B" w:rsidP="0037151B">
      <w:pPr>
        <w:pStyle w:val="BodyTextIndent"/>
        <w:ind w:left="540"/>
        <w:rPr>
          <w:rFonts w:asciiTheme="minorHAnsi" w:hAnsiTheme="minorHAnsi" w:cstheme="minorHAnsi"/>
        </w:rPr>
      </w:pPr>
      <w:r w:rsidRPr="0037151B">
        <w:rPr>
          <w:rFonts w:asciiTheme="minorHAnsi" w:hAnsiTheme="minorHAnsi" w:cstheme="minorHAnsi"/>
        </w:rPr>
        <w:t>Knowledge of counseling procedures, student appraisal, and career development</w:t>
      </w:r>
    </w:p>
    <w:p w14:paraId="389F2126" w14:textId="77777777" w:rsidR="0037151B" w:rsidRPr="0037151B" w:rsidRDefault="0037151B" w:rsidP="0037151B">
      <w:pPr>
        <w:pStyle w:val="BodyTextIndent"/>
        <w:ind w:left="540"/>
        <w:rPr>
          <w:rFonts w:asciiTheme="minorHAnsi" w:hAnsiTheme="minorHAnsi" w:cstheme="minorHAnsi"/>
        </w:rPr>
      </w:pPr>
      <w:r w:rsidRPr="0037151B">
        <w:rPr>
          <w:rFonts w:asciiTheme="minorHAnsi" w:hAnsiTheme="minorHAnsi" w:cstheme="minorHAnsi"/>
        </w:rPr>
        <w:t>Excellent organizational, communication, and interpersonal skills</w:t>
      </w:r>
    </w:p>
    <w:p w14:paraId="4BC78FC3" w14:textId="77777777" w:rsidR="0037151B" w:rsidRPr="0037151B" w:rsidRDefault="0037151B" w:rsidP="0037151B">
      <w:pPr>
        <w:pStyle w:val="BodyTextIndent"/>
        <w:ind w:left="540"/>
        <w:rPr>
          <w:rFonts w:asciiTheme="minorHAnsi" w:hAnsiTheme="minorHAnsi" w:cstheme="minorHAnsi"/>
        </w:rPr>
      </w:pPr>
      <w:r w:rsidRPr="0037151B">
        <w:rPr>
          <w:rFonts w:asciiTheme="minorHAnsi" w:hAnsiTheme="minorHAnsi" w:cstheme="minorHAnsi"/>
        </w:rPr>
        <w:t>Ability to instruct students and manage their behavior</w:t>
      </w:r>
    </w:p>
    <w:p w14:paraId="41E30754" w14:textId="6691A7EF" w:rsidR="0037151B" w:rsidRPr="0037151B" w:rsidRDefault="0037151B" w:rsidP="0037151B">
      <w:pPr>
        <w:pStyle w:val="BodyTextIndent"/>
        <w:ind w:left="1123" w:hanging="576"/>
        <w:rPr>
          <w:rFonts w:asciiTheme="minorHAnsi" w:hAnsiTheme="minorHAnsi" w:cstheme="minorHAnsi"/>
        </w:rPr>
      </w:pPr>
      <w:r w:rsidRPr="0037151B">
        <w:rPr>
          <w:rFonts w:asciiTheme="minorHAnsi" w:hAnsiTheme="minorHAnsi" w:cstheme="minorHAnsi"/>
        </w:rPr>
        <w:t>Ability to present information in one-on-one, small group, and large group situations to students, parents</w:t>
      </w:r>
      <w:r w:rsidR="0075355B">
        <w:rPr>
          <w:rFonts w:asciiTheme="minorHAnsi" w:hAnsiTheme="minorHAnsi" w:cstheme="minorHAnsi"/>
        </w:rPr>
        <w:t xml:space="preserve"> or guardians</w:t>
      </w:r>
      <w:r w:rsidRPr="0037151B">
        <w:rPr>
          <w:rFonts w:asciiTheme="minorHAnsi" w:hAnsiTheme="minorHAnsi" w:cstheme="minorHAnsi"/>
        </w:rPr>
        <w:t>, and district staff</w:t>
      </w:r>
    </w:p>
    <w:p w14:paraId="3D9CF30A" w14:textId="77777777" w:rsidR="000324AE" w:rsidRPr="0037151B" w:rsidRDefault="000324AE" w:rsidP="003D50F4">
      <w:pPr>
        <w:pStyle w:val="BodyTextIndent"/>
        <w:ind w:left="540"/>
        <w:rPr>
          <w:rFonts w:asciiTheme="minorHAnsi" w:hAnsiTheme="minorHAnsi" w:cstheme="minorHAnsi"/>
        </w:rPr>
      </w:pPr>
    </w:p>
    <w:p w14:paraId="49249216" w14:textId="77777777" w:rsidR="000324AE" w:rsidRPr="00457BCF" w:rsidRDefault="000324AE" w:rsidP="003D50F4">
      <w:pPr>
        <w:pStyle w:val="Heading2Indent"/>
        <w:ind w:left="540"/>
        <w:rPr>
          <w:rFonts w:asciiTheme="minorHAnsi" w:hAnsiTheme="minorHAnsi" w:cstheme="minorHAnsi"/>
        </w:rPr>
      </w:pPr>
      <w:r w:rsidRPr="00457BCF">
        <w:rPr>
          <w:rFonts w:asciiTheme="minorHAnsi" w:hAnsiTheme="minorHAnsi" w:cstheme="minorHAnsi"/>
        </w:rPr>
        <w:t>Experience:</w:t>
      </w:r>
    </w:p>
    <w:p w14:paraId="1B052C76" w14:textId="77777777" w:rsidR="000324AE" w:rsidRPr="00457BCF" w:rsidRDefault="0037151B" w:rsidP="00915823">
      <w:pPr>
        <w:pStyle w:val="Body"/>
        <w:rPr>
          <w:rFonts w:asciiTheme="minorHAnsi" w:hAnsiTheme="minorHAnsi" w:cstheme="minorHAnsi"/>
        </w:rPr>
      </w:pPr>
      <w:r>
        <w:rPr>
          <w:rFonts w:asciiTheme="minorHAnsi" w:hAnsiTheme="minorHAnsi" w:cstheme="minorHAnsi"/>
        </w:rPr>
        <w:t>Two years creditable experience as a classroom teacher</w:t>
      </w:r>
    </w:p>
    <w:p w14:paraId="308775DF" w14:textId="2A057182" w:rsidR="000324AE" w:rsidRDefault="0037151B" w:rsidP="006B11CD">
      <w:pPr>
        <w:pStyle w:val="Heading1"/>
        <w:tabs>
          <w:tab w:val="right" w:pos="9720"/>
        </w:tabs>
      </w:pPr>
      <w:r>
        <w:t>Major Responsibilities and Duties</w:t>
      </w:r>
      <w:r w:rsidR="006B11CD">
        <w:tab/>
      </w:r>
      <w:r w:rsidR="00D3028C">
        <w:t>= or &gt; 60</w:t>
      </w:r>
      <w:r w:rsidR="001C6D45" w:rsidRPr="006B11CD">
        <w:t>% of duties</w:t>
      </w:r>
    </w:p>
    <w:p w14:paraId="57C1BF08" w14:textId="1CDDDA3F" w:rsidR="0037151B" w:rsidRPr="0037151B" w:rsidRDefault="0037151B" w:rsidP="0037151B">
      <w:pPr>
        <w:pStyle w:val="Heading2"/>
        <w:rPr>
          <w:rFonts w:asciiTheme="minorHAnsi" w:hAnsiTheme="minorHAnsi" w:cstheme="minorHAnsi"/>
        </w:rPr>
      </w:pPr>
      <w:r w:rsidRPr="0037151B">
        <w:rPr>
          <w:rFonts w:asciiTheme="minorHAnsi" w:hAnsiTheme="minorHAnsi" w:cstheme="minorHAnsi"/>
        </w:rPr>
        <w:t>Guidance</w:t>
      </w:r>
      <w:r w:rsidR="000B1955">
        <w:rPr>
          <w:rFonts w:asciiTheme="minorHAnsi" w:hAnsiTheme="minorHAnsi" w:cstheme="minorHAnsi"/>
        </w:rPr>
        <w:t xml:space="preserve"> Curriculum</w:t>
      </w:r>
    </w:p>
    <w:p w14:paraId="3ECA79A3" w14:textId="485DAF6E" w:rsidR="0037151B" w:rsidRPr="0037151B" w:rsidRDefault="0037151B" w:rsidP="0037151B">
      <w:pPr>
        <w:pStyle w:val="Numberedduties"/>
        <w:tabs>
          <w:tab w:val="left" w:pos="540"/>
        </w:tabs>
        <w:ind w:left="540" w:hanging="540"/>
        <w:rPr>
          <w:rFonts w:asciiTheme="minorHAnsi" w:hAnsiTheme="minorHAnsi" w:cstheme="minorHAnsi"/>
        </w:rPr>
      </w:pPr>
      <w:r w:rsidRPr="0037151B">
        <w:rPr>
          <w:rFonts w:asciiTheme="minorHAnsi" w:hAnsiTheme="minorHAnsi" w:cstheme="minorHAnsi"/>
        </w:rPr>
        <w:t>Plan</w:t>
      </w:r>
      <w:r w:rsidR="00DE4AFF">
        <w:rPr>
          <w:rFonts w:asciiTheme="minorHAnsi" w:hAnsiTheme="minorHAnsi" w:cstheme="minorHAnsi"/>
        </w:rPr>
        <w:t xml:space="preserve">, organize, </w:t>
      </w:r>
      <w:r w:rsidR="00CD4C3F">
        <w:rPr>
          <w:rFonts w:asciiTheme="minorHAnsi" w:hAnsiTheme="minorHAnsi" w:cstheme="minorHAnsi"/>
        </w:rPr>
        <w:t>implement,</w:t>
      </w:r>
      <w:r w:rsidRPr="0037151B">
        <w:rPr>
          <w:rFonts w:asciiTheme="minorHAnsi" w:hAnsiTheme="minorHAnsi" w:cstheme="minorHAnsi"/>
        </w:rPr>
        <w:t xml:space="preserve"> and </w:t>
      </w:r>
      <w:r w:rsidR="00CD4C3F">
        <w:rPr>
          <w:rFonts w:asciiTheme="minorHAnsi" w:hAnsiTheme="minorHAnsi" w:cstheme="minorHAnsi"/>
        </w:rPr>
        <w:t>deliver</w:t>
      </w:r>
      <w:r w:rsidRPr="0037151B">
        <w:rPr>
          <w:rFonts w:asciiTheme="minorHAnsi" w:hAnsiTheme="minorHAnsi" w:cstheme="minorHAnsi"/>
        </w:rPr>
        <w:t xml:space="preserve"> structured group lessons </w:t>
      </w:r>
      <w:r w:rsidR="006F01F0">
        <w:rPr>
          <w:rFonts w:asciiTheme="minorHAnsi" w:hAnsiTheme="minorHAnsi" w:cstheme="minorHAnsi"/>
        </w:rPr>
        <w:t>according to the</w:t>
      </w:r>
      <w:r w:rsidRPr="0037151B">
        <w:rPr>
          <w:rFonts w:asciiTheme="minorHAnsi" w:hAnsiTheme="minorHAnsi" w:cstheme="minorHAnsi"/>
        </w:rPr>
        <w:t xml:space="preserve"> district’s guidance curriculum </w:t>
      </w:r>
      <w:r w:rsidR="002560E1">
        <w:rPr>
          <w:rFonts w:asciiTheme="minorHAnsi" w:hAnsiTheme="minorHAnsi" w:cstheme="minorHAnsi"/>
        </w:rPr>
        <w:t>to improve</w:t>
      </w:r>
      <w:r w:rsidRPr="0037151B">
        <w:rPr>
          <w:rFonts w:asciiTheme="minorHAnsi" w:hAnsiTheme="minorHAnsi" w:cstheme="minorHAnsi"/>
        </w:rPr>
        <w:t xml:space="preserve"> students’</w:t>
      </w:r>
      <w:r w:rsidR="002560E1">
        <w:rPr>
          <w:rFonts w:asciiTheme="minorHAnsi" w:hAnsiTheme="minorHAnsi" w:cstheme="minorHAnsi"/>
        </w:rPr>
        <w:t xml:space="preserve"> </w:t>
      </w:r>
      <w:r w:rsidR="001E5880">
        <w:rPr>
          <w:rFonts w:asciiTheme="minorHAnsi" w:hAnsiTheme="minorHAnsi" w:cstheme="minorHAnsi"/>
        </w:rPr>
        <w:t>interpersonal and intrapersonal effectiveness, personal health and safety</w:t>
      </w:r>
      <w:r w:rsidR="00670B0E">
        <w:rPr>
          <w:rFonts w:asciiTheme="minorHAnsi" w:hAnsiTheme="minorHAnsi" w:cstheme="minorHAnsi"/>
        </w:rPr>
        <w:t>, post-secondary planning and readiness, and other</w:t>
      </w:r>
      <w:r w:rsidRPr="0037151B">
        <w:rPr>
          <w:rFonts w:asciiTheme="minorHAnsi" w:hAnsiTheme="minorHAnsi" w:cstheme="minorHAnsi"/>
        </w:rPr>
        <w:t xml:space="preserve"> developmental needs. </w:t>
      </w:r>
    </w:p>
    <w:p w14:paraId="78A932FC" w14:textId="02195408" w:rsidR="0037151B" w:rsidRDefault="00B903F4" w:rsidP="0037151B">
      <w:pPr>
        <w:pStyle w:val="Numberedduties"/>
        <w:tabs>
          <w:tab w:val="left" w:pos="540"/>
        </w:tabs>
        <w:ind w:left="540" w:hanging="540"/>
        <w:rPr>
          <w:rFonts w:asciiTheme="minorHAnsi" w:hAnsiTheme="minorHAnsi" w:cstheme="minorHAnsi"/>
        </w:rPr>
      </w:pPr>
      <w:r>
        <w:rPr>
          <w:rFonts w:asciiTheme="minorHAnsi" w:hAnsiTheme="minorHAnsi" w:cstheme="minorHAnsi"/>
        </w:rPr>
        <w:t xml:space="preserve">Teach the school guidance curriculum components through the use of effective instructional </w:t>
      </w:r>
      <w:r w:rsidR="0075355B">
        <w:rPr>
          <w:rFonts w:asciiTheme="minorHAnsi" w:hAnsiTheme="minorHAnsi" w:cstheme="minorHAnsi"/>
        </w:rPr>
        <w:t>strategies</w:t>
      </w:r>
      <w:r w:rsidR="006B4AB2">
        <w:rPr>
          <w:rFonts w:asciiTheme="minorHAnsi" w:hAnsiTheme="minorHAnsi" w:cstheme="minorHAnsi"/>
        </w:rPr>
        <w:t xml:space="preserve"> and </w:t>
      </w:r>
      <w:r>
        <w:rPr>
          <w:rFonts w:asciiTheme="minorHAnsi" w:hAnsiTheme="minorHAnsi" w:cstheme="minorHAnsi"/>
        </w:rPr>
        <w:t xml:space="preserve">planned </w:t>
      </w:r>
      <w:r w:rsidR="003C322E">
        <w:rPr>
          <w:rFonts w:asciiTheme="minorHAnsi" w:hAnsiTheme="minorHAnsi" w:cstheme="minorHAnsi"/>
        </w:rPr>
        <w:t>structured group</w:t>
      </w:r>
      <w:r w:rsidR="009F46C2">
        <w:rPr>
          <w:rFonts w:asciiTheme="minorHAnsi" w:hAnsiTheme="minorHAnsi" w:cstheme="minorHAnsi"/>
        </w:rPr>
        <w:t>s</w:t>
      </w:r>
      <w:r w:rsidR="003C322E">
        <w:rPr>
          <w:rFonts w:asciiTheme="minorHAnsi" w:hAnsiTheme="minorHAnsi" w:cstheme="minorHAnsi"/>
        </w:rPr>
        <w:t xml:space="preserve"> </w:t>
      </w:r>
      <w:r w:rsidR="00A6194D">
        <w:rPr>
          <w:rFonts w:asciiTheme="minorHAnsi" w:hAnsiTheme="minorHAnsi" w:cstheme="minorHAnsi"/>
        </w:rPr>
        <w:t xml:space="preserve">considering diverse student populations and </w:t>
      </w:r>
      <w:r w:rsidR="0075355B">
        <w:rPr>
          <w:rFonts w:asciiTheme="minorHAnsi" w:hAnsiTheme="minorHAnsi" w:cstheme="minorHAnsi"/>
        </w:rPr>
        <w:t>needs for differentiated instruction</w:t>
      </w:r>
      <w:r w:rsidR="003C322E">
        <w:rPr>
          <w:rFonts w:asciiTheme="minorHAnsi" w:hAnsiTheme="minorHAnsi" w:cstheme="minorHAnsi"/>
        </w:rPr>
        <w:t xml:space="preserve">. </w:t>
      </w:r>
    </w:p>
    <w:p w14:paraId="653A951E" w14:textId="77777777" w:rsidR="00D3028C" w:rsidRDefault="00250863" w:rsidP="004E1A64">
      <w:pPr>
        <w:pStyle w:val="Numberedduties"/>
        <w:tabs>
          <w:tab w:val="left" w:pos="540"/>
        </w:tabs>
        <w:ind w:left="540" w:hanging="540"/>
        <w:rPr>
          <w:rFonts w:asciiTheme="minorHAnsi" w:hAnsiTheme="minorHAnsi" w:cstheme="minorHAnsi"/>
        </w:rPr>
      </w:pPr>
      <w:r w:rsidRPr="00D3028C">
        <w:rPr>
          <w:rFonts w:asciiTheme="minorHAnsi" w:hAnsiTheme="minorHAnsi" w:cstheme="minorHAnsi"/>
        </w:rPr>
        <w:t>Work with students, staff, parents</w:t>
      </w:r>
      <w:r w:rsidR="0075355B" w:rsidRPr="00D3028C">
        <w:rPr>
          <w:rFonts w:asciiTheme="minorHAnsi" w:hAnsiTheme="minorHAnsi" w:cstheme="minorHAnsi"/>
        </w:rPr>
        <w:t xml:space="preserve"> or guardians</w:t>
      </w:r>
      <w:r w:rsidRPr="00D3028C">
        <w:rPr>
          <w:rFonts w:asciiTheme="minorHAnsi" w:hAnsiTheme="minorHAnsi" w:cstheme="minorHAnsi"/>
        </w:rPr>
        <w:t>, and the community to identify priorities where students will be served through the guidance curriculum component</w:t>
      </w:r>
      <w:r w:rsidR="002717CA" w:rsidRPr="00D3028C">
        <w:rPr>
          <w:rFonts w:asciiTheme="minorHAnsi" w:hAnsiTheme="minorHAnsi" w:cstheme="minorHAnsi"/>
        </w:rPr>
        <w:t>.</w:t>
      </w:r>
      <w:r w:rsidR="00C54296" w:rsidRPr="00D3028C">
        <w:rPr>
          <w:rFonts w:asciiTheme="minorHAnsi" w:hAnsiTheme="minorHAnsi" w:cstheme="minorHAnsi"/>
        </w:rPr>
        <w:t xml:space="preserve"> </w:t>
      </w:r>
      <w:r w:rsidR="00FC100D" w:rsidRPr="00D3028C">
        <w:rPr>
          <w:rFonts w:asciiTheme="minorHAnsi" w:hAnsiTheme="minorHAnsi" w:cstheme="minorHAnsi"/>
        </w:rPr>
        <w:t>Collaborate across curricular areas to integrate gu</w:t>
      </w:r>
      <w:r w:rsidR="0084585C" w:rsidRPr="00D3028C">
        <w:rPr>
          <w:rFonts w:asciiTheme="minorHAnsi" w:hAnsiTheme="minorHAnsi" w:cstheme="minorHAnsi"/>
        </w:rPr>
        <w:t>idance lessons into content area curriculum.</w:t>
      </w:r>
      <w:r w:rsidR="002717CA" w:rsidRPr="00D3028C">
        <w:rPr>
          <w:rFonts w:asciiTheme="minorHAnsi" w:hAnsiTheme="minorHAnsi" w:cstheme="minorHAnsi"/>
        </w:rPr>
        <w:t xml:space="preserve"> </w:t>
      </w:r>
    </w:p>
    <w:p w14:paraId="0E15E669" w14:textId="1AA273A1" w:rsidR="0037151B" w:rsidRPr="00D3028C" w:rsidRDefault="00C055DE" w:rsidP="004E1A64">
      <w:pPr>
        <w:pStyle w:val="Numberedduties"/>
        <w:tabs>
          <w:tab w:val="left" w:pos="540"/>
        </w:tabs>
        <w:ind w:left="540" w:hanging="540"/>
        <w:rPr>
          <w:rFonts w:asciiTheme="minorHAnsi" w:hAnsiTheme="minorHAnsi" w:cstheme="minorHAnsi"/>
        </w:rPr>
      </w:pPr>
      <w:r w:rsidRPr="00D3028C">
        <w:rPr>
          <w:rFonts w:asciiTheme="minorHAnsi" w:hAnsiTheme="minorHAnsi" w:cstheme="minorHAnsi"/>
        </w:rPr>
        <w:lastRenderedPageBreak/>
        <w:t>Crea</w:t>
      </w:r>
      <w:r w:rsidR="00814D81" w:rsidRPr="00D3028C">
        <w:rPr>
          <w:rFonts w:asciiTheme="minorHAnsi" w:hAnsiTheme="minorHAnsi" w:cstheme="minorHAnsi"/>
        </w:rPr>
        <w:t>te a</w:t>
      </w:r>
      <w:r w:rsidR="00023C8D" w:rsidRPr="00D3028C">
        <w:rPr>
          <w:rFonts w:asciiTheme="minorHAnsi" w:hAnsiTheme="minorHAnsi" w:cstheme="minorHAnsi"/>
        </w:rPr>
        <w:t xml:space="preserve"> </w:t>
      </w:r>
      <w:r w:rsidR="00814D81" w:rsidRPr="00D3028C">
        <w:rPr>
          <w:rFonts w:asciiTheme="minorHAnsi" w:hAnsiTheme="minorHAnsi" w:cstheme="minorHAnsi"/>
        </w:rPr>
        <w:t>balanced curriculum by using</w:t>
      </w:r>
      <w:r w:rsidR="00651AB2" w:rsidRPr="00D3028C">
        <w:rPr>
          <w:rFonts w:asciiTheme="minorHAnsi" w:hAnsiTheme="minorHAnsi" w:cstheme="minorHAnsi"/>
        </w:rPr>
        <w:t xml:space="preserve"> well-planned and intentional</w:t>
      </w:r>
      <w:r w:rsidR="00AF3AA9" w:rsidRPr="00D3028C">
        <w:rPr>
          <w:rFonts w:asciiTheme="minorHAnsi" w:hAnsiTheme="minorHAnsi" w:cstheme="minorHAnsi"/>
        </w:rPr>
        <w:t xml:space="preserve"> activities and materials, </w:t>
      </w:r>
      <w:r w:rsidR="00267DD6" w:rsidRPr="00D3028C">
        <w:rPr>
          <w:rFonts w:asciiTheme="minorHAnsi" w:hAnsiTheme="minorHAnsi" w:cstheme="minorHAnsi"/>
        </w:rPr>
        <w:t xml:space="preserve">incorporating </w:t>
      </w:r>
      <w:r w:rsidR="00AF3AA9" w:rsidRPr="00D3028C">
        <w:rPr>
          <w:rFonts w:asciiTheme="minorHAnsi" w:hAnsiTheme="minorHAnsi" w:cstheme="minorHAnsi"/>
        </w:rPr>
        <w:t xml:space="preserve">guest speakers, </w:t>
      </w:r>
      <w:r w:rsidR="00A600C8" w:rsidRPr="00D3028C">
        <w:rPr>
          <w:rFonts w:asciiTheme="minorHAnsi" w:hAnsiTheme="minorHAnsi" w:cstheme="minorHAnsi"/>
        </w:rPr>
        <w:t xml:space="preserve">and </w:t>
      </w:r>
      <w:r w:rsidR="001D4BCB" w:rsidRPr="00D3028C">
        <w:rPr>
          <w:rFonts w:asciiTheme="minorHAnsi" w:hAnsiTheme="minorHAnsi" w:cstheme="minorHAnsi"/>
        </w:rPr>
        <w:t xml:space="preserve">offering </w:t>
      </w:r>
      <w:r w:rsidR="00AF3AA9" w:rsidRPr="00D3028C">
        <w:rPr>
          <w:rFonts w:asciiTheme="minorHAnsi" w:hAnsiTheme="minorHAnsi" w:cstheme="minorHAnsi"/>
        </w:rPr>
        <w:t>engaging delivery techniques</w:t>
      </w:r>
      <w:r w:rsidR="00F95ED6" w:rsidRPr="00D3028C">
        <w:rPr>
          <w:rFonts w:asciiTheme="minorHAnsi" w:hAnsiTheme="minorHAnsi" w:cstheme="minorHAnsi"/>
        </w:rPr>
        <w:t>, including technology tools.</w:t>
      </w:r>
    </w:p>
    <w:p w14:paraId="62956322" w14:textId="22AE7807" w:rsidR="00D909BA" w:rsidRPr="0037151B" w:rsidRDefault="00D909BA" w:rsidP="00D909BA">
      <w:pPr>
        <w:pStyle w:val="Heading2"/>
        <w:rPr>
          <w:rFonts w:asciiTheme="minorHAnsi" w:hAnsiTheme="minorHAnsi" w:cstheme="minorHAnsi"/>
        </w:rPr>
      </w:pPr>
      <w:r>
        <w:rPr>
          <w:rFonts w:asciiTheme="minorHAnsi" w:hAnsiTheme="minorHAnsi" w:cstheme="minorHAnsi"/>
        </w:rPr>
        <w:t>Re</w:t>
      </w:r>
      <w:r w:rsidR="00790E8D">
        <w:rPr>
          <w:rFonts w:asciiTheme="minorHAnsi" w:hAnsiTheme="minorHAnsi" w:cstheme="minorHAnsi"/>
        </w:rPr>
        <w:t>s</w:t>
      </w:r>
      <w:r>
        <w:rPr>
          <w:rFonts w:asciiTheme="minorHAnsi" w:hAnsiTheme="minorHAnsi" w:cstheme="minorHAnsi"/>
        </w:rPr>
        <w:t>ponsive Services</w:t>
      </w:r>
    </w:p>
    <w:p w14:paraId="327A8818" w14:textId="4CF937CD" w:rsidR="00DE161B" w:rsidRDefault="00DE161B" w:rsidP="00DE161B">
      <w:pPr>
        <w:pStyle w:val="Numberedduties"/>
        <w:tabs>
          <w:tab w:val="left" w:pos="540"/>
        </w:tabs>
        <w:ind w:left="540" w:hanging="540"/>
        <w:rPr>
          <w:rFonts w:asciiTheme="minorHAnsi" w:hAnsiTheme="minorHAnsi" w:cstheme="minorHAnsi"/>
        </w:rPr>
      </w:pPr>
      <w:r w:rsidRPr="0037151B">
        <w:rPr>
          <w:rFonts w:asciiTheme="minorHAnsi" w:hAnsiTheme="minorHAnsi" w:cstheme="minorHAnsi"/>
        </w:rPr>
        <w:t xml:space="preserve">Use accepted theories and effective techniques of developmental guidance to </w:t>
      </w:r>
      <w:r w:rsidR="00C81B94">
        <w:rPr>
          <w:rFonts w:asciiTheme="minorHAnsi" w:hAnsiTheme="minorHAnsi" w:cstheme="minorHAnsi"/>
        </w:rPr>
        <w:t xml:space="preserve">respond to </w:t>
      </w:r>
      <w:r w:rsidR="006413C7">
        <w:rPr>
          <w:rFonts w:asciiTheme="minorHAnsi" w:hAnsiTheme="minorHAnsi" w:cstheme="minorHAnsi"/>
        </w:rPr>
        <w:t>problematic or critical incidents to support students and offer services in time of need</w:t>
      </w:r>
      <w:r w:rsidRPr="0037151B">
        <w:rPr>
          <w:rFonts w:asciiTheme="minorHAnsi" w:hAnsiTheme="minorHAnsi" w:cstheme="minorHAnsi"/>
        </w:rPr>
        <w:t xml:space="preserve">. </w:t>
      </w:r>
    </w:p>
    <w:p w14:paraId="1554CD72" w14:textId="77777777" w:rsidR="00983C75" w:rsidRDefault="00572C78" w:rsidP="00DE161B">
      <w:pPr>
        <w:pStyle w:val="Numberedduties"/>
        <w:tabs>
          <w:tab w:val="left" w:pos="540"/>
        </w:tabs>
        <w:ind w:left="540" w:hanging="540"/>
        <w:rPr>
          <w:rFonts w:asciiTheme="minorHAnsi" w:hAnsiTheme="minorHAnsi" w:cstheme="minorHAnsi"/>
        </w:rPr>
      </w:pPr>
      <w:r>
        <w:rPr>
          <w:rFonts w:asciiTheme="minorHAnsi" w:hAnsiTheme="minorHAnsi" w:cstheme="minorHAnsi"/>
        </w:rPr>
        <w:t>Use</w:t>
      </w:r>
      <w:r w:rsidR="00DE161B" w:rsidRPr="0037151B">
        <w:rPr>
          <w:rFonts w:asciiTheme="minorHAnsi" w:hAnsiTheme="minorHAnsi" w:cstheme="minorHAnsi"/>
        </w:rPr>
        <w:t xml:space="preserve"> preventive</w:t>
      </w:r>
      <w:r>
        <w:rPr>
          <w:rFonts w:asciiTheme="minorHAnsi" w:hAnsiTheme="minorHAnsi" w:cstheme="minorHAnsi"/>
        </w:rPr>
        <w:t xml:space="preserve"> activities to </w:t>
      </w:r>
      <w:r w:rsidR="00983C75">
        <w:rPr>
          <w:rFonts w:asciiTheme="minorHAnsi" w:hAnsiTheme="minorHAnsi" w:cstheme="minorHAnsi"/>
        </w:rPr>
        <w:t>remove barriers that interfere with a student’s educational, career, personal, and social development.</w:t>
      </w:r>
    </w:p>
    <w:p w14:paraId="343B85FA" w14:textId="407A1462" w:rsidR="0018654A" w:rsidRDefault="003B1F2D" w:rsidP="00DE161B">
      <w:pPr>
        <w:pStyle w:val="Numberedduties"/>
        <w:tabs>
          <w:tab w:val="left" w:pos="540"/>
        </w:tabs>
        <w:ind w:left="540" w:hanging="540"/>
        <w:rPr>
          <w:rFonts w:asciiTheme="minorHAnsi" w:hAnsiTheme="minorHAnsi" w:cstheme="minorHAnsi"/>
        </w:rPr>
      </w:pPr>
      <w:r>
        <w:rPr>
          <w:rFonts w:asciiTheme="minorHAnsi" w:hAnsiTheme="minorHAnsi" w:cstheme="minorHAnsi"/>
        </w:rPr>
        <w:t xml:space="preserve">Implement </w:t>
      </w:r>
      <w:r w:rsidR="00DE161B" w:rsidRPr="0037151B">
        <w:rPr>
          <w:rFonts w:asciiTheme="minorHAnsi" w:hAnsiTheme="minorHAnsi" w:cstheme="minorHAnsi"/>
        </w:rPr>
        <w:t>remedia</w:t>
      </w:r>
      <w:r>
        <w:rPr>
          <w:rFonts w:asciiTheme="minorHAnsi" w:hAnsiTheme="minorHAnsi" w:cstheme="minorHAnsi"/>
        </w:rPr>
        <w:t xml:space="preserve">tion practices to </w:t>
      </w:r>
      <w:r w:rsidR="00DF6C6B">
        <w:rPr>
          <w:rFonts w:asciiTheme="minorHAnsi" w:hAnsiTheme="minorHAnsi" w:cstheme="minorHAnsi"/>
        </w:rPr>
        <w:t xml:space="preserve">assist students in </w:t>
      </w:r>
      <w:r w:rsidR="007D5F6F">
        <w:rPr>
          <w:rFonts w:asciiTheme="minorHAnsi" w:hAnsiTheme="minorHAnsi" w:cstheme="minorHAnsi"/>
        </w:rPr>
        <w:t>coping with problem situation</w:t>
      </w:r>
      <w:r w:rsidR="008810F7">
        <w:rPr>
          <w:rFonts w:asciiTheme="minorHAnsi" w:hAnsiTheme="minorHAnsi" w:cstheme="minorHAnsi"/>
        </w:rPr>
        <w:t>s</w:t>
      </w:r>
      <w:r w:rsidR="007D5F6F">
        <w:rPr>
          <w:rFonts w:asciiTheme="minorHAnsi" w:hAnsiTheme="minorHAnsi" w:cstheme="minorHAnsi"/>
        </w:rPr>
        <w:t xml:space="preserve"> </w:t>
      </w:r>
      <w:r w:rsidR="008810F7">
        <w:rPr>
          <w:rFonts w:asciiTheme="minorHAnsi" w:hAnsiTheme="minorHAnsi" w:cstheme="minorHAnsi"/>
        </w:rPr>
        <w:t xml:space="preserve">or unwise choices. </w:t>
      </w:r>
      <w:r w:rsidR="007C0732">
        <w:rPr>
          <w:rFonts w:asciiTheme="minorHAnsi" w:hAnsiTheme="minorHAnsi" w:cstheme="minorHAnsi"/>
        </w:rPr>
        <w:t>Identify precipitating and antecedent factors</w:t>
      </w:r>
      <w:r w:rsidR="0018654A">
        <w:rPr>
          <w:rFonts w:asciiTheme="minorHAnsi" w:hAnsiTheme="minorHAnsi" w:cstheme="minorHAnsi"/>
        </w:rPr>
        <w:t>,</w:t>
      </w:r>
      <w:r w:rsidR="00B745B2">
        <w:rPr>
          <w:rFonts w:asciiTheme="minorHAnsi" w:hAnsiTheme="minorHAnsi" w:cstheme="minorHAnsi"/>
        </w:rPr>
        <w:t xml:space="preserve"> </w:t>
      </w:r>
      <w:r w:rsidR="00644B0F">
        <w:rPr>
          <w:rFonts w:asciiTheme="minorHAnsi" w:hAnsiTheme="minorHAnsi" w:cstheme="minorHAnsi"/>
        </w:rPr>
        <w:t xml:space="preserve">effective and ineffective approaches to </w:t>
      </w:r>
      <w:r w:rsidR="008D7BE5">
        <w:rPr>
          <w:rFonts w:asciiTheme="minorHAnsi" w:hAnsiTheme="minorHAnsi" w:cstheme="minorHAnsi"/>
        </w:rPr>
        <w:t>dealing with the circumstances</w:t>
      </w:r>
      <w:r w:rsidR="0018654A">
        <w:rPr>
          <w:rFonts w:asciiTheme="minorHAnsi" w:hAnsiTheme="minorHAnsi" w:cstheme="minorHAnsi"/>
        </w:rPr>
        <w:t>, and provide feedback</w:t>
      </w:r>
      <w:r w:rsidR="00023C8D">
        <w:rPr>
          <w:rFonts w:asciiTheme="minorHAnsi" w:hAnsiTheme="minorHAnsi" w:cstheme="minorHAnsi"/>
        </w:rPr>
        <w:t xml:space="preserve"> to guide future decisions</w:t>
      </w:r>
      <w:r w:rsidR="008D7BE5">
        <w:rPr>
          <w:rFonts w:asciiTheme="minorHAnsi" w:hAnsiTheme="minorHAnsi" w:cstheme="minorHAnsi"/>
        </w:rPr>
        <w:t>.</w:t>
      </w:r>
    </w:p>
    <w:p w14:paraId="4BD3E45D" w14:textId="259261C4" w:rsidR="00EC0A16" w:rsidRDefault="00D24FCD" w:rsidP="00DE161B">
      <w:pPr>
        <w:pStyle w:val="Numberedduties"/>
        <w:tabs>
          <w:tab w:val="left" w:pos="540"/>
        </w:tabs>
        <w:ind w:left="540" w:hanging="540"/>
        <w:rPr>
          <w:rFonts w:asciiTheme="minorHAnsi" w:hAnsiTheme="minorHAnsi" w:cstheme="minorHAnsi"/>
        </w:rPr>
      </w:pPr>
      <w:r>
        <w:rPr>
          <w:rFonts w:asciiTheme="minorHAnsi" w:hAnsiTheme="minorHAnsi" w:cstheme="minorHAnsi"/>
        </w:rPr>
        <w:t>Use specialized skills to</w:t>
      </w:r>
      <w:r w:rsidR="00DA3409">
        <w:rPr>
          <w:rFonts w:asciiTheme="minorHAnsi" w:hAnsiTheme="minorHAnsi" w:cstheme="minorHAnsi"/>
        </w:rPr>
        <w:t xml:space="preserve"> </w:t>
      </w:r>
      <w:r>
        <w:rPr>
          <w:rFonts w:asciiTheme="minorHAnsi" w:hAnsiTheme="minorHAnsi" w:cstheme="minorHAnsi"/>
        </w:rPr>
        <w:t>support student</w:t>
      </w:r>
      <w:r w:rsidR="008513F9">
        <w:rPr>
          <w:rFonts w:asciiTheme="minorHAnsi" w:hAnsiTheme="minorHAnsi" w:cstheme="minorHAnsi"/>
        </w:rPr>
        <w:t>s in crisis situations requiring immediate response</w:t>
      </w:r>
      <w:r w:rsidR="004909BD">
        <w:rPr>
          <w:rFonts w:asciiTheme="minorHAnsi" w:hAnsiTheme="minorHAnsi" w:cstheme="minorHAnsi"/>
        </w:rPr>
        <w:t xml:space="preserve">. Maintain a healthy and safe school environment </w:t>
      </w:r>
      <w:r w:rsidR="008513F9">
        <w:rPr>
          <w:rFonts w:asciiTheme="minorHAnsi" w:hAnsiTheme="minorHAnsi" w:cstheme="minorHAnsi"/>
        </w:rPr>
        <w:t>by</w:t>
      </w:r>
      <w:r w:rsidR="004909BD">
        <w:rPr>
          <w:rFonts w:asciiTheme="minorHAnsi" w:hAnsiTheme="minorHAnsi" w:cstheme="minorHAnsi"/>
        </w:rPr>
        <w:t xml:space="preserve"> collaborating</w:t>
      </w:r>
      <w:r w:rsidR="00A049E4">
        <w:rPr>
          <w:rFonts w:asciiTheme="minorHAnsi" w:hAnsiTheme="minorHAnsi" w:cstheme="minorHAnsi"/>
        </w:rPr>
        <w:t xml:space="preserve"> with district staff, parents</w:t>
      </w:r>
      <w:r w:rsidR="0075355B">
        <w:rPr>
          <w:rFonts w:asciiTheme="minorHAnsi" w:hAnsiTheme="minorHAnsi" w:cstheme="minorHAnsi"/>
        </w:rPr>
        <w:t xml:space="preserve"> or guardians</w:t>
      </w:r>
      <w:r w:rsidR="00A049E4">
        <w:rPr>
          <w:rFonts w:asciiTheme="minorHAnsi" w:hAnsiTheme="minorHAnsi" w:cstheme="minorHAnsi"/>
        </w:rPr>
        <w:t xml:space="preserve">, and </w:t>
      </w:r>
      <w:r w:rsidR="004909BD">
        <w:rPr>
          <w:rFonts w:asciiTheme="minorHAnsi" w:hAnsiTheme="minorHAnsi" w:cstheme="minorHAnsi"/>
        </w:rPr>
        <w:t xml:space="preserve">local officials. </w:t>
      </w:r>
    </w:p>
    <w:p w14:paraId="16F4272D" w14:textId="530578B8" w:rsidR="00DE161B" w:rsidRPr="0037151B" w:rsidRDefault="00404209" w:rsidP="00DE161B">
      <w:pPr>
        <w:pStyle w:val="Numberedduties"/>
        <w:tabs>
          <w:tab w:val="left" w:pos="540"/>
        </w:tabs>
        <w:ind w:left="540" w:hanging="540"/>
        <w:rPr>
          <w:rFonts w:asciiTheme="minorHAnsi" w:hAnsiTheme="minorHAnsi" w:cstheme="minorHAnsi"/>
        </w:rPr>
      </w:pPr>
      <w:r>
        <w:rPr>
          <w:rFonts w:asciiTheme="minorHAnsi" w:hAnsiTheme="minorHAnsi" w:cstheme="minorHAnsi"/>
        </w:rPr>
        <w:t>Provide continued support to students</w:t>
      </w:r>
      <w:r w:rsidR="00023C8D">
        <w:rPr>
          <w:rFonts w:asciiTheme="minorHAnsi" w:hAnsiTheme="minorHAnsi" w:cstheme="minorHAnsi"/>
        </w:rPr>
        <w:t xml:space="preserve"> in need</w:t>
      </w:r>
      <w:r>
        <w:rPr>
          <w:rFonts w:asciiTheme="minorHAnsi" w:hAnsiTheme="minorHAnsi" w:cstheme="minorHAnsi"/>
        </w:rPr>
        <w:t xml:space="preserve"> </w:t>
      </w:r>
      <w:r w:rsidR="00001487">
        <w:rPr>
          <w:rFonts w:asciiTheme="minorHAnsi" w:hAnsiTheme="minorHAnsi" w:cstheme="minorHAnsi"/>
        </w:rPr>
        <w:t xml:space="preserve">through individual counseling, small group counseling, consultation, or referral to services outside </w:t>
      </w:r>
      <w:r w:rsidR="00E74C4E">
        <w:rPr>
          <w:rFonts w:asciiTheme="minorHAnsi" w:hAnsiTheme="minorHAnsi" w:cstheme="minorHAnsi"/>
        </w:rPr>
        <w:t xml:space="preserve">the school or district. </w:t>
      </w:r>
      <w:r w:rsidR="008810F7">
        <w:rPr>
          <w:rFonts w:asciiTheme="minorHAnsi" w:hAnsiTheme="minorHAnsi" w:cstheme="minorHAnsi"/>
        </w:rPr>
        <w:t xml:space="preserve"> </w:t>
      </w:r>
    </w:p>
    <w:p w14:paraId="7934FD2B" w14:textId="77777777" w:rsidR="0037151B" w:rsidRPr="0037151B" w:rsidRDefault="0037151B" w:rsidP="0037151B">
      <w:pPr>
        <w:pStyle w:val="Numberedduties"/>
        <w:tabs>
          <w:tab w:val="left" w:pos="540"/>
        </w:tabs>
        <w:ind w:left="540" w:hanging="540"/>
        <w:rPr>
          <w:rFonts w:asciiTheme="minorHAnsi" w:hAnsiTheme="minorHAnsi" w:cstheme="minorHAnsi"/>
        </w:rPr>
      </w:pPr>
      <w:r w:rsidRPr="0037151B">
        <w:rPr>
          <w:rFonts w:asciiTheme="minorHAnsi" w:hAnsiTheme="minorHAnsi" w:cstheme="minorHAnsi"/>
        </w:rPr>
        <w:t>Serve as an impartial, non-reporting resource for interpersonal conflicts and discourse involving two or more students, including accusations of bullying.</w:t>
      </w:r>
    </w:p>
    <w:p w14:paraId="00E14F37" w14:textId="650423FA" w:rsidR="0037151B" w:rsidRPr="0037151B" w:rsidRDefault="007E33A7" w:rsidP="0037151B">
      <w:pPr>
        <w:pStyle w:val="Heading2"/>
        <w:rPr>
          <w:rFonts w:asciiTheme="minorHAnsi" w:hAnsiTheme="minorHAnsi" w:cstheme="minorHAnsi"/>
        </w:rPr>
      </w:pPr>
      <w:r>
        <w:rPr>
          <w:rFonts w:asciiTheme="minorHAnsi" w:hAnsiTheme="minorHAnsi" w:cstheme="minorHAnsi"/>
        </w:rPr>
        <w:t>Individual Planning</w:t>
      </w:r>
    </w:p>
    <w:p w14:paraId="49D38B2D" w14:textId="6AE50D47" w:rsidR="00A241AF" w:rsidRDefault="00A241AF" w:rsidP="0037151B">
      <w:pPr>
        <w:pStyle w:val="Numberedduties"/>
        <w:tabs>
          <w:tab w:val="left" w:pos="540"/>
        </w:tabs>
        <w:ind w:left="540" w:hanging="540"/>
        <w:rPr>
          <w:rFonts w:asciiTheme="minorHAnsi" w:hAnsiTheme="minorHAnsi" w:cstheme="minorHAnsi"/>
        </w:rPr>
      </w:pPr>
      <w:r>
        <w:rPr>
          <w:rFonts w:asciiTheme="minorHAnsi" w:hAnsiTheme="minorHAnsi" w:cstheme="minorHAnsi"/>
        </w:rPr>
        <w:t xml:space="preserve">Create </w:t>
      </w:r>
      <w:r w:rsidR="00A82671">
        <w:rPr>
          <w:rFonts w:asciiTheme="minorHAnsi" w:hAnsiTheme="minorHAnsi" w:cstheme="minorHAnsi"/>
        </w:rPr>
        <w:t>school counseling services</w:t>
      </w:r>
      <w:r w:rsidR="004D146C">
        <w:rPr>
          <w:rFonts w:asciiTheme="minorHAnsi" w:hAnsiTheme="minorHAnsi" w:cstheme="minorHAnsi"/>
        </w:rPr>
        <w:t xml:space="preserve"> that </w:t>
      </w:r>
      <w:r w:rsidR="006E0DAC">
        <w:rPr>
          <w:rFonts w:asciiTheme="minorHAnsi" w:hAnsiTheme="minorHAnsi" w:cstheme="minorHAnsi"/>
        </w:rPr>
        <w:t>are</w:t>
      </w:r>
      <w:r w:rsidR="004D146C">
        <w:rPr>
          <w:rFonts w:asciiTheme="minorHAnsi" w:hAnsiTheme="minorHAnsi" w:cstheme="minorHAnsi"/>
        </w:rPr>
        <w:t xml:space="preserve"> </w:t>
      </w:r>
      <w:r>
        <w:rPr>
          <w:rFonts w:asciiTheme="minorHAnsi" w:hAnsiTheme="minorHAnsi" w:cstheme="minorHAnsi"/>
        </w:rPr>
        <w:t>developmental and age appropriate</w:t>
      </w:r>
      <w:r w:rsidR="006E0DAC">
        <w:rPr>
          <w:rFonts w:asciiTheme="minorHAnsi" w:hAnsiTheme="minorHAnsi" w:cstheme="minorHAnsi"/>
        </w:rPr>
        <w:t xml:space="preserve"> and </w:t>
      </w:r>
      <w:r w:rsidR="001F21D1">
        <w:rPr>
          <w:rFonts w:asciiTheme="minorHAnsi" w:hAnsiTheme="minorHAnsi" w:cstheme="minorHAnsi"/>
        </w:rPr>
        <w:t>provide information or literature that highlights related topics to students, teachers, and administrators.</w:t>
      </w:r>
      <w:r>
        <w:rPr>
          <w:rFonts w:asciiTheme="minorHAnsi" w:hAnsiTheme="minorHAnsi" w:cstheme="minorHAnsi"/>
        </w:rPr>
        <w:t xml:space="preserve"> </w:t>
      </w:r>
    </w:p>
    <w:p w14:paraId="5EA8965E" w14:textId="7467B68F" w:rsidR="0037151B" w:rsidRPr="0037151B" w:rsidRDefault="00580E54" w:rsidP="0037151B">
      <w:pPr>
        <w:pStyle w:val="Numberedduties"/>
        <w:tabs>
          <w:tab w:val="left" w:pos="540"/>
        </w:tabs>
        <w:ind w:left="540" w:hanging="540"/>
        <w:rPr>
          <w:rFonts w:asciiTheme="minorHAnsi" w:hAnsiTheme="minorHAnsi" w:cstheme="minorHAnsi"/>
        </w:rPr>
      </w:pPr>
      <w:r>
        <w:rPr>
          <w:rFonts w:asciiTheme="minorHAnsi" w:hAnsiTheme="minorHAnsi" w:cstheme="minorHAnsi"/>
        </w:rPr>
        <w:t xml:space="preserve">Assist individual students and their parents </w:t>
      </w:r>
      <w:r w:rsidR="00EF1D3D">
        <w:rPr>
          <w:rFonts w:asciiTheme="minorHAnsi" w:hAnsiTheme="minorHAnsi" w:cstheme="minorHAnsi"/>
        </w:rPr>
        <w:t>or guardians in monitoring their academic, career, personal, and social development as they progress in school</w:t>
      </w:r>
      <w:r w:rsidR="0037151B" w:rsidRPr="0037151B">
        <w:rPr>
          <w:rFonts w:asciiTheme="minorHAnsi" w:hAnsiTheme="minorHAnsi" w:cstheme="minorHAnsi"/>
        </w:rPr>
        <w:t>.</w:t>
      </w:r>
    </w:p>
    <w:p w14:paraId="2A3D55C2" w14:textId="0C6CF11C" w:rsidR="0037151B" w:rsidRPr="00790E8D" w:rsidRDefault="00AE5E53" w:rsidP="008E4D64">
      <w:pPr>
        <w:pStyle w:val="Numberedduties"/>
        <w:tabs>
          <w:tab w:val="left" w:pos="540"/>
        </w:tabs>
        <w:ind w:left="540" w:hanging="540"/>
        <w:rPr>
          <w:rFonts w:asciiTheme="minorHAnsi" w:hAnsiTheme="minorHAnsi" w:cstheme="minorHAnsi"/>
        </w:rPr>
      </w:pPr>
      <w:r w:rsidRPr="00790E8D">
        <w:rPr>
          <w:rFonts w:asciiTheme="minorHAnsi" w:hAnsiTheme="minorHAnsi" w:cstheme="minorHAnsi"/>
        </w:rPr>
        <w:t>Act as a stude</w:t>
      </w:r>
      <w:r w:rsidRPr="006065FE">
        <w:rPr>
          <w:rFonts w:asciiTheme="minorHAnsi" w:hAnsiTheme="minorHAnsi" w:cstheme="minorHAnsi"/>
        </w:rPr>
        <w:t>nt</w:t>
      </w:r>
      <w:r w:rsidR="0037151B" w:rsidRPr="00A241AF">
        <w:rPr>
          <w:rFonts w:asciiTheme="minorHAnsi" w:hAnsiTheme="minorHAnsi" w:cstheme="minorHAnsi"/>
        </w:rPr>
        <w:t xml:space="preserve"> advocate</w:t>
      </w:r>
      <w:r w:rsidR="00950EFB" w:rsidRPr="001F21D1">
        <w:rPr>
          <w:rFonts w:asciiTheme="minorHAnsi" w:hAnsiTheme="minorHAnsi" w:cstheme="minorHAnsi"/>
        </w:rPr>
        <w:t>, leader, collaborator, and syst</w:t>
      </w:r>
      <w:r w:rsidR="00950EFB" w:rsidRPr="008635A3">
        <w:rPr>
          <w:rFonts w:asciiTheme="minorHAnsi" w:hAnsiTheme="minorHAnsi" w:cstheme="minorHAnsi"/>
        </w:rPr>
        <w:t>ems change agent.</w:t>
      </w:r>
      <w:r w:rsidR="0037151B" w:rsidRPr="001A710A">
        <w:rPr>
          <w:rFonts w:asciiTheme="minorHAnsi" w:hAnsiTheme="minorHAnsi" w:cstheme="minorHAnsi"/>
        </w:rPr>
        <w:t xml:space="preserve"> </w:t>
      </w:r>
      <w:r w:rsidR="008635A3">
        <w:rPr>
          <w:rFonts w:asciiTheme="minorHAnsi" w:hAnsiTheme="minorHAnsi" w:cstheme="minorHAnsi"/>
        </w:rPr>
        <w:t xml:space="preserve">Advocate for </w:t>
      </w:r>
      <w:r w:rsidR="001A710A" w:rsidRPr="0037151B">
        <w:rPr>
          <w:rFonts w:asciiTheme="minorHAnsi" w:hAnsiTheme="minorHAnsi" w:cstheme="minorHAnsi"/>
        </w:rPr>
        <w:t>a school environment that acknowledges and respects diversity</w:t>
      </w:r>
      <w:r w:rsidR="001A710A">
        <w:rPr>
          <w:rFonts w:asciiTheme="minorHAnsi" w:hAnsiTheme="minorHAnsi" w:cstheme="minorHAnsi"/>
        </w:rPr>
        <w:t xml:space="preserve"> </w:t>
      </w:r>
      <w:r w:rsidR="00EA385C">
        <w:rPr>
          <w:rFonts w:asciiTheme="minorHAnsi" w:hAnsiTheme="minorHAnsi" w:cstheme="minorHAnsi"/>
        </w:rPr>
        <w:t xml:space="preserve">and ensures </w:t>
      </w:r>
      <w:r w:rsidR="008635A3">
        <w:rPr>
          <w:rFonts w:asciiTheme="minorHAnsi" w:hAnsiTheme="minorHAnsi" w:cstheme="minorHAnsi"/>
        </w:rPr>
        <w:t>equitable access and placement in courses and programs for minority, disenfranchised, homeless, and other special po</w:t>
      </w:r>
      <w:r w:rsidR="009E4F33">
        <w:rPr>
          <w:rFonts w:asciiTheme="minorHAnsi" w:hAnsiTheme="minorHAnsi" w:cstheme="minorHAnsi"/>
        </w:rPr>
        <w:t xml:space="preserve">pulations. </w:t>
      </w:r>
    </w:p>
    <w:p w14:paraId="0E0FBFFB" w14:textId="24AB3EE4" w:rsidR="0037151B" w:rsidRDefault="0037151B" w:rsidP="0037151B">
      <w:pPr>
        <w:pStyle w:val="Numberedduties"/>
        <w:tabs>
          <w:tab w:val="left" w:pos="540"/>
        </w:tabs>
        <w:ind w:left="540" w:hanging="540"/>
        <w:rPr>
          <w:rFonts w:asciiTheme="minorHAnsi" w:hAnsiTheme="minorHAnsi" w:cstheme="minorHAnsi"/>
        </w:rPr>
      </w:pPr>
      <w:r w:rsidRPr="0037151B">
        <w:rPr>
          <w:rFonts w:asciiTheme="minorHAnsi" w:hAnsiTheme="minorHAnsi" w:cstheme="minorHAnsi"/>
        </w:rPr>
        <w:t>Interpret standardized test results</w:t>
      </w:r>
      <w:r w:rsidR="0070252E">
        <w:rPr>
          <w:rFonts w:asciiTheme="minorHAnsi" w:hAnsiTheme="minorHAnsi" w:cstheme="minorHAnsi"/>
        </w:rPr>
        <w:t xml:space="preserve">, </w:t>
      </w:r>
      <w:r w:rsidR="00EB3C47">
        <w:rPr>
          <w:rFonts w:asciiTheme="minorHAnsi" w:hAnsiTheme="minorHAnsi" w:cstheme="minorHAnsi"/>
        </w:rPr>
        <w:t xml:space="preserve">offer </w:t>
      </w:r>
      <w:r w:rsidR="0070252E">
        <w:rPr>
          <w:rFonts w:asciiTheme="minorHAnsi" w:hAnsiTheme="minorHAnsi" w:cstheme="minorHAnsi"/>
        </w:rPr>
        <w:t>career development activities</w:t>
      </w:r>
      <w:r w:rsidR="00EB3C47">
        <w:rPr>
          <w:rFonts w:asciiTheme="minorHAnsi" w:hAnsiTheme="minorHAnsi" w:cstheme="minorHAnsi"/>
        </w:rPr>
        <w:t xml:space="preserve">, </w:t>
      </w:r>
      <w:r w:rsidR="001B4379">
        <w:rPr>
          <w:rFonts w:asciiTheme="minorHAnsi" w:hAnsiTheme="minorHAnsi" w:cstheme="minorHAnsi"/>
        </w:rPr>
        <w:t xml:space="preserve">provide </w:t>
      </w:r>
      <w:r w:rsidR="00EB3C47">
        <w:rPr>
          <w:rFonts w:asciiTheme="minorHAnsi" w:hAnsiTheme="minorHAnsi" w:cstheme="minorHAnsi"/>
        </w:rPr>
        <w:t>strat</w:t>
      </w:r>
      <w:r w:rsidR="001B4379">
        <w:rPr>
          <w:rFonts w:asciiTheme="minorHAnsi" w:hAnsiTheme="minorHAnsi" w:cstheme="minorHAnsi"/>
        </w:rPr>
        <w:t>egies for grade level transitions</w:t>
      </w:r>
      <w:r w:rsidR="00B47A71">
        <w:rPr>
          <w:rFonts w:asciiTheme="minorHAnsi" w:hAnsiTheme="minorHAnsi" w:cstheme="minorHAnsi"/>
        </w:rPr>
        <w:t>,</w:t>
      </w:r>
      <w:r w:rsidRPr="0037151B">
        <w:rPr>
          <w:rFonts w:asciiTheme="minorHAnsi" w:hAnsiTheme="minorHAnsi" w:cstheme="minorHAnsi"/>
        </w:rPr>
        <w:t xml:space="preserve"> and guide students in individual goal setting and planning</w:t>
      </w:r>
      <w:r w:rsidR="00BF1744">
        <w:rPr>
          <w:rFonts w:asciiTheme="minorHAnsi" w:hAnsiTheme="minorHAnsi" w:cstheme="minorHAnsi"/>
        </w:rPr>
        <w:t xml:space="preserve"> </w:t>
      </w:r>
      <w:r w:rsidR="00BF1744" w:rsidRPr="0037151B">
        <w:rPr>
          <w:rFonts w:asciiTheme="minorHAnsi" w:hAnsiTheme="minorHAnsi" w:cstheme="minorHAnsi"/>
        </w:rPr>
        <w:t>including creating and reviewing personal graduation plans and providing information about post-secondary opportunities</w:t>
      </w:r>
      <w:r w:rsidRPr="0037151B">
        <w:rPr>
          <w:rFonts w:asciiTheme="minorHAnsi" w:hAnsiTheme="minorHAnsi" w:cstheme="minorHAnsi"/>
        </w:rPr>
        <w:t>.</w:t>
      </w:r>
    </w:p>
    <w:p w14:paraId="0D44C51F" w14:textId="43F1CA2C" w:rsidR="0037151B" w:rsidRPr="0037151B" w:rsidRDefault="006065FE" w:rsidP="0037151B">
      <w:pPr>
        <w:pStyle w:val="Heading2"/>
        <w:rPr>
          <w:rFonts w:asciiTheme="minorHAnsi" w:hAnsiTheme="minorHAnsi" w:cstheme="minorHAnsi"/>
        </w:rPr>
      </w:pPr>
      <w:r>
        <w:rPr>
          <w:rFonts w:asciiTheme="minorHAnsi" w:hAnsiTheme="minorHAnsi" w:cstheme="minorHAnsi"/>
        </w:rPr>
        <w:t>System Support</w:t>
      </w:r>
    </w:p>
    <w:p w14:paraId="337D5671" w14:textId="4E574F54" w:rsidR="00260FC9" w:rsidRDefault="00606C57" w:rsidP="0037151B">
      <w:pPr>
        <w:pStyle w:val="Numberedduties"/>
        <w:tabs>
          <w:tab w:val="left" w:pos="540"/>
        </w:tabs>
        <w:ind w:left="540" w:hanging="540"/>
        <w:rPr>
          <w:rFonts w:asciiTheme="minorHAnsi" w:hAnsiTheme="minorHAnsi" w:cstheme="minorHAnsi"/>
        </w:rPr>
      </w:pPr>
      <w:r>
        <w:rPr>
          <w:rFonts w:asciiTheme="minorHAnsi" w:hAnsiTheme="minorHAnsi" w:cstheme="minorHAnsi"/>
        </w:rPr>
        <w:t>Collect, summarize, and</w:t>
      </w:r>
      <w:r w:rsidR="004A5942">
        <w:rPr>
          <w:rFonts w:asciiTheme="minorHAnsi" w:hAnsiTheme="minorHAnsi" w:cstheme="minorHAnsi"/>
        </w:rPr>
        <w:t xml:space="preserve"> interpret testing data to </w:t>
      </w:r>
      <w:r w:rsidR="00702682">
        <w:rPr>
          <w:rFonts w:asciiTheme="minorHAnsi" w:hAnsiTheme="minorHAnsi" w:cstheme="minorHAnsi"/>
        </w:rPr>
        <w:t>plan, create interventions, guide students, and address specific student needs</w:t>
      </w:r>
      <w:r w:rsidR="008F1E58">
        <w:rPr>
          <w:rFonts w:asciiTheme="minorHAnsi" w:hAnsiTheme="minorHAnsi" w:cstheme="minorHAnsi"/>
        </w:rPr>
        <w:t>.</w:t>
      </w:r>
    </w:p>
    <w:p w14:paraId="59A9DF6E" w14:textId="4AC3A190" w:rsidR="008F1E58" w:rsidRDefault="0051706E" w:rsidP="0037151B">
      <w:pPr>
        <w:pStyle w:val="Numberedduties"/>
        <w:tabs>
          <w:tab w:val="left" w:pos="540"/>
        </w:tabs>
        <w:ind w:left="540" w:hanging="540"/>
        <w:rPr>
          <w:rFonts w:asciiTheme="minorHAnsi" w:hAnsiTheme="minorHAnsi" w:cstheme="minorHAnsi"/>
        </w:rPr>
      </w:pPr>
      <w:r>
        <w:rPr>
          <w:rFonts w:asciiTheme="minorHAnsi" w:hAnsiTheme="minorHAnsi" w:cstheme="minorHAnsi"/>
        </w:rPr>
        <w:t xml:space="preserve">Conduct </w:t>
      </w:r>
      <w:r w:rsidR="006B2025">
        <w:rPr>
          <w:rFonts w:asciiTheme="minorHAnsi" w:hAnsiTheme="minorHAnsi" w:cstheme="minorHAnsi"/>
        </w:rPr>
        <w:t xml:space="preserve">an annual </w:t>
      </w:r>
      <w:r>
        <w:rPr>
          <w:rFonts w:asciiTheme="minorHAnsi" w:hAnsiTheme="minorHAnsi" w:cstheme="minorHAnsi"/>
        </w:rPr>
        <w:t xml:space="preserve">program audit to inform accountability, action plans, time management, and systemic change. </w:t>
      </w:r>
    </w:p>
    <w:p w14:paraId="356430E2" w14:textId="13F51F96" w:rsidR="009822AF" w:rsidRDefault="00A73837" w:rsidP="0037151B">
      <w:pPr>
        <w:pStyle w:val="Numberedduties"/>
        <w:tabs>
          <w:tab w:val="left" w:pos="540"/>
        </w:tabs>
        <w:ind w:left="540" w:hanging="540"/>
        <w:rPr>
          <w:rFonts w:asciiTheme="minorHAnsi" w:hAnsiTheme="minorHAnsi" w:cstheme="minorHAnsi"/>
        </w:rPr>
      </w:pPr>
      <w:r>
        <w:rPr>
          <w:rFonts w:asciiTheme="minorHAnsi" w:hAnsiTheme="minorHAnsi" w:cstheme="minorHAnsi"/>
        </w:rPr>
        <w:lastRenderedPageBreak/>
        <w:t xml:space="preserve">Participate in campus-based </w:t>
      </w:r>
      <w:r w:rsidR="009822AF">
        <w:rPr>
          <w:rFonts w:asciiTheme="minorHAnsi" w:hAnsiTheme="minorHAnsi" w:cstheme="minorHAnsi"/>
        </w:rPr>
        <w:t>school improvement p</w:t>
      </w:r>
      <w:r w:rsidR="00023C8D">
        <w:rPr>
          <w:rFonts w:asciiTheme="minorHAnsi" w:hAnsiTheme="minorHAnsi" w:cstheme="minorHAnsi"/>
        </w:rPr>
        <w:t>l</w:t>
      </w:r>
      <w:r w:rsidR="009822AF">
        <w:rPr>
          <w:rFonts w:asciiTheme="minorHAnsi" w:hAnsiTheme="minorHAnsi" w:cstheme="minorHAnsi"/>
        </w:rPr>
        <w:t xml:space="preserve">anning and goal setting. </w:t>
      </w:r>
    </w:p>
    <w:p w14:paraId="578AB01B" w14:textId="30B6F2D5" w:rsidR="00A16AF0" w:rsidRDefault="00A16AF0" w:rsidP="0037151B">
      <w:pPr>
        <w:pStyle w:val="Numberedduties"/>
        <w:tabs>
          <w:tab w:val="left" w:pos="540"/>
        </w:tabs>
        <w:ind w:left="540" w:hanging="540"/>
        <w:rPr>
          <w:rFonts w:asciiTheme="minorHAnsi" w:hAnsiTheme="minorHAnsi" w:cstheme="minorHAnsi"/>
        </w:rPr>
      </w:pPr>
      <w:r>
        <w:rPr>
          <w:rFonts w:asciiTheme="minorHAnsi" w:hAnsiTheme="minorHAnsi" w:cstheme="minorHAnsi"/>
        </w:rPr>
        <w:t>Provide parent</w:t>
      </w:r>
      <w:r w:rsidR="00B105AE">
        <w:rPr>
          <w:rFonts w:asciiTheme="minorHAnsi" w:hAnsiTheme="minorHAnsi" w:cstheme="minorHAnsi"/>
        </w:rPr>
        <w:t xml:space="preserve"> or guardian</w:t>
      </w:r>
      <w:r>
        <w:rPr>
          <w:rFonts w:asciiTheme="minorHAnsi" w:hAnsiTheme="minorHAnsi" w:cstheme="minorHAnsi"/>
        </w:rPr>
        <w:t xml:space="preserve"> and staff training and consultation to foster student educational, career, personal, and social development. </w:t>
      </w:r>
    </w:p>
    <w:p w14:paraId="4F6B4933" w14:textId="004FE03C" w:rsidR="003C0F65" w:rsidRDefault="003C0F65" w:rsidP="0037151B">
      <w:pPr>
        <w:pStyle w:val="Numberedduties"/>
        <w:tabs>
          <w:tab w:val="left" w:pos="540"/>
        </w:tabs>
        <w:ind w:left="540" w:hanging="540"/>
        <w:rPr>
          <w:rFonts w:asciiTheme="minorHAnsi" w:hAnsiTheme="minorHAnsi" w:cstheme="minorHAnsi"/>
        </w:rPr>
      </w:pPr>
      <w:r>
        <w:rPr>
          <w:rFonts w:asciiTheme="minorHAnsi" w:hAnsiTheme="minorHAnsi" w:cstheme="minorHAnsi"/>
        </w:rPr>
        <w:t xml:space="preserve">Clearly articulate </w:t>
      </w:r>
      <w:r w:rsidR="00E22435">
        <w:rPr>
          <w:rFonts w:asciiTheme="minorHAnsi" w:hAnsiTheme="minorHAnsi" w:cstheme="minorHAnsi"/>
        </w:rPr>
        <w:t xml:space="preserve">and communicate the counseling program’s management system and related program action plans to </w:t>
      </w:r>
      <w:r w:rsidR="0030520A">
        <w:rPr>
          <w:rFonts w:asciiTheme="minorHAnsi" w:hAnsiTheme="minorHAnsi" w:cstheme="minorHAnsi"/>
        </w:rPr>
        <w:t xml:space="preserve">campus and district staff, parents or guardians, and the community. </w:t>
      </w:r>
    </w:p>
    <w:p w14:paraId="21DEAE00" w14:textId="72233ADB" w:rsidR="0063486B" w:rsidRDefault="0063486B" w:rsidP="0037151B">
      <w:pPr>
        <w:pStyle w:val="Numberedduties"/>
        <w:tabs>
          <w:tab w:val="left" w:pos="540"/>
        </w:tabs>
        <w:ind w:left="540" w:hanging="540"/>
        <w:rPr>
          <w:rFonts w:asciiTheme="minorHAnsi" w:hAnsiTheme="minorHAnsi" w:cstheme="minorHAnsi"/>
        </w:rPr>
      </w:pPr>
      <w:r>
        <w:rPr>
          <w:rFonts w:asciiTheme="minorHAnsi" w:hAnsiTheme="minorHAnsi" w:cstheme="minorHAnsi"/>
        </w:rPr>
        <w:t xml:space="preserve">Participate in </w:t>
      </w:r>
      <w:r w:rsidR="00967861">
        <w:rPr>
          <w:rFonts w:asciiTheme="minorHAnsi" w:hAnsiTheme="minorHAnsi" w:cstheme="minorHAnsi"/>
        </w:rPr>
        <w:t xml:space="preserve">staff development and continuing education opportunities to improve job-related skills and </w:t>
      </w:r>
      <w:r w:rsidR="00600228">
        <w:rPr>
          <w:rFonts w:asciiTheme="minorHAnsi" w:hAnsiTheme="minorHAnsi" w:cstheme="minorHAnsi"/>
        </w:rPr>
        <w:t xml:space="preserve">research to </w:t>
      </w:r>
      <w:r w:rsidR="00062173">
        <w:rPr>
          <w:rFonts w:asciiTheme="minorHAnsi" w:hAnsiTheme="minorHAnsi" w:cstheme="minorHAnsi"/>
        </w:rPr>
        <w:t xml:space="preserve">identify best practices in implementing </w:t>
      </w:r>
      <w:r w:rsidR="00766A44">
        <w:rPr>
          <w:rFonts w:asciiTheme="minorHAnsi" w:hAnsiTheme="minorHAnsi" w:cstheme="minorHAnsi"/>
        </w:rPr>
        <w:t xml:space="preserve">a comprehensive school counseling program. </w:t>
      </w:r>
    </w:p>
    <w:p w14:paraId="2FCF0282" w14:textId="3B44848B" w:rsidR="007D6888" w:rsidRDefault="007D6888" w:rsidP="007D6888">
      <w:pPr>
        <w:pStyle w:val="Numberedduties"/>
        <w:numPr>
          <w:ilvl w:val="0"/>
          <w:numId w:val="0"/>
        </w:numPr>
        <w:tabs>
          <w:tab w:val="left" w:pos="540"/>
        </w:tabs>
        <w:rPr>
          <w:rFonts w:asciiTheme="minorHAnsi" w:hAnsiTheme="minorHAnsi" w:cstheme="minorHAnsi"/>
          <w:b/>
        </w:rPr>
      </w:pPr>
      <w:r w:rsidRPr="004D788A">
        <w:rPr>
          <w:rFonts w:asciiTheme="minorHAnsi" w:hAnsiTheme="minorHAnsi" w:cstheme="minorHAnsi"/>
          <w:b/>
        </w:rPr>
        <w:t>Other</w:t>
      </w:r>
      <w:r w:rsidR="00083F3F">
        <w:rPr>
          <w:rFonts w:asciiTheme="minorHAnsi" w:hAnsiTheme="minorHAnsi" w:cstheme="minorHAnsi"/>
          <w:b/>
        </w:rPr>
        <w:t xml:space="preserve"> Related Duties</w:t>
      </w:r>
    </w:p>
    <w:p w14:paraId="75535CA4" w14:textId="1795E52B" w:rsidR="00083F3F" w:rsidRPr="007C0495" w:rsidRDefault="00083F3F" w:rsidP="00232B69">
      <w:pPr>
        <w:pStyle w:val="Numberedduties"/>
        <w:tabs>
          <w:tab w:val="left" w:pos="540"/>
        </w:tabs>
        <w:ind w:left="540" w:hanging="540"/>
        <w:rPr>
          <w:rFonts w:asciiTheme="minorHAnsi" w:hAnsiTheme="minorHAnsi" w:cstheme="minorHAnsi"/>
        </w:rPr>
      </w:pPr>
      <w:r w:rsidRPr="007C0495">
        <w:rPr>
          <w:rFonts w:asciiTheme="minorHAnsi" w:hAnsiTheme="minorHAnsi" w:cstheme="minorHAnsi"/>
        </w:rPr>
        <w:t>Compile, maintain, and file all reports, records, and other documents.</w:t>
      </w:r>
    </w:p>
    <w:p w14:paraId="1A16081A" w14:textId="6C855FAF" w:rsidR="00083F3F" w:rsidRPr="007C0495" w:rsidRDefault="00083F3F" w:rsidP="00232B69">
      <w:pPr>
        <w:pStyle w:val="Numberedduties"/>
        <w:tabs>
          <w:tab w:val="left" w:pos="540"/>
        </w:tabs>
        <w:ind w:left="540" w:hanging="540"/>
        <w:rPr>
          <w:rFonts w:asciiTheme="minorHAnsi" w:hAnsiTheme="minorHAnsi" w:cstheme="minorHAnsi"/>
        </w:rPr>
      </w:pPr>
      <w:r w:rsidRPr="007C0495">
        <w:rPr>
          <w:rFonts w:asciiTheme="minorHAnsi" w:hAnsiTheme="minorHAnsi" w:cstheme="minorHAnsi"/>
        </w:rPr>
        <w:t>Comply with policies established by federal and state law, State Board of Education rule, and board policy. Comply with all district and campus routines and regulations.</w:t>
      </w:r>
    </w:p>
    <w:p w14:paraId="5A417F1F" w14:textId="53B4BE33" w:rsidR="00083F3F" w:rsidRPr="007C0495" w:rsidRDefault="00083F3F" w:rsidP="00232B69">
      <w:pPr>
        <w:pStyle w:val="Numberedduties"/>
        <w:tabs>
          <w:tab w:val="left" w:pos="540"/>
        </w:tabs>
        <w:ind w:left="540" w:hanging="540"/>
        <w:rPr>
          <w:rFonts w:asciiTheme="minorHAnsi" w:hAnsiTheme="minorHAnsi" w:cstheme="minorHAnsi"/>
        </w:rPr>
      </w:pPr>
      <w:r w:rsidRPr="007C0495">
        <w:rPr>
          <w:rFonts w:asciiTheme="minorHAnsi" w:hAnsiTheme="minorHAnsi" w:cstheme="minorHAnsi"/>
        </w:rPr>
        <w:t>Adhere to legal, ethical, and professional standards for school counselors including current professional standards of competence and practice.</w:t>
      </w:r>
    </w:p>
    <w:p w14:paraId="1DB6B283" w14:textId="57F18DA8" w:rsidR="00083F3F" w:rsidRPr="007C0495" w:rsidRDefault="00083F3F" w:rsidP="00232B69">
      <w:pPr>
        <w:pStyle w:val="Numberedduties"/>
        <w:tabs>
          <w:tab w:val="left" w:pos="540"/>
        </w:tabs>
        <w:ind w:left="540" w:hanging="540"/>
        <w:rPr>
          <w:rFonts w:asciiTheme="minorHAnsi" w:hAnsiTheme="minorHAnsi" w:cstheme="minorHAnsi"/>
        </w:rPr>
      </w:pPr>
      <w:r w:rsidRPr="007C0495">
        <w:rPr>
          <w:rFonts w:asciiTheme="minorHAnsi" w:hAnsiTheme="minorHAnsi" w:cstheme="minorHAnsi"/>
        </w:rPr>
        <w:t>Follow district safety protocols and emergency procedures.</w:t>
      </w:r>
    </w:p>
    <w:p w14:paraId="3D801285" w14:textId="340916ED" w:rsidR="00083F3F" w:rsidRDefault="00083F3F" w:rsidP="006B11CD">
      <w:pPr>
        <w:pStyle w:val="Heading1"/>
        <w:tabs>
          <w:tab w:val="right" w:pos="9720"/>
        </w:tabs>
        <w:rPr>
          <w:rFonts w:asciiTheme="minorHAnsi" w:hAnsiTheme="minorHAnsi" w:cstheme="minorHAnsi"/>
          <w:bCs/>
        </w:rPr>
      </w:pPr>
      <w:r w:rsidRPr="001C6D45">
        <w:rPr>
          <w:rFonts w:cs="Arial"/>
          <w:bCs/>
        </w:rPr>
        <w:t>Other Non-Comprehensive School Counseling Program Duties</w:t>
      </w:r>
      <w:r w:rsidR="004205E7">
        <w:rPr>
          <w:rFonts w:asciiTheme="minorHAnsi" w:hAnsiTheme="minorHAnsi" w:cstheme="minorHAnsi"/>
          <w:bCs/>
        </w:rPr>
        <w:t xml:space="preserve"> </w:t>
      </w:r>
      <w:r w:rsidR="00D3028C">
        <w:rPr>
          <w:rFonts w:cs="Arial"/>
          <w:bCs/>
        </w:rPr>
        <w:t>&lt; 40</w:t>
      </w:r>
      <w:r w:rsidR="001C6D45" w:rsidRPr="006B11CD">
        <w:rPr>
          <w:rFonts w:cs="Arial"/>
          <w:bCs/>
        </w:rPr>
        <w:t xml:space="preserve">% of </w:t>
      </w:r>
      <w:r w:rsidR="00B3540A" w:rsidRPr="006B11CD">
        <w:rPr>
          <w:rFonts w:cs="Arial"/>
          <w:bCs/>
        </w:rPr>
        <w:t>d</w:t>
      </w:r>
      <w:r w:rsidR="001C6D45" w:rsidRPr="006B11CD">
        <w:rPr>
          <w:rFonts w:cs="Arial"/>
          <w:bCs/>
        </w:rPr>
        <w:t>uties</w:t>
      </w:r>
      <w:r w:rsidR="001C6D45">
        <w:rPr>
          <w:rFonts w:asciiTheme="minorHAnsi" w:hAnsiTheme="minorHAnsi" w:cstheme="minorHAnsi"/>
          <w:bCs/>
        </w:rPr>
        <w:t xml:space="preserve"> </w:t>
      </w:r>
    </w:p>
    <w:p w14:paraId="14BFCC30" w14:textId="4C679808" w:rsidR="004205E7" w:rsidRDefault="004205E7" w:rsidP="004205E7">
      <w:pPr>
        <w:pStyle w:val="Numberedduties"/>
        <w:numPr>
          <w:ilvl w:val="0"/>
          <w:numId w:val="0"/>
        </w:numPr>
      </w:pPr>
      <w:r>
        <w:t xml:space="preserve">25.     </w:t>
      </w:r>
      <w:r w:rsidRPr="009C5BF0">
        <w:t>Teacher-of-record for 2 or fewer classes when staffing levels require instructional support.</w:t>
      </w:r>
    </w:p>
    <w:p w14:paraId="54DBAA10" w14:textId="45D7E30F" w:rsidR="004205E7" w:rsidRPr="004205E7" w:rsidRDefault="004205E7" w:rsidP="004205E7">
      <w:pPr>
        <w:pStyle w:val="Numberedduties"/>
        <w:numPr>
          <w:ilvl w:val="0"/>
          <w:numId w:val="0"/>
        </w:numPr>
      </w:pPr>
      <w:r>
        <w:t>26.</w:t>
      </w:r>
      <w:r w:rsidRPr="004205E7">
        <w:t xml:space="preserve"> </w:t>
      </w:r>
      <w:r>
        <w:t xml:space="preserve">    </w:t>
      </w:r>
      <w:r w:rsidRPr="009C5BF0">
        <w:t>Teacher-of-record for 2 or fewer classes when staffing levels require instructional support.</w:t>
      </w:r>
      <w:bookmarkStart w:id="0" w:name="_GoBack"/>
      <w:bookmarkEnd w:id="0"/>
    </w:p>
    <w:p w14:paraId="5724809A" w14:textId="77777777" w:rsidR="008F6803" w:rsidRPr="003A48F1" w:rsidRDefault="000324AE" w:rsidP="003A48F1">
      <w:pPr>
        <w:pStyle w:val="Heading1"/>
      </w:pPr>
      <w:r w:rsidRPr="003A48F1">
        <w:t>Mental Demands/Physical Demands/Environmental Factors:</w:t>
      </w:r>
    </w:p>
    <w:p w14:paraId="2E6680F8" w14:textId="77777777" w:rsidR="0037151B" w:rsidRPr="0037151B" w:rsidRDefault="0037151B" w:rsidP="0037151B">
      <w:pPr>
        <w:pStyle w:val="BodyTextIndent"/>
        <w:spacing w:after="120"/>
        <w:ind w:left="0"/>
        <w:rPr>
          <w:rFonts w:asciiTheme="minorHAnsi" w:hAnsiTheme="minorHAnsi" w:cstheme="minorHAnsi"/>
        </w:rPr>
      </w:pPr>
      <w:r w:rsidRPr="0037151B">
        <w:rPr>
          <w:rFonts w:asciiTheme="minorHAnsi" w:hAnsiTheme="minorHAnsi" w:cstheme="minorHAnsi"/>
          <w:b/>
        </w:rPr>
        <w:t>Tools/Equipment Used</w:t>
      </w:r>
      <w:r w:rsidRPr="0037151B">
        <w:rPr>
          <w:rFonts w:asciiTheme="minorHAnsi" w:hAnsiTheme="minorHAnsi" w:cstheme="minorHAnsi"/>
        </w:rPr>
        <w:t>: Personal computer and peripherals;</w:t>
      </w:r>
      <w:r w:rsidRPr="0037151B">
        <w:rPr>
          <w:rFonts w:asciiTheme="minorHAnsi" w:hAnsiTheme="minorHAnsi" w:cstheme="minorHAnsi"/>
          <w:b/>
        </w:rPr>
        <w:t xml:space="preserve"> </w:t>
      </w:r>
      <w:r w:rsidRPr="0037151B">
        <w:rPr>
          <w:rFonts w:asciiTheme="minorHAnsi" w:hAnsiTheme="minorHAnsi" w:cstheme="minorHAnsi"/>
        </w:rPr>
        <w:t>standard instructional equipment</w:t>
      </w:r>
    </w:p>
    <w:p w14:paraId="2D6E6896" w14:textId="77777777" w:rsidR="0037151B" w:rsidRPr="0037151B" w:rsidRDefault="0037151B" w:rsidP="0037151B">
      <w:pPr>
        <w:pStyle w:val="BodyTextIndent"/>
        <w:spacing w:after="120"/>
        <w:ind w:left="0"/>
        <w:rPr>
          <w:rFonts w:asciiTheme="minorHAnsi" w:hAnsiTheme="minorHAnsi" w:cstheme="minorHAnsi"/>
        </w:rPr>
      </w:pPr>
      <w:r w:rsidRPr="0037151B">
        <w:rPr>
          <w:rFonts w:asciiTheme="minorHAnsi" w:hAnsiTheme="minorHAnsi" w:cstheme="minorHAnsi"/>
          <w:b/>
        </w:rPr>
        <w:t>Posture:</w:t>
      </w:r>
      <w:r w:rsidRPr="0037151B">
        <w:rPr>
          <w:rFonts w:asciiTheme="minorHAnsi" w:hAnsiTheme="minorHAnsi" w:cstheme="minorHAnsi"/>
        </w:rPr>
        <w:t xml:space="preserve"> Prolonged sitting; frequent standing, kneeling/squatting, bending/stooping, pushing/pulling, and twisting</w:t>
      </w:r>
    </w:p>
    <w:p w14:paraId="7FAF08B2" w14:textId="77777777" w:rsidR="0037151B" w:rsidRPr="0037151B" w:rsidRDefault="0037151B" w:rsidP="0037151B">
      <w:pPr>
        <w:pStyle w:val="BodyTextIndent"/>
        <w:spacing w:after="120"/>
        <w:ind w:left="0"/>
        <w:rPr>
          <w:rFonts w:asciiTheme="minorHAnsi" w:hAnsiTheme="minorHAnsi" w:cstheme="minorHAnsi"/>
        </w:rPr>
      </w:pPr>
      <w:r w:rsidRPr="0037151B">
        <w:rPr>
          <w:rFonts w:asciiTheme="minorHAnsi" w:hAnsiTheme="minorHAnsi" w:cstheme="minorHAnsi"/>
          <w:b/>
        </w:rPr>
        <w:t>Motion:</w:t>
      </w:r>
      <w:r w:rsidRPr="0037151B">
        <w:rPr>
          <w:rFonts w:asciiTheme="minorHAnsi" w:hAnsiTheme="minorHAnsi" w:cstheme="minorHAnsi"/>
        </w:rPr>
        <w:t xml:space="preserve"> Frequent walking</w:t>
      </w:r>
    </w:p>
    <w:p w14:paraId="78ED9C6E" w14:textId="77777777" w:rsidR="0037151B" w:rsidRPr="0037151B" w:rsidRDefault="0037151B" w:rsidP="0037151B">
      <w:pPr>
        <w:pStyle w:val="BodyTextIndent"/>
        <w:spacing w:after="120"/>
        <w:ind w:left="0"/>
        <w:rPr>
          <w:rFonts w:asciiTheme="minorHAnsi" w:hAnsiTheme="minorHAnsi" w:cstheme="minorHAnsi"/>
        </w:rPr>
      </w:pPr>
      <w:r w:rsidRPr="0037151B">
        <w:rPr>
          <w:rFonts w:asciiTheme="minorHAnsi" w:hAnsiTheme="minorHAnsi" w:cstheme="minorHAnsi"/>
          <w:b/>
        </w:rPr>
        <w:t>Lifting:</w:t>
      </w:r>
      <w:r w:rsidRPr="0037151B">
        <w:rPr>
          <w:rFonts w:asciiTheme="minorHAnsi" w:hAnsiTheme="minorHAnsi" w:cstheme="minorHAnsi"/>
        </w:rPr>
        <w:t xml:space="preserve"> Regular light lifting and carrying (less than 15 pounds);</w:t>
      </w:r>
      <w:r w:rsidRPr="0037151B">
        <w:rPr>
          <w:rFonts w:asciiTheme="minorHAnsi" w:hAnsiTheme="minorHAnsi" w:cstheme="minorHAnsi"/>
          <w:szCs w:val="22"/>
        </w:rPr>
        <w:t xml:space="preserve"> occasional physical restraint of students to control behavior</w:t>
      </w:r>
    </w:p>
    <w:p w14:paraId="4E972D42" w14:textId="77777777" w:rsidR="0037151B" w:rsidRPr="0037151B" w:rsidRDefault="0037151B" w:rsidP="0037151B">
      <w:pPr>
        <w:pStyle w:val="BodyTextIndent"/>
        <w:spacing w:after="120"/>
        <w:ind w:left="0"/>
        <w:rPr>
          <w:rFonts w:asciiTheme="minorHAnsi" w:hAnsiTheme="minorHAnsi" w:cstheme="minorHAnsi"/>
        </w:rPr>
      </w:pPr>
      <w:r w:rsidRPr="0037151B">
        <w:rPr>
          <w:rFonts w:asciiTheme="minorHAnsi" w:hAnsiTheme="minorHAnsi" w:cstheme="minorHAnsi"/>
          <w:b/>
        </w:rPr>
        <w:t>Environment:</w:t>
      </w:r>
      <w:r w:rsidRPr="0037151B">
        <w:rPr>
          <w:rFonts w:asciiTheme="minorHAnsi" w:hAnsiTheme="minorHAnsi" w:cstheme="minorHAnsi"/>
        </w:rPr>
        <w:t xml:space="preserve"> Work inside, may work outside</w:t>
      </w:r>
    </w:p>
    <w:p w14:paraId="18B01C37" w14:textId="77777777" w:rsidR="0037151B" w:rsidRPr="0037151B" w:rsidRDefault="0037151B" w:rsidP="0037151B">
      <w:pPr>
        <w:pStyle w:val="BodyTextIndent"/>
        <w:spacing w:after="120"/>
        <w:ind w:left="0"/>
        <w:rPr>
          <w:rFonts w:asciiTheme="minorHAnsi" w:hAnsiTheme="minorHAnsi" w:cstheme="minorHAnsi"/>
        </w:rPr>
      </w:pPr>
      <w:r w:rsidRPr="0037151B">
        <w:rPr>
          <w:rFonts w:asciiTheme="minorHAnsi" w:hAnsiTheme="minorHAnsi" w:cstheme="minorHAnsi"/>
          <w:b/>
        </w:rPr>
        <w:t>Mental Demands:</w:t>
      </w:r>
      <w:r w:rsidRPr="0037151B">
        <w:rPr>
          <w:rFonts w:asciiTheme="minorHAnsi" w:hAnsiTheme="minorHAnsi" w:cstheme="minorHAnsi"/>
        </w:rPr>
        <w:t xml:space="preserve"> Maintain emotional control under stress; may work prolonged or irregular hours</w:t>
      </w:r>
    </w:p>
    <w:p w14:paraId="57AB8C19" w14:textId="77777777" w:rsidR="0037151B" w:rsidRPr="0037151B" w:rsidRDefault="0037151B" w:rsidP="0037151B">
      <w:pPr>
        <w:pStyle w:val="BodyText"/>
        <w:rPr>
          <w:rFonts w:asciiTheme="minorHAnsi" w:hAnsiTheme="minorHAnsi" w:cstheme="minorHAnsi"/>
          <w:i/>
        </w:rPr>
      </w:pPr>
    </w:p>
    <w:p w14:paraId="6B2A8447" w14:textId="77777777" w:rsidR="005125E3" w:rsidRPr="00457BCF" w:rsidRDefault="005125E3" w:rsidP="005125E3">
      <w:pPr>
        <w:pBdr>
          <w:top w:val="double" w:sz="12" w:space="1" w:color="auto"/>
        </w:pBdr>
        <w:tabs>
          <w:tab w:val="left" w:pos="1788"/>
          <w:tab w:val="left" w:pos="2280"/>
          <w:tab w:val="left" w:pos="3144"/>
        </w:tabs>
        <w:rPr>
          <w:rFonts w:asciiTheme="minorHAnsi" w:hAnsiTheme="minorHAnsi" w:cstheme="minorHAnsi"/>
        </w:rPr>
      </w:pPr>
    </w:p>
    <w:p w14:paraId="7E14D001" w14:textId="7E436858" w:rsidR="001C6D45" w:rsidRPr="001C6D45" w:rsidRDefault="003F54A7" w:rsidP="00202A34">
      <w:pPr>
        <w:spacing w:after="120"/>
        <w:rPr>
          <w:rFonts w:asciiTheme="minorHAnsi" w:hAnsiTheme="minorHAnsi" w:cstheme="minorHAnsi"/>
        </w:rPr>
      </w:pPr>
      <w:r w:rsidRPr="00457BCF">
        <w:rPr>
          <w:rFonts w:asciiTheme="minorHAnsi" w:hAnsiTheme="minorHAnsi" w:cstheme="minorHAnsi"/>
        </w:rPr>
        <w:t>This document</w:t>
      </w:r>
      <w:r w:rsidR="000324AE" w:rsidRPr="00457BCF">
        <w:rPr>
          <w:rFonts w:asciiTheme="minorHAnsi" w:hAnsiTheme="minorHAnsi" w:cstheme="minorHAnsi"/>
        </w:rPr>
        <w:t xml:space="preserve"> describe</w:t>
      </w:r>
      <w:r w:rsidRPr="00457BCF">
        <w:rPr>
          <w:rFonts w:asciiTheme="minorHAnsi" w:hAnsiTheme="minorHAnsi" w:cstheme="minorHAnsi"/>
        </w:rPr>
        <w:t>s</w:t>
      </w:r>
      <w:r w:rsidR="000324AE" w:rsidRPr="00457BCF">
        <w:rPr>
          <w:rFonts w:asciiTheme="minorHAnsi" w:hAnsiTheme="minorHAnsi" w:cstheme="minorHAnsi"/>
        </w:rPr>
        <w:t xml:space="preserve"> the general purpose and responsibilit</w:t>
      </w:r>
      <w:r w:rsidR="003A48F1" w:rsidRPr="00457BCF">
        <w:rPr>
          <w:rFonts w:asciiTheme="minorHAnsi" w:hAnsiTheme="minorHAnsi" w:cstheme="minorHAnsi"/>
        </w:rPr>
        <w:t>ies assigned to this job and is</w:t>
      </w:r>
      <w:r w:rsidR="000324AE" w:rsidRPr="00457BCF">
        <w:rPr>
          <w:rFonts w:asciiTheme="minorHAnsi" w:hAnsiTheme="minorHAnsi" w:cstheme="minorHAnsi"/>
        </w:rPr>
        <w:t xml:space="preserve"> not an exhaustive list of all responsibilities and duties that may be assigned or skills that may be required. </w:t>
      </w:r>
    </w:p>
    <w:sectPr w:rsidR="001C6D45" w:rsidRPr="001C6D45" w:rsidSect="00457BCF">
      <w:headerReference w:type="even" r:id="rId8"/>
      <w:headerReference w:type="default" r:id="rId9"/>
      <w:footerReference w:type="even" r:id="rId10"/>
      <w:footerReference w:type="default" r:id="rId11"/>
      <w:headerReference w:type="first" r:id="rId12"/>
      <w:footerReference w:type="first" r:id="rId13"/>
      <w:pgSz w:w="12240" w:h="15840" w:code="1"/>
      <w:pgMar w:top="1008" w:right="1080" w:bottom="1620" w:left="1440" w:header="1008" w:footer="609"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05B25" w14:textId="77777777" w:rsidR="006E6A96" w:rsidRDefault="006E6A96">
      <w:r>
        <w:separator/>
      </w:r>
    </w:p>
  </w:endnote>
  <w:endnote w:type="continuationSeparator" w:id="0">
    <w:p w14:paraId="30303D6E" w14:textId="77777777" w:rsidR="006E6A96" w:rsidRDefault="006E6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B4671" w14:textId="77777777" w:rsidR="003F54A7" w:rsidRDefault="00F00D97">
    <w:pPr>
      <w:pStyle w:val="BodyText"/>
      <w:tabs>
        <w:tab w:val="right" w:leader="underscore" w:pos="9720"/>
      </w:tabs>
    </w:pPr>
    <w:r>
      <w:rPr>
        <w:noProof/>
      </w:rPr>
      <mc:AlternateContent>
        <mc:Choice Requires="wps">
          <w:drawing>
            <wp:anchor distT="4294967295" distB="4294967295" distL="114300" distR="114300" simplePos="0" relativeHeight="251656192" behindDoc="0" locked="0" layoutInCell="0" allowOverlap="1" wp14:anchorId="7BFBBF36" wp14:editId="03E36911">
              <wp:simplePos x="0" y="0"/>
              <wp:positionH relativeFrom="column">
                <wp:posOffset>0</wp:posOffset>
              </wp:positionH>
              <wp:positionV relativeFrom="paragraph">
                <wp:posOffset>134619</wp:posOffset>
              </wp:positionV>
              <wp:extent cx="6172200" cy="0"/>
              <wp:effectExtent l="0" t="19050" r="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82E2126" id="Line 2"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6pt" to="486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" o:allowincell="f" strokeweight="3pt">
              <v:stroke linestyle="thinThin"/>
            </v:line>
          </w:pict>
        </mc:Fallback>
      </mc:AlternateContent>
    </w:r>
  </w:p>
  <w:p w14:paraId="559A225C" w14:textId="77777777" w:rsidR="003F54A7" w:rsidRDefault="003F54A7">
    <w:pPr>
      <w:pStyle w:val="BodyText"/>
      <w:tabs>
        <w:tab w:val="right" w:leader="underscore" w:pos="9720"/>
      </w:tabs>
    </w:pPr>
  </w:p>
  <w:p w14:paraId="1524FDF0" w14:textId="77777777" w:rsidR="003F54A7" w:rsidRDefault="003F54A7">
    <w:pPr>
      <w:pStyle w:val="BodyText"/>
    </w:pPr>
    <w:r>
      <w:t xml:space="preserve">The foregoing statements describe the general purpose and responsibilities assigned to this job and are not an exhaustive list of all responsibilities and duties that may be assigned or skills that may be required. </w:t>
    </w:r>
  </w:p>
  <w:p w14:paraId="472EA3D9" w14:textId="77777777" w:rsidR="003F54A7" w:rsidRDefault="003F54A7">
    <w:pPr>
      <w:pStyle w:val="BodyText"/>
    </w:pPr>
  </w:p>
  <w:p w14:paraId="6350967E" w14:textId="77777777" w:rsidR="003F54A7" w:rsidRDefault="003F54A7">
    <w:pPr>
      <w:pStyle w:val="BodyText"/>
      <w:tabs>
        <w:tab w:val="left" w:pos="6480"/>
        <w:tab w:val="right" w:pos="9720"/>
      </w:tabs>
      <w:rPr>
        <w:u w:val="single"/>
      </w:rPr>
    </w:pPr>
    <w:r>
      <w:rPr>
        <w:u w:val="single"/>
      </w:rPr>
      <w:t>Approved by</w:t>
    </w:r>
    <w:r>
      <w:rPr>
        <w:u w:val="single"/>
      </w:rPr>
      <w:tab/>
      <w:t>Date</w:t>
    </w:r>
    <w:r>
      <w:rPr>
        <w:u w:val="single"/>
      </w:rPr>
      <w:tab/>
    </w:r>
  </w:p>
  <w:p w14:paraId="25AA57BC" w14:textId="77777777" w:rsidR="003F54A7" w:rsidRDefault="003F54A7">
    <w:pPr>
      <w:pStyle w:val="BodyText"/>
      <w:tabs>
        <w:tab w:val="left" w:pos="6480"/>
        <w:tab w:val="right" w:pos="9000"/>
      </w:tabs>
      <w:rPr>
        <w:u w:val="single"/>
      </w:rPr>
    </w:pPr>
  </w:p>
  <w:p w14:paraId="12F499B9" w14:textId="77777777" w:rsidR="003F54A7" w:rsidRDefault="003F54A7">
    <w:pPr>
      <w:pStyle w:val="BodyText"/>
      <w:tabs>
        <w:tab w:val="left" w:pos="6480"/>
        <w:tab w:val="right" w:pos="9720"/>
      </w:tabs>
      <w:rPr>
        <w:u w:val="single"/>
      </w:rPr>
    </w:pPr>
    <w:r>
      <w:rPr>
        <w:u w:val="single"/>
      </w:rPr>
      <w:t>Reviewed by</w:t>
    </w:r>
    <w:r>
      <w:rPr>
        <w:u w:val="single"/>
      </w:rPr>
      <w:tab/>
      <w:t>Date</w:t>
    </w:r>
    <w:r>
      <w:rPr>
        <w:u w:val="single"/>
      </w:rPr>
      <w:tab/>
    </w:r>
  </w:p>
  <w:p w14:paraId="4CB9FA31" w14:textId="77777777" w:rsidR="003F54A7" w:rsidRDefault="003F54A7">
    <w:pPr>
      <w:pStyle w:val="Footer"/>
      <w:jc w:val="center"/>
      <w:rPr>
        <w:rFonts w:ascii="Arial" w:hAnsi="Arial"/>
        <w:b/>
        <w:sz w:val="18"/>
      </w:rPr>
    </w:pPr>
  </w:p>
  <w:p w14:paraId="15BFF52E" w14:textId="77777777" w:rsidR="003F54A7" w:rsidRDefault="006E6A96">
    <w:pPr>
      <w:pStyle w:val="Footer"/>
      <w:tabs>
        <w:tab w:val="clear" w:pos="4320"/>
        <w:tab w:val="clear" w:pos="8640"/>
        <w:tab w:val="right" w:pos="9720"/>
      </w:tabs>
      <w:spacing w:line="200" w:lineRule="exact"/>
      <w:ind w:left="540"/>
      <w:rPr>
        <w:rFonts w:ascii="Arial" w:hAnsi="Arial" w:cs="Arial"/>
        <w:b/>
        <w:bCs/>
        <w:sz w:val="18"/>
      </w:rPr>
    </w:pPr>
    <w:r>
      <w:rPr>
        <w:rFonts w:ascii="Arial" w:hAnsi="Arial" w:cs="Arial"/>
        <w:b/>
        <w:bCs/>
        <w:noProof/>
        <w:color w:val="339933"/>
      </w:rPr>
      <w:object w:dxaOrig="1440" w:dyaOrig="1440" w14:anchorId="46425A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1.5pt;margin-top:.05pt;width:26.1pt;height:19.8pt;z-index:-251657216;visibility:visible;mso-wrap-edited:f" wrapcoords="-400 0 -400 20546 21600 20546 21600 0 -400 0" o:allowoverlap="f" fillcolor="window">
          <v:imagedata r:id="rId1" o:title=""/>
          <w10:anchorlock/>
        </v:shape>
        <o:OLEObject Type="Embed" ProgID="Word.Picture.8" ShapeID="_x0000_s2058" DrawAspect="Content" ObjectID="_1697629947" r:id="rId2"/>
      </w:object>
    </w:r>
    <w:r w:rsidR="003F54A7">
      <w:rPr>
        <w:rFonts w:ascii="Arial" w:hAnsi="Arial" w:cs="Arial"/>
        <w:b/>
        <w:bCs/>
        <w:color w:val="339933"/>
        <w:sz w:val="18"/>
      </w:rPr>
      <w:t>Model Job Descriptions</w:t>
    </w:r>
    <w:r w:rsidR="003F54A7">
      <w:rPr>
        <w:rFonts w:ascii="Arial" w:hAnsi="Arial" w:cs="Arial"/>
        <w:b/>
        <w:bCs/>
        <w:color w:val="339933"/>
        <w:sz w:val="18"/>
      </w:rPr>
      <w:tab/>
    </w:r>
    <w:r w:rsidR="003F54A7">
      <w:rPr>
        <w:rFonts w:ascii="Arial" w:hAnsi="Arial" w:cs="Arial"/>
        <w:b/>
        <w:bCs/>
        <w:sz w:val="18"/>
      </w:rPr>
      <w:t>© 3/1/2004 Texas Association of School Boards, Inc</w:t>
    </w:r>
    <w:r w:rsidR="003F54A7">
      <w:rPr>
        <w:b/>
        <w:bCs/>
      </w:rPr>
      <w:t>.</w:t>
    </w:r>
  </w:p>
  <w:p w14:paraId="002DB537" w14:textId="77777777" w:rsidR="003F54A7" w:rsidRDefault="003F54A7">
    <w:pPr>
      <w:pStyle w:val="Footer"/>
      <w:tabs>
        <w:tab w:val="clear" w:pos="8640"/>
        <w:tab w:val="right" w:pos="9720"/>
      </w:tabs>
      <w:ind w:left="540"/>
    </w:pPr>
    <w:r>
      <w:rPr>
        <w:rFonts w:ascii="Arial" w:hAnsi="Arial" w:cs="Arial"/>
        <w:b/>
        <w:bCs/>
        <w:sz w:val="18"/>
      </w:rPr>
      <w:t>Human Resource Services</w:t>
    </w:r>
    <w:r>
      <w:rPr>
        <w:rFonts w:ascii="Arial" w:hAnsi="Arial" w:cs="Arial"/>
        <w:b/>
        <w:bCs/>
        <w:sz w:val="18"/>
      </w:rPr>
      <w:tab/>
    </w:r>
    <w:r>
      <w:rPr>
        <w:rFonts w:ascii="Arial" w:hAnsi="Arial" w:cs="Arial"/>
        <w:b/>
        <w:bCs/>
        <w:sz w:val="18"/>
      </w:rPr>
      <w:tab/>
      <w:t>All rights reserved</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8F6AB" w14:textId="4AA36667" w:rsidR="003F54A7" w:rsidRPr="00103F1F" w:rsidRDefault="003F54A7" w:rsidP="00103F1F">
    <w:pPr>
      <w:pStyle w:val="Footer"/>
      <w:tabs>
        <w:tab w:val="clear" w:pos="4320"/>
        <w:tab w:val="clear" w:pos="8640"/>
        <w:tab w:val="right" w:pos="9720"/>
      </w:tabs>
      <w:spacing w:line="200" w:lineRule="exact"/>
      <w:jc w:val="right"/>
      <w:rPr>
        <w:sz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E7BA1" w14:textId="4FFA8FFB" w:rsidR="003F54A7" w:rsidRDefault="003F54A7" w:rsidP="00103F1F">
    <w:pPr>
      <w:pStyle w:val="Footer"/>
      <w:tabs>
        <w:tab w:val="clear" w:pos="4320"/>
        <w:tab w:val="clear" w:pos="8640"/>
        <w:tab w:val="right" w:pos="9720"/>
      </w:tabs>
      <w:spacing w:line="200" w:lineRule="exact"/>
      <w:jc w:val="right"/>
      <w:rPr>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5F982" w14:textId="77777777" w:rsidR="006E6A96" w:rsidRDefault="006E6A96">
      <w:r>
        <w:separator/>
      </w:r>
    </w:p>
  </w:footnote>
  <w:footnote w:type="continuationSeparator" w:id="0">
    <w:p w14:paraId="39D33B23" w14:textId="77777777" w:rsidR="006E6A96" w:rsidRDefault="006E6A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4F961" w14:textId="77777777" w:rsidR="003F54A7" w:rsidRDefault="003F54A7">
    <w:pPr>
      <w:rPr>
        <w:rStyle w:val="PageNumber"/>
        <w:rFonts w:ascii="Arial" w:hAnsi="Arial"/>
        <w:b/>
        <w:sz w:val="18"/>
      </w:rPr>
    </w:pPr>
    <w:r>
      <w:rPr>
        <w:rStyle w:val="PageNumber"/>
        <w:rFonts w:ascii="Arial" w:hAnsi="Arial"/>
        <w:b/>
        <w:sz w:val="18"/>
      </w:rPr>
      <w:t>(</w:t>
    </w:r>
    <w:r>
      <w:rPr>
        <w:rStyle w:val="PageNumber"/>
        <w:rFonts w:ascii="Arial" w:hAnsi="Arial"/>
        <w:b/>
        <w:sz w:val="18"/>
      </w:rPr>
      <w:fldChar w:fldCharType="begin"/>
    </w:r>
    <w:r>
      <w:rPr>
        <w:rStyle w:val="PageNumber"/>
        <w:rFonts w:ascii="Arial" w:hAnsi="Arial"/>
        <w:b/>
        <w:sz w:val="18"/>
      </w:rPr>
      <w:instrText xml:space="preserve"> PAGE </w:instrText>
    </w:r>
    <w:r>
      <w:rPr>
        <w:rStyle w:val="PageNumber"/>
        <w:rFonts w:ascii="Arial" w:hAnsi="Arial"/>
        <w:b/>
        <w:sz w:val="18"/>
      </w:rPr>
      <w:fldChar w:fldCharType="separate"/>
    </w:r>
    <w:r>
      <w:rPr>
        <w:rStyle w:val="PageNumber"/>
        <w:rFonts w:ascii="Arial" w:hAnsi="Arial"/>
        <w:b/>
        <w:noProof/>
        <w:sz w:val="18"/>
      </w:rPr>
      <w:t>2</w:t>
    </w:r>
    <w:r>
      <w:rPr>
        <w:rStyle w:val="PageNumber"/>
        <w:rFonts w:ascii="Arial" w:hAnsi="Arial"/>
        <w:b/>
        <w:sz w:val="18"/>
      </w:rPr>
      <w:fldChar w:fldCharType="end"/>
    </w:r>
    <w:r>
      <w:rPr>
        <w:rStyle w:val="PageNumber"/>
        <w:rFonts w:ascii="Arial" w:hAnsi="Arial"/>
        <w:b/>
        <w:sz w:val="18"/>
      </w:rPr>
      <w:t xml:space="preserve"> of </w:t>
    </w:r>
    <w:r>
      <w:rPr>
        <w:rStyle w:val="PageNumber"/>
        <w:rFonts w:ascii="Arial" w:hAnsi="Arial"/>
        <w:b/>
        <w:sz w:val="18"/>
      </w:rPr>
      <w:fldChar w:fldCharType="begin"/>
    </w:r>
    <w:r>
      <w:rPr>
        <w:rStyle w:val="PageNumber"/>
        <w:rFonts w:ascii="Arial" w:hAnsi="Arial"/>
        <w:b/>
        <w:sz w:val="18"/>
      </w:rPr>
      <w:instrText xml:space="preserve"> NUMPAGES </w:instrText>
    </w:r>
    <w:r>
      <w:rPr>
        <w:rStyle w:val="PageNumber"/>
        <w:rFonts w:ascii="Arial" w:hAnsi="Arial"/>
        <w:b/>
        <w:sz w:val="18"/>
      </w:rPr>
      <w:fldChar w:fldCharType="separate"/>
    </w:r>
    <w:r w:rsidR="0037151B">
      <w:rPr>
        <w:rStyle w:val="PageNumber"/>
        <w:rFonts w:ascii="Arial" w:hAnsi="Arial"/>
        <w:b/>
        <w:noProof/>
        <w:sz w:val="18"/>
      </w:rPr>
      <w:t>2</w:t>
    </w:r>
    <w:r>
      <w:rPr>
        <w:rStyle w:val="PageNumber"/>
        <w:rFonts w:ascii="Arial" w:hAnsi="Arial"/>
        <w:b/>
        <w:sz w:val="18"/>
      </w:rPr>
      <w:fldChar w:fldCharType="end"/>
    </w:r>
    <w:r>
      <w:rPr>
        <w:rStyle w:val="PageNumber"/>
        <w:rFonts w:ascii="Arial" w:hAnsi="Arial"/>
        <w:b/>
        <w:sz w:val="18"/>
      </w:rPr>
      <w:t>)</w:t>
    </w:r>
  </w:p>
  <w:p w14:paraId="38FFD6CE" w14:textId="77777777" w:rsidR="003F54A7" w:rsidRDefault="003F54A7">
    <w:pPr>
      <w:rPr>
        <w:rStyle w:val="PageNumber"/>
        <w:rFonts w:ascii="Arial" w:hAnsi="Arial"/>
        <w:b/>
        <w:sz w:val="18"/>
      </w:rPr>
    </w:pPr>
    <w:r>
      <w:rPr>
        <w:rFonts w:ascii="Arial" w:hAnsi="Arial"/>
        <w:b/>
        <w:sz w:val="18"/>
      </w:rPr>
      <w:t>Occupational Therapy Assistant</w:t>
    </w:r>
  </w:p>
  <w:p w14:paraId="49E06B23" w14:textId="77777777" w:rsidR="003F54A7" w:rsidRDefault="003F54A7">
    <w:pPr>
      <w:rPr>
        <w:rFonts w:ascii="Arial" w:hAnsi="Arial"/>
        <w:b/>
        <w:sz w:val="18"/>
      </w:rPr>
    </w:pPr>
  </w:p>
  <w:p w14:paraId="417AF070" w14:textId="77777777" w:rsidR="003F54A7" w:rsidRDefault="003F54A7">
    <w:pPr>
      <w:pStyle w:val="Header"/>
      <w:rPr>
        <w:sz w:val="1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575C2" w14:textId="2057E5C8" w:rsidR="003F54A7" w:rsidRPr="000B0373" w:rsidRDefault="00D3028C">
    <w:pPr>
      <w:tabs>
        <w:tab w:val="right" w:pos="9720"/>
      </w:tabs>
    </w:pPr>
    <w:r>
      <w:rPr>
        <w:rFonts w:ascii="Arial" w:hAnsi="Arial"/>
        <w:b/>
        <w:color w:val="008000"/>
        <w:sz w:val="28"/>
      </w:rPr>
      <w:t>Lohn ISD</w:t>
    </w:r>
    <w:r w:rsidR="003F54A7">
      <w:rPr>
        <w:rFonts w:ascii="Arial" w:hAnsi="Arial"/>
        <w:b/>
        <w:color w:val="008000"/>
        <w:sz w:val="28"/>
      </w:rPr>
      <w:t xml:space="preserve"> Job Descript</w:t>
    </w:r>
    <w:r>
      <w:rPr>
        <w:rFonts w:ascii="Arial" w:hAnsi="Arial"/>
        <w:b/>
        <w:color w:val="008000"/>
        <w:sz w:val="28"/>
      </w:rPr>
      <w:t>ion School Counselor</w:t>
    </w:r>
    <w:r w:rsidR="0037151B">
      <w:rPr>
        <w:rFonts w:ascii="Arial" w:hAnsi="Arial"/>
        <w:b/>
        <w:color w:val="008000"/>
        <w:sz w:val="28"/>
      </w:rPr>
      <w:tab/>
    </w:r>
  </w:p>
  <w:p w14:paraId="27B33E1D" w14:textId="77777777" w:rsidR="003F54A7" w:rsidRDefault="00F00D97">
    <w:r>
      <w:rPr>
        <w:noProof/>
      </w:rPr>
      <mc:AlternateContent>
        <mc:Choice Requires="wps">
          <w:drawing>
            <wp:anchor distT="0" distB="0" distL="114300" distR="114300" simplePos="0" relativeHeight="251657216" behindDoc="0" locked="0" layoutInCell="1" allowOverlap="1" wp14:anchorId="75B7BE50" wp14:editId="250CED63">
              <wp:simplePos x="0" y="0"/>
              <wp:positionH relativeFrom="column">
                <wp:posOffset>-33020</wp:posOffset>
              </wp:positionH>
              <wp:positionV relativeFrom="paragraph">
                <wp:posOffset>60325</wp:posOffset>
              </wp:positionV>
              <wp:extent cx="6215380" cy="9525"/>
              <wp:effectExtent l="19050" t="19050" r="13970" b="28575"/>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5380" cy="9525"/>
                      </a:xfrm>
                      <a:prstGeom prst="line">
                        <a:avLst/>
                      </a:prstGeom>
                      <a:noFill/>
                      <a:ln w="38100">
                        <a:solidFill>
                          <a:srgbClr val="3399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A87E46E" id="Line 11"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4.75pt" to="48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" strokecolor="#393" strokeweight="3pt"/>
          </w:pict>
        </mc:Fallback>
      </mc:AlternateContent>
    </w:r>
  </w:p>
  <w:p w14:paraId="22629F93" w14:textId="77777777" w:rsidR="003F54A7" w:rsidRDefault="003F54A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61A02" w14:textId="18DA0F88" w:rsidR="003F54A7" w:rsidRPr="00AE6D0C" w:rsidRDefault="00D3028C" w:rsidP="003F54A7">
    <w:pPr>
      <w:tabs>
        <w:tab w:val="right" w:pos="9720"/>
      </w:tabs>
      <w:rPr>
        <w:bCs/>
        <w:spacing w:val="20"/>
      </w:rPr>
    </w:pPr>
    <w:r>
      <w:rPr>
        <w:rFonts w:ascii="Arial" w:hAnsi="Arial"/>
        <w:b/>
        <w:color w:val="008000"/>
        <w:sz w:val="28"/>
      </w:rPr>
      <w:t xml:space="preserve">Lohn ISD </w:t>
    </w:r>
    <w:r w:rsidR="003F54A7">
      <w:rPr>
        <w:rFonts w:ascii="Arial" w:hAnsi="Arial"/>
        <w:b/>
        <w:color w:val="008000"/>
        <w:sz w:val="28"/>
      </w:rPr>
      <w:t>Job Description</w:t>
    </w:r>
    <w:r>
      <w:rPr>
        <w:rFonts w:ascii="Arial" w:hAnsi="Arial"/>
        <w:b/>
        <w:color w:val="008000"/>
        <w:sz w:val="28"/>
      </w:rPr>
      <w:t xml:space="preserve"> School Counselor</w:t>
    </w:r>
    <w:r w:rsidR="003F54A7">
      <w:tab/>
    </w:r>
  </w:p>
  <w:p w14:paraId="3B307A38" w14:textId="77777777" w:rsidR="003F54A7" w:rsidRDefault="00F00D97" w:rsidP="003F54A7">
    <w:r>
      <w:rPr>
        <w:noProof/>
      </w:rPr>
      <mc:AlternateContent>
        <mc:Choice Requires="wps">
          <w:drawing>
            <wp:anchor distT="0" distB="0" distL="114300" distR="114300" simplePos="0" relativeHeight="251658240" behindDoc="0" locked="0" layoutInCell="1" allowOverlap="1" wp14:anchorId="2A67502C" wp14:editId="587B7F33">
              <wp:simplePos x="0" y="0"/>
              <wp:positionH relativeFrom="column">
                <wp:posOffset>-33020</wp:posOffset>
              </wp:positionH>
              <wp:positionV relativeFrom="paragraph">
                <wp:posOffset>52070</wp:posOffset>
              </wp:positionV>
              <wp:extent cx="6215380" cy="9525"/>
              <wp:effectExtent l="19050" t="19050" r="1397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5380" cy="9525"/>
                      </a:xfrm>
                      <a:prstGeom prst="line">
                        <a:avLst/>
                      </a:prstGeom>
                      <a:noFill/>
                      <a:ln w="38100">
                        <a:solidFill>
                          <a:srgbClr val="3399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D84E01F" id="Straight Connector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4.1pt" to="486.8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" strokecolor="#393" strokeweight="3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2AF3"/>
    <w:multiLevelType w:val="hybridMultilevel"/>
    <w:tmpl w:val="FA5E722E"/>
    <w:lvl w:ilvl="0" w:tplc="04523CC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BD228BF"/>
    <w:multiLevelType w:val="hybridMultilevel"/>
    <w:tmpl w:val="9084A182"/>
    <w:lvl w:ilvl="0" w:tplc="A8AA0718">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DE53509"/>
    <w:multiLevelType w:val="hybridMultilevel"/>
    <w:tmpl w:val="841C8948"/>
    <w:lvl w:ilvl="0" w:tplc="0F42C02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17C75EF3"/>
    <w:multiLevelType w:val="singleLevel"/>
    <w:tmpl w:val="B6AA06E0"/>
    <w:lvl w:ilvl="0">
      <w:start w:val="1"/>
      <w:numFmt w:val="decimal"/>
      <w:lvlText w:val="%1."/>
      <w:lvlJc w:val="left"/>
      <w:pPr>
        <w:tabs>
          <w:tab w:val="num" w:pos="720"/>
        </w:tabs>
        <w:ind w:left="720" w:hanging="720"/>
      </w:pPr>
      <w:rPr>
        <w:rFonts w:hint="default"/>
      </w:rPr>
    </w:lvl>
  </w:abstractNum>
  <w:abstractNum w:abstractNumId="4" w15:restartNumberingAfterBreak="0">
    <w:nsid w:val="19977596"/>
    <w:multiLevelType w:val="hybridMultilevel"/>
    <w:tmpl w:val="FA5E722E"/>
    <w:lvl w:ilvl="0" w:tplc="04523CC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23C15A70"/>
    <w:multiLevelType w:val="hybridMultilevel"/>
    <w:tmpl w:val="A97813BE"/>
    <w:lvl w:ilvl="0" w:tplc="9E8A9E8A">
      <w:start w:val="1"/>
      <w:numFmt w:val="lowerLetter"/>
      <w:lvlText w:val="%1."/>
      <w:lvlJc w:val="left"/>
      <w:pPr>
        <w:ind w:left="1080" w:hanging="36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15:restartNumberingAfterBreak="0">
    <w:nsid w:val="283C3358"/>
    <w:multiLevelType w:val="singleLevel"/>
    <w:tmpl w:val="3DD0B682"/>
    <w:lvl w:ilvl="0">
      <w:start w:val="1"/>
      <w:numFmt w:val="decimal"/>
      <w:lvlText w:val="%1."/>
      <w:lvlJc w:val="left"/>
      <w:pPr>
        <w:tabs>
          <w:tab w:val="num" w:pos="720"/>
        </w:tabs>
        <w:ind w:left="720" w:hanging="720"/>
      </w:pPr>
      <w:rPr>
        <w:rFonts w:hint="default"/>
      </w:rPr>
    </w:lvl>
  </w:abstractNum>
  <w:abstractNum w:abstractNumId="7" w15:restartNumberingAfterBreak="0">
    <w:nsid w:val="2BF57E93"/>
    <w:multiLevelType w:val="hybridMultilevel"/>
    <w:tmpl w:val="841C8948"/>
    <w:lvl w:ilvl="0" w:tplc="0F42C02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33127D81"/>
    <w:multiLevelType w:val="hybridMultilevel"/>
    <w:tmpl w:val="FC9A2A0C"/>
    <w:lvl w:ilvl="0" w:tplc="04090019">
      <w:start w:val="1"/>
      <w:numFmt w:val="lowerLetter"/>
      <w:lvlText w:val="%1."/>
      <w:lvlJc w:val="left"/>
      <w:pPr>
        <w:ind w:left="8460" w:hanging="360"/>
      </w:pPr>
      <w:rPr>
        <w:rFonts w:hint="default"/>
      </w:rPr>
    </w:lvl>
    <w:lvl w:ilvl="1" w:tplc="04090019" w:tentative="1">
      <w:start w:val="1"/>
      <w:numFmt w:val="lowerLetter"/>
      <w:lvlText w:val="%2."/>
      <w:lvlJc w:val="left"/>
      <w:pPr>
        <w:ind w:left="9180" w:hanging="360"/>
      </w:pPr>
    </w:lvl>
    <w:lvl w:ilvl="2" w:tplc="0409001B" w:tentative="1">
      <w:start w:val="1"/>
      <w:numFmt w:val="lowerRoman"/>
      <w:lvlText w:val="%3."/>
      <w:lvlJc w:val="right"/>
      <w:pPr>
        <w:ind w:left="9900" w:hanging="180"/>
      </w:pPr>
    </w:lvl>
    <w:lvl w:ilvl="3" w:tplc="0409000F" w:tentative="1">
      <w:start w:val="1"/>
      <w:numFmt w:val="decimal"/>
      <w:lvlText w:val="%4."/>
      <w:lvlJc w:val="left"/>
      <w:pPr>
        <w:ind w:left="10620" w:hanging="360"/>
      </w:pPr>
    </w:lvl>
    <w:lvl w:ilvl="4" w:tplc="04090019" w:tentative="1">
      <w:start w:val="1"/>
      <w:numFmt w:val="lowerLetter"/>
      <w:lvlText w:val="%5."/>
      <w:lvlJc w:val="left"/>
      <w:pPr>
        <w:ind w:left="11340" w:hanging="360"/>
      </w:pPr>
    </w:lvl>
    <w:lvl w:ilvl="5" w:tplc="0409001B" w:tentative="1">
      <w:start w:val="1"/>
      <w:numFmt w:val="lowerRoman"/>
      <w:lvlText w:val="%6."/>
      <w:lvlJc w:val="right"/>
      <w:pPr>
        <w:ind w:left="12060" w:hanging="180"/>
      </w:pPr>
    </w:lvl>
    <w:lvl w:ilvl="6" w:tplc="0409000F" w:tentative="1">
      <w:start w:val="1"/>
      <w:numFmt w:val="decimal"/>
      <w:lvlText w:val="%7."/>
      <w:lvlJc w:val="left"/>
      <w:pPr>
        <w:ind w:left="12780" w:hanging="360"/>
      </w:pPr>
    </w:lvl>
    <w:lvl w:ilvl="7" w:tplc="04090019" w:tentative="1">
      <w:start w:val="1"/>
      <w:numFmt w:val="lowerLetter"/>
      <w:lvlText w:val="%8."/>
      <w:lvlJc w:val="left"/>
      <w:pPr>
        <w:ind w:left="13500" w:hanging="360"/>
      </w:pPr>
    </w:lvl>
    <w:lvl w:ilvl="8" w:tplc="0409001B" w:tentative="1">
      <w:start w:val="1"/>
      <w:numFmt w:val="lowerRoman"/>
      <w:lvlText w:val="%9."/>
      <w:lvlJc w:val="right"/>
      <w:pPr>
        <w:ind w:left="14220" w:hanging="180"/>
      </w:pPr>
    </w:lvl>
  </w:abstractNum>
  <w:abstractNum w:abstractNumId="9" w15:restartNumberingAfterBreak="0">
    <w:nsid w:val="340D1A3C"/>
    <w:multiLevelType w:val="hybridMultilevel"/>
    <w:tmpl w:val="FA5E722E"/>
    <w:lvl w:ilvl="0" w:tplc="04523CC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63AA3DB6"/>
    <w:multiLevelType w:val="singleLevel"/>
    <w:tmpl w:val="52D2CF64"/>
    <w:lvl w:ilvl="0">
      <w:start w:val="1"/>
      <w:numFmt w:val="decimal"/>
      <w:lvlText w:val="%1."/>
      <w:lvlJc w:val="left"/>
      <w:pPr>
        <w:tabs>
          <w:tab w:val="num" w:pos="360"/>
        </w:tabs>
        <w:ind w:left="360" w:hanging="360"/>
      </w:pPr>
    </w:lvl>
  </w:abstractNum>
  <w:abstractNum w:abstractNumId="11" w15:restartNumberingAfterBreak="0">
    <w:nsid w:val="65E424D1"/>
    <w:multiLevelType w:val="singleLevel"/>
    <w:tmpl w:val="2B362AD0"/>
    <w:lvl w:ilvl="0">
      <w:start w:val="1"/>
      <w:numFmt w:val="decimal"/>
      <w:pStyle w:val="Numberedduties"/>
      <w:lvlText w:val="%1."/>
      <w:lvlJc w:val="left"/>
      <w:pPr>
        <w:tabs>
          <w:tab w:val="num" w:pos="1404"/>
        </w:tabs>
        <w:ind w:left="1476" w:hanging="576"/>
      </w:pPr>
      <w:rPr>
        <w:rFonts w:hint="default"/>
      </w:rPr>
    </w:lvl>
  </w:abstractNum>
  <w:abstractNum w:abstractNumId="12" w15:restartNumberingAfterBreak="0">
    <w:nsid w:val="667C7EB2"/>
    <w:multiLevelType w:val="hybridMultilevel"/>
    <w:tmpl w:val="FA5E722E"/>
    <w:lvl w:ilvl="0" w:tplc="04523CC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7514617A"/>
    <w:multiLevelType w:val="hybridMultilevel"/>
    <w:tmpl w:val="A97813BE"/>
    <w:lvl w:ilvl="0" w:tplc="9E8A9E8A">
      <w:start w:val="1"/>
      <w:numFmt w:val="lowerLetter"/>
      <w:lvlText w:val="%1."/>
      <w:lvlJc w:val="left"/>
      <w:pPr>
        <w:ind w:left="63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3"/>
  </w:num>
  <w:num w:numId="2">
    <w:abstractNumId w:val="10"/>
  </w:num>
  <w:num w:numId="3">
    <w:abstractNumId w:val="11"/>
  </w:num>
  <w:num w:numId="4">
    <w:abstractNumId w:val="6"/>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8"/>
  </w:num>
  <w:num w:numId="13">
    <w:abstractNumId w:val="5"/>
  </w:num>
  <w:num w:numId="14">
    <w:abstractNumId w:val="13"/>
  </w:num>
  <w:num w:numId="15">
    <w:abstractNumId w:val="7"/>
  </w:num>
  <w:num w:numId="16">
    <w:abstractNumId w:val="12"/>
  </w:num>
  <w:num w:numId="17">
    <w:abstractNumId w:val="1"/>
  </w:num>
  <w:num w:numId="18">
    <w:abstractNumId w:val="11"/>
  </w:num>
  <w:num w:numId="19">
    <w:abstractNumId w:val="2"/>
  </w:num>
  <w:num w:numId="20">
    <w:abstractNumId w:val="11"/>
  </w:num>
  <w:num w:numId="21">
    <w:abstractNumId w:val="11"/>
  </w:num>
  <w:num w:numId="22">
    <w:abstractNumId w:val="4"/>
  </w:num>
  <w:num w:numId="23">
    <w:abstractNumId w:val="11"/>
  </w:num>
  <w:num w:numId="24">
    <w:abstractNumId w:val="0"/>
  </w:num>
  <w:num w:numId="25">
    <w:abstractNumId w:val="11"/>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51B"/>
    <w:rsid w:val="00001487"/>
    <w:rsid w:val="0002196E"/>
    <w:rsid w:val="00023C8D"/>
    <w:rsid w:val="000324AE"/>
    <w:rsid w:val="00062173"/>
    <w:rsid w:val="00083F3F"/>
    <w:rsid w:val="000B0373"/>
    <w:rsid w:val="000B1955"/>
    <w:rsid w:val="00103F1F"/>
    <w:rsid w:val="0018654A"/>
    <w:rsid w:val="001A710A"/>
    <w:rsid w:val="001B4379"/>
    <w:rsid w:val="001B57E2"/>
    <w:rsid w:val="001C1D59"/>
    <w:rsid w:val="001C6D45"/>
    <w:rsid w:val="001D4BCB"/>
    <w:rsid w:val="001E5880"/>
    <w:rsid w:val="001F21D1"/>
    <w:rsid w:val="00202A34"/>
    <w:rsid w:val="00203302"/>
    <w:rsid w:val="00232B69"/>
    <w:rsid w:val="00246BF6"/>
    <w:rsid w:val="00250863"/>
    <w:rsid w:val="002560E1"/>
    <w:rsid w:val="00260FC9"/>
    <w:rsid w:val="002632C4"/>
    <w:rsid w:val="0026404A"/>
    <w:rsid w:val="00267DD6"/>
    <w:rsid w:val="002717B6"/>
    <w:rsid w:val="002717CA"/>
    <w:rsid w:val="00271B8E"/>
    <w:rsid w:val="002743F4"/>
    <w:rsid w:val="00301093"/>
    <w:rsid w:val="0030520A"/>
    <w:rsid w:val="003119A5"/>
    <w:rsid w:val="003377EA"/>
    <w:rsid w:val="00340D54"/>
    <w:rsid w:val="00344A95"/>
    <w:rsid w:val="0037151B"/>
    <w:rsid w:val="00384AF6"/>
    <w:rsid w:val="003A48F1"/>
    <w:rsid w:val="003A7867"/>
    <w:rsid w:val="003B1F2D"/>
    <w:rsid w:val="003C0F65"/>
    <w:rsid w:val="003C322E"/>
    <w:rsid w:val="003D50F4"/>
    <w:rsid w:val="003F54A7"/>
    <w:rsid w:val="00400D98"/>
    <w:rsid w:val="00404209"/>
    <w:rsid w:val="004205E7"/>
    <w:rsid w:val="00457BCF"/>
    <w:rsid w:val="004909BD"/>
    <w:rsid w:val="004A5942"/>
    <w:rsid w:val="004B00FC"/>
    <w:rsid w:val="004C0B83"/>
    <w:rsid w:val="004D146C"/>
    <w:rsid w:val="004E6B4E"/>
    <w:rsid w:val="005125E3"/>
    <w:rsid w:val="0051706E"/>
    <w:rsid w:val="00531008"/>
    <w:rsid w:val="0055192B"/>
    <w:rsid w:val="0055388E"/>
    <w:rsid w:val="005552D7"/>
    <w:rsid w:val="00572C78"/>
    <w:rsid w:val="00580E54"/>
    <w:rsid w:val="005842C0"/>
    <w:rsid w:val="00592ED7"/>
    <w:rsid w:val="00597391"/>
    <w:rsid w:val="005C498D"/>
    <w:rsid w:val="005D78B1"/>
    <w:rsid w:val="00600228"/>
    <w:rsid w:val="006065FE"/>
    <w:rsid w:val="00606C57"/>
    <w:rsid w:val="0063486B"/>
    <w:rsid w:val="006413C7"/>
    <w:rsid w:val="00641A4F"/>
    <w:rsid w:val="00644B0F"/>
    <w:rsid w:val="00651AB2"/>
    <w:rsid w:val="006525F8"/>
    <w:rsid w:val="00670B0E"/>
    <w:rsid w:val="00693D77"/>
    <w:rsid w:val="006B11CD"/>
    <w:rsid w:val="006B2025"/>
    <w:rsid w:val="006B4AB2"/>
    <w:rsid w:val="006D0440"/>
    <w:rsid w:val="006E0DAC"/>
    <w:rsid w:val="006E6A96"/>
    <w:rsid w:val="006F01F0"/>
    <w:rsid w:val="006F3E48"/>
    <w:rsid w:val="0070252E"/>
    <w:rsid w:val="00702682"/>
    <w:rsid w:val="00702A15"/>
    <w:rsid w:val="00715BA4"/>
    <w:rsid w:val="0075355B"/>
    <w:rsid w:val="00757912"/>
    <w:rsid w:val="00766A44"/>
    <w:rsid w:val="00790AB9"/>
    <w:rsid w:val="00790E8D"/>
    <w:rsid w:val="00794810"/>
    <w:rsid w:val="007A3693"/>
    <w:rsid w:val="007C0495"/>
    <w:rsid w:val="007C0732"/>
    <w:rsid w:val="007D5F6F"/>
    <w:rsid w:val="007D6888"/>
    <w:rsid w:val="007D6F09"/>
    <w:rsid w:val="007E1B75"/>
    <w:rsid w:val="007E33A7"/>
    <w:rsid w:val="007E730B"/>
    <w:rsid w:val="00814D81"/>
    <w:rsid w:val="0084585C"/>
    <w:rsid w:val="008513F9"/>
    <w:rsid w:val="00855569"/>
    <w:rsid w:val="008635A3"/>
    <w:rsid w:val="00871E2C"/>
    <w:rsid w:val="008810F7"/>
    <w:rsid w:val="00883F31"/>
    <w:rsid w:val="008A1E78"/>
    <w:rsid w:val="008D7BE5"/>
    <w:rsid w:val="008E4D64"/>
    <w:rsid w:val="008F1E58"/>
    <w:rsid w:val="008F6803"/>
    <w:rsid w:val="00915823"/>
    <w:rsid w:val="00950EFB"/>
    <w:rsid w:val="00951272"/>
    <w:rsid w:val="00954B9F"/>
    <w:rsid w:val="00955ADB"/>
    <w:rsid w:val="00967861"/>
    <w:rsid w:val="009822AF"/>
    <w:rsid w:val="00983C75"/>
    <w:rsid w:val="009870A7"/>
    <w:rsid w:val="00995DF7"/>
    <w:rsid w:val="009C5BF0"/>
    <w:rsid w:val="009E4F33"/>
    <w:rsid w:val="009F46C2"/>
    <w:rsid w:val="00A049E4"/>
    <w:rsid w:val="00A16AF0"/>
    <w:rsid w:val="00A241AF"/>
    <w:rsid w:val="00A51AD4"/>
    <w:rsid w:val="00A600C8"/>
    <w:rsid w:val="00A60824"/>
    <w:rsid w:val="00A6194D"/>
    <w:rsid w:val="00A73837"/>
    <w:rsid w:val="00A82671"/>
    <w:rsid w:val="00A91BFA"/>
    <w:rsid w:val="00A92640"/>
    <w:rsid w:val="00AB51C7"/>
    <w:rsid w:val="00AE5E53"/>
    <w:rsid w:val="00AF3AA9"/>
    <w:rsid w:val="00B105AE"/>
    <w:rsid w:val="00B3540A"/>
    <w:rsid w:val="00B47A71"/>
    <w:rsid w:val="00B53E31"/>
    <w:rsid w:val="00B745B2"/>
    <w:rsid w:val="00B756BF"/>
    <w:rsid w:val="00B901DC"/>
    <w:rsid w:val="00B903F4"/>
    <w:rsid w:val="00BA52A2"/>
    <w:rsid w:val="00BF1744"/>
    <w:rsid w:val="00C055DE"/>
    <w:rsid w:val="00C171A1"/>
    <w:rsid w:val="00C44B6F"/>
    <w:rsid w:val="00C54296"/>
    <w:rsid w:val="00C60A08"/>
    <w:rsid w:val="00C81B94"/>
    <w:rsid w:val="00CD4C3F"/>
    <w:rsid w:val="00D04079"/>
    <w:rsid w:val="00D24FCD"/>
    <w:rsid w:val="00D3028C"/>
    <w:rsid w:val="00D86C49"/>
    <w:rsid w:val="00D909BA"/>
    <w:rsid w:val="00DA3409"/>
    <w:rsid w:val="00DA4A5B"/>
    <w:rsid w:val="00DE161B"/>
    <w:rsid w:val="00DE4AFF"/>
    <w:rsid w:val="00DF6C6B"/>
    <w:rsid w:val="00E01487"/>
    <w:rsid w:val="00E20AAC"/>
    <w:rsid w:val="00E22435"/>
    <w:rsid w:val="00E30FFC"/>
    <w:rsid w:val="00E74C4E"/>
    <w:rsid w:val="00EA385C"/>
    <w:rsid w:val="00EA6A8F"/>
    <w:rsid w:val="00EB3C47"/>
    <w:rsid w:val="00EC0A16"/>
    <w:rsid w:val="00EF1D3D"/>
    <w:rsid w:val="00EF1F11"/>
    <w:rsid w:val="00F00D97"/>
    <w:rsid w:val="00F220E7"/>
    <w:rsid w:val="00F24D1E"/>
    <w:rsid w:val="00F3589D"/>
    <w:rsid w:val="00F421B2"/>
    <w:rsid w:val="00F92340"/>
    <w:rsid w:val="00F95ED6"/>
    <w:rsid w:val="00FC100D"/>
    <w:rsid w:val="00FD081F"/>
    <w:rsid w:val="00FD3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14:docId w14:val="23E90747"/>
  <w15:docId w15:val="{9D9BD91C-FB9A-4F85-B4AD-785F26B9F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Indent"/>
    <w:qFormat/>
    <w:pPr>
      <w:keepNext/>
      <w:spacing w:before="220" w:after="220"/>
      <w:outlineLvl w:val="0"/>
    </w:pPr>
    <w:rPr>
      <w:rFonts w:ascii="Arial" w:hAnsi="Arial"/>
      <w:b/>
      <w:kern w:val="28"/>
      <w:sz w:val="22"/>
    </w:rPr>
  </w:style>
  <w:style w:type="paragraph" w:styleId="Heading2">
    <w:name w:val="heading 2"/>
    <w:basedOn w:val="Normal"/>
    <w:next w:val="BodyTextFirstIndent"/>
    <w:qFormat/>
    <w:pPr>
      <w:keepNext/>
      <w:spacing w:after="220"/>
      <w:outlineLvl w:val="1"/>
    </w:pPr>
    <w:rPr>
      <w:b/>
      <w:sz w:val="22"/>
    </w:rPr>
  </w:style>
  <w:style w:type="paragraph" w:styleId="Heading3">
    <w:name w:val="heading 3"/>
    <w:basedOn w:val="Normal"/>
    <w:next w:val="Normal"/>
    <w:qFormat/>
    <w:pPr>
      <w:keepNext/>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RichtextBolded">
    <w:name w:val="Richtext Bolded"/>
    <w:basedOn w:val="Normal"/>
    <w:rPr>
      <w:rFonts w:ascii="Arial" w:hAnsi="Arial"/>
      <w:b/>
      <w:sz w:val="24"/>
    </w:rPr>
  </w:style>
  <w:style w:type="paragraph" w:styleId="BodyText">
    <w:name w:val="Body Text"/>
    <w:basedOn w:val="Normal"/>
    <w:rPr>
      <w:sz w:val="22"/>
    </w:rPr>
  </w:style>
  <w:style w:type="paragraph" w:styleId="BodyTextFirstIndent">
    <w:name w:val="Body Text First Indent"/>
    <w:basedOn w:val="BodyText"/>
    <w:next w:val="Normal"/>
    <w:pPr>
      <w:spacing w:after="220"/>
      <w:ind w:firstLine="720"/>
    </w:pPr>
  </w:style>
  <w:style w:type="paragraph" w:customStyle="1" w:styleId="Heading2Indent">
    <w:name w:val="Heading 2 Indent"/>
    <w:basedOn w:val="Heading2"/>
    <w:next w:val="BodyTextIndent"/>
    <w:pPr>
      <w:spacing w:after="0"/>
      <w:ind w:left="720"/>
    </w:pPr>
  </w:style>
  <w:style w:type="paragraph" w:styleId="BodyTextIndent">
    <w:name w:val="Body Text Indent"/>
    <w:basedOn w:val="Normal"/>
    <w:link w:val="BodyTextIndentChar"/>
    <w:pPr>
      <w:ind w:left="720"/>
    </w:pPr>
    <w:rPr>
      <w:sz w:val="22"/>
    </w:rPr>
  </w:style>
  <w:style w:type="paragraph" w:customStyle="1" w:styleId="BodyTextHanging">
    <w:name w:val="Body Text Hanging"/>
    <w:basedOn w:val="BodyTextFirstIndent"/>
    <w:pPr>
      <w:spacing w:after="0"/>
      <w:ind w:left="1440" w:hanging="720"/>
    </w:pPr>
  </w:style>
  <w:style w:type="paragraph" w:customStyle="1" w:styleId="Numberedduties">
    <w:name w:val="Numbered duties"/>
    <w:basedOn w:val="Normal"/>
    <w:link w:val="NumbereddutiesChar"/>
    <w:pPr>
      <w:numPr>
        <w:numId w:val="3"/>
      </w:numPr>
      <w:spacing w:after="240"/>
    </w:pPr>
    <w:rPr>
      <w:sz w:val="22"/>
    </w:rPr>
  </w:style>
  <w:style w:type="paragraph" w:styleId="BalloonText">
    <w:name w:val="Balloon Text"/>
    <w:basedOn w:val="Normal"/>
    <w:link w:val="BalloonTextChar"/>
    <w:rsid w:val="0055192B"/>
    <w:rPr>
      <w:rFonts w:ascii="Tahoma" w:hAnsi="Tahoma" w:cs="Tahoma"/>
      <w:sz w:val="16"/>
      <w:szCs w:val="16"/>
    </w:rPr>
  </w:style>
  <w:style w:type="character" w:customStyle="1" w:styleId="BalloonTextChar">
    <w:name w:val="Balloon Text Char"/>
    <w:link w:val="BalloonText"/>
    <w:rsid w:val="0055192B"/>
    <w:rPr>
      <w:rFonts w:ascii="Tahoma" w:hAnsi="Tahoma" w:cs="Tahoma"/>
      <w:sz w:val="16"/>
      <w:szCs w:val="16"/>
    </w:rPr>
  </w:style>
  <w:style w:type="paragraph" w:customStyle="1" w:styleId="Numbered">
    <w:name w:val="Numbered"/>
    <w:basedOn w:val="Numberedduties"/>
    <w:link w:val="NumberedChar"/>
    <w:qFormat/>
    <w:rsid w:val="00915823"/>
    <w:pPr>
      <w:ind w:left="540" w:hanging="540"/>
    </w:pPr>
  </w:style>
  <w:style w:type="paragraph" w:customStyle="1" w:styleId="Body">
    <w:name w:val="Body"/>
    <w:basedOn w:val="BodyTextIndent"/>
    <w:link w:val="BodyChar"/>
    <w:qFormat/>
    <w:rsid w:val="00915823"/>
    <w:pPr>
      <w:ind w:left="540"/>
    </w:pPr>
  </w:style>
  <w:style w:type="character" w:customStyle="1" w:styleId="NumbereddutiesChar">
    <w:name w:val="Numbered duties Char"/>
    <w:link w:val="Numberedduties"/>
    <w:rsid w:val="00915823"/>
    <w:rPr>
      <w:sz w:val="22"/>
    </w:rPr>
  </w:style>
  <w:style w:type="character" w:customStyle="1" w:styleId="NumberedChar">
    <w:name w:val="Numbered Char"/>
    <w:link w:val="Numbered"/>
    <w:rsid w:val="00915823"/>
    <w:rPr>
      <w:sz w:val="22"/>
    </w:rPr>
  </w:style>
  <w:style w:type="character" w:customStyle="1" w:styleId="BodyTextIndentChar">
    <w:name w:val="Body Text Indent Char"/>
    <w:link w:val="BodyTextIndent"/>
    <w:rsid w:val="00915823"/>
    <w:rPr>
      <w:sz w:val="22"/>
    </w:rPr>
  </w:style>
  <w:style w:type="character" w:customStyle="1" w:styleId="BodyChar">
    <w:name w:val="Body Char"/>
    <w:link w:val="Body"/>
    <w:rsid w:val="00915823"/>
    <w:rPr>
      <w:sz w:val="22"/>
    </w:rPr>
  </w:style>
  <w:style w:type="character" w:customStyle="1" w:styleId="FooterChar">
    <w:name w:val="Footer Char"/>
    <w:basedOn w:val="DefaultParagraphFont"/>
    <w:link w:val="Footer"/>
    <w:rsid w:val="00103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05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I:\Member%20Resources%20and%20Publications\Model%20Job%20Descriptions\Templates\2018%20Job%20De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1C671-2184-4705-831E-818338389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 Job Description Template</Template>
  <TotalTime>0</TotalTime>
  <Pages>3</Pages>
  <Words>1008</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School Counselor</vt:lpstr>
    </vt:vector>
  </TitlesOfParts>
  <Company>TASB</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Counselor</dc:title>
  <dc:creator>TASB HR Services</dc:creator>
  <cp:lastModifiedBy>Christie Snodgrass</cp:lastModifiedBy>
  <cp:revision>2</cp:revision>
  <cp:lastPrinted>2013-03-05T19:36:00Z</cp:lastPrinted>
  <dcterms:created xsi:type="dcterms:W3CDTF">2021-11-05T20:06:00Z</dcterms:created>
  <dcterms:modified xsi:type="dcterms:W3CDTF">2021-11-05T20:06:00Z</dcterms:modified>
</cp:coreProperties>
</file>