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02A2" w14:textId="77777777" w:rsidR="00166AB5" w:rsidRDefault="00166AB5" w:rsidP="00166AB5">
      <w:pPr>
        <w:pStyle w:val="paragraph"/>
        <w:spacing w:before="0" w:beforeAutospacing="0" w:after="0" w:afterAutospacing="0"/>
        <w:jc w:val="center"/>
        <w:textAlignment w:val="baseline"/>
        <w:rPr>
          <w:rFonts w:ascii="Arial" w:hAnsi="Arial" w:cs="Arial"/>
        </w:rPr>
      </w:pPr>
      <w:r>
        <w:rPr>
          <w:rStyle w:val="normaltextrun"/>
          <w:rFonts w:ascii="Arial" w:eastAsiaTheme="majorEastAsia" w:hAnsi="Arial" w:cs="Arial"/>
          <w:b/>
          <w:bCs/>
        </w:rPr>
        <w:t>Fall 2025 Office Hours: Monday-Friday 7:00-3:45pm</w:t>
      </w:r>
      <w:r>
        <w:rPr>
          <w:rStyle w:val="eop"/>
          <w:rFonts w:ascii="Arial" w:eastAsiaTheme="majorEastAsia" w:hAnsi="Arial" w:cs="Arial"/>
        </w:rPr>
        <w:t> </w:t>
      </w:r>
    </w:p>
    <w:p w14:paraId="256DB5FA" w14:textId="77777777" w:rsidR="00166AB5" w:rsidRDefault="00166AB5" w:rsidP="00166AB5">
      <w:pPr>
        <w:pStyle w:val="paragraph"/>
        <w:spacing w:before="0" w:beforeAutospacing="0" w:after="0" w:afterAutospacing="0"/>
        <w:textAlignment w:val="baseline"/>
        <w:rPr>
          <w:rFonts w:ascii="Arial" w:hAnsi="Arial" w:cs="Arial"/>
        </w:rPr>
      </w:pPr>
      <w:r>
        <w:rPr>
          <w:rStyle w:val="eop"/>
          <w:rFonts w:ascii="Arial" w:eastAsiaTheme="majorEastAsia" w:hAnsi="Arial" w:cs="Arial"/>
        </w:rPr>
        <w:t> </w:t>
      </w:r>
    </w:p>
    <w:p w14:paraId="7CEB0957" w14:textId="77777777" w:rsidR="00166AB5" w:rsidRDefault="00166AB5" w:rsidP="00166AB5">
      <w:pPr>
        <w:pStyle w:val="paragraph"/>
        <w:spacing w:before="0" w:beforeAutospacing="0" w:after="0" w:afterAutospacing="0"/>
        <w:jc w:val="center"/>
        <w:textAlignment w:val="baseline"/>
        <w:rPr>
          <w:rFonts w:ascii="Arial" w:hAnsi="Arial" w:cs="Arial"/>
        </w:rPr>
      </w:pPr>
      <w:r>
        <w:rPr>
          <w:rStyle w:val="normaltextrun"/>
          <w:rFonts w:ascii="Arial" w:eastAsiaTheme="majorEastAsia" w:hAnsi="Arial" w:cs="Arial"/>
        </w:rPr>
        <w:t>Course Description</w:t>
      </w:r>
      <w:r>
        <w:rPr>
          <w:rStyle w:val="eop"/>
          <w:rFonts w:ascii="Arial" w:eastAsiaTheme="majorEastAsia" w:hAnsi="Arial" w:cs="Arial"/>
        </w:rPr>
        <w:t> </w:t>
      </w:r>
    </w:p>
    <w:p w14:paraId="5FD2406C" w14:textId="77777777" w:rsidR="00166AB5" w:rsidRDefault="00166AB5" w:rsidP="00166AB5">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b/>
          <w:bCs/>
        </w:rPr>
        <w:t>Senior English IV</w:t>
      </w:r>
      <w:r>
        <w:rPr>
          <w:rStyle w:val="eop"/>
          <w:rFonts w:ascii="Arial" w:eastAsiaTheme="majorEastAsia" w:hAnsi="Arial" w:cs="Arial"/>
        </w:rPr>
        <w:t> </w:t>
      </w:r>
    </w:p>
    <w:p w14:paraId="1FFE45C7" w14:textId="77777777" w:rsidR="00166AB5" w:rsidRDefault="00166AB5" w:rsidP="00166AB5">
      <w:pPr>
        <w:pStyle w:val="paragraph"/>
        <w:spacing w:before="0" w:beforeAutospacing="0" w:after="0" w:afterAutospacing="0"/>
        <w:textAlignment w:val="baseline"/>
        <w:rPr>
          <w:rFonts w:ascii="Arial" w:hAnsi="Arial" w:cs="Arial"/>
        </w:rPr>
      </w:pPr>
      <w:r>
        <w:rPr>
          <w:rStyle w:val="eop"/>
          <w:rFonts w:ascii="Arial" w:eastAsiaTheme="majorEastAsia" w:hAnsi="Arial" w:cs="Arial"/>
        </w:rPr>
        <w:t> </w:t>
      </w:r>
    </w:p>
    <w:p w14:paraId="78C7B543" w14:textId="77777777" w:rsidR="00166AB5" w:rsidRDefault="00166AB5" w:rsidP="00166AB5">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rPr>
        <w:t xml:space="preserve">Students will become masters of presenting and writing using viable research-based inquiry to construct a thesis. Students will become experts of the writing process to utilize their thesis writing to support argumentative writing. This course will also discuss reading topics through many literary genres and informational text through the </w:t>
      </w:r>
      <w:proofErr w:type="spellStart"/>
      <w:r>
        <w:rPr>
          <w:rStyle w:val="normaltextrun"/>
          <w:rFonts w:ascii="Arial" w:eastAsiaTheme="majorEastAsia" w:hAnsi="Arial" w:cs="Arial"/>
        </w:rPr>
        <w:t>StudySync</w:t>
      </w:r>
      <w:proofErr w:type="spellEnd"/>
      <w:r>
        <w:rPr>
          <w:rStyle w:val="normaltextrun"/>
          <w:rFonts w:ascii="Arial" w:eastAsiaTheme="majorEastAsia" w:hAnsi="Arial" w:cs="Arial"/>
        </w:rPr>
        <w:t xml:space="preserve"> curriculum.</w:t>
      </w:r>
      <w:r>
        <w:rPr>
          <w:rStyle w:val="eop"/>
          <w:rFonts w:ascii="Arial" w:eastAsiaTheme="majorEastAsia" w:hAnsi="Arial" w:cs="Arial"/>
        </w:rPr>
        <w:t> </w:t>
      </w:r>
    </w:p>
    <w:p w14:paraId="2081C09B" w14:textId="77777777" w:rsidR="00166AB5" w:rsidRDefault="00166AB5" w:rsidP="00166AB5">
      <w:pPr>
        <w:pStyle w:val="paragraph"/>
        <w:spacing w:before="0" w:beforeAutospacing="0" w:after="0" w:afterAutospacing="0"/>
        <w:textAlignment w:val="baseline"/>
        <w:rPr>
          <w:rFonts w:ascii="Arial" w:hAnsi="Arial" w:cs="Arial"/>
        </w:rPr>
      </w:pPr>
      <w:r>
        <w:rPr>
          <w:rStyle w:val="eop"/>
          <w:rFonts w:ascii="Arial" w:eastAsiaTheme="majorEastAsia" w:hAnsi="Arial" w:cs="Arial"/>
        </w:rPr>
        <w:t> </w:t>
      </w:r>
    </w:p>
    <w:p w14:paraId="2CC6B820" w14:textId="77777777" w:rsidR="00166AB5" w:rsidRDefault="00166AB5" w:rsidP="00166AB5">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b/>
          <w:bCs/>
        </w:rPr>
        <w:t>Unit Topics</w:t>
      </w:r>
      <w:r>
        <w:rPr>
          <w:rStyle w:val="eop"/>
          <w:rFonts w:ascii="Arial" w:eastAsiaTheme="majorEastAsia" w:hAnsi="Arial" w:cs="Arial"/>
        </w:rPr>
        <w:t> </w:t>
      </w:r>
    </w:p>
    <w:p w14:paraId="5E9277D8" w14:textId="77777777" w:rsidR="00166AB5" w:rsidRDefault="00166AB5" w:rsidP="00166AB5">
      <w:pPr>
        <w:pStyle w:val="paragraph"/>
        <w:spacing w:before="0" w:beforeAutospacing="0" w:after="0" w:afterAutospacing="0"/>
        <w:ind w:left="720"/>
        <w:textAlignment w:val="baseline"/>
        <w:rPr>
          <w:rFonts w:ascii="Arial" w:hAnsi="Arial" w:cs="Arial"/>
        </w:rPr>
      </w:pPr>
      <w:r>
        <w:rPr>
          <w:rStyle w:val="normaltextrun"/>
          <w:rFonts w:ascii="Arial" w:eastAsiaTheme="majorEastAsia" w:hAnsi="Arial" w:cs="Arial"/>
        </w:rPr>
        <w:t>Unit 1: What’s Next?</w:t>
      </w:r>
      <w:r>
        <w:rPr>
          <w:rStyle w:val="eop"/>
          <w:rFonts w:ascii="Arial" w:eastAsiaTheme="majorEastAsia" w:hAnsi="Arial" w:cs="Arial"/>
        </w:rPr>
        <w:t> </w:t>
      </w:r>
    </w:p>
    <w:p w14:paraId="340C799A" w14:textId="77777777" w:rsidR="00166AB5" w:rsidRDefault="00166AB5" w:rsidP="00166AB5">
      <w:pPr>
        <w:pStyle w:val="paragraph"/>
        <w:numPr>
          <w:ilvl w:val="0"/>
          <w:numId w:val="16"/>
        </w:numPr>
        <w:spacing w:before="0" w:beforeAutospacing="0" w:after="0" w:afterAutospacing="0"/>
        <w:ind w:left="1800" w:firstLine="0"/>
        <w:textAlignment w:val="baseline"/>
        <w:rPr>
          <w:rFonts w:ascii="Arial" w:hAnsi="Arial" w:cs="Arial"/>
        </w:rPr>
      </w:pPr>
      <w:proofErr w:type="spellStart"/>
      <w:r>
        <w:rPr>
          <w:rStyle w:val="normaltextrun"/>
          <w:rFonts w:ascii="Arial" w:eastAsiaTheme="majorEastAsia" w:hAnsi="Arial" w:cs="Arial"/>
        </w:rPr>
        <w:t>SyncStart</w:t>
      </w:r>
      <w:proofErr w:type="spellEnd"/>
      <w:r>
        <w:rPr>
          <w:rStyle w:val="normaltextrun"/>
          <w:rFonts w:ascii="Arial" w:eastAsiaTheme="majorEastAsia" w:hAnsi="Arial" w:cs="Arial"/>
        </w:rPr>
        <w:t>: Are the New ‘Golden Age’ TV Shows the New Novels?</w:t>
      </w:r>
      <w:r>
        <w:rPr>
          <w:rStyle w:val="eop"/>
          <w:rFonts w:ascii="Arial" w:eastAsiaTheme="majorEastAsia" w:hAnsi="Arial" w:cs="Arial"/>
        </w:rPr>
        <w:t> </w:t>
      </w:r>
    </w:p>
    <w:p w14:paraId="5DA1E482" w14:textId="77777777" w:rsidR="00166AB5" w:rsidRDefault="00166AB5" w:rsidP="00166AB5">
      <w:pPr>
        <w:pStyle w:val="paragraph"/>
        <w:numPr>
          <w:ilvl w:val="0"/>
          <w:numId w:val="17"/>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The Big Idea</w:t>
      </w:r>
      <w:r>
        <w:rPr>
          <w:rStyle w:val="eop"/>
          <w:rFonts w:ascii="Arial" w:eastAsiaTheme="majorEastAsia" w:hAnsi="Arial" w:cs="Arial"/>
        </w:rPr>
        <w:t> </w:t>
      </w:r>
    </w:p>
    <w:p w14:paraId="26C827B8" w14:textId="77777777" w:rsidR="00166AB5" w:rsidRDefault="00166AB5" w:rsidP="00166AB5">
      <w:pPr>
        <w:pStyle w:val="paragraph"/>
        <w:numPr>
          <w:ilvl w:val="0"/>
          <w:numId w:val="18"/>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Paired Reading: Community Colleges vs. Technical Schools, Overcoming Impostor Syndrome</w:t>
      </w:r>
      <w:r>
        <w:rPr>
          <w:rStyle w:val="eop"/>
          <w:rFonts w:ascii="Arial" w:eastAsiaTheme="majorEastAsia" w:hAnsi="Arial" w:cs="Arial"/>
        </w:rPr>
        <w:t> </w:t>
      </w:r>
    </w:p>
    <w:p w14:paraId="67A8852C" w14:textId="77777777" w:rsidR="00166AB5" w:rsidRDefault="00166AB5" w:rsidP="00166AB5">
      <w:pPr>
        <w:pStyle w:val="paragraph"/>
        <w:numPr>
          <w:ilvl w:val="0"/>
          <w:numId w:val="19"/>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The Metamorphosis</w:t>
      </w:r>
      <w:r>
        <w:rPr>
          <w:rStyle w:val="eop"/>
          <w:rFonts w:ascii="Arial" w:eastAsiaTheme="majorEastAsia" w:hAnsi="Arial" w:cs="Arial"/>
        </w:rPr>
        <w:t> </w:t>
      </w:r>
    </w:p>
    <w:p w14:paraId="4709E630" w14:textId="77777777" w:rsidR="00166AB5" w:rsidRDefault="00166AB5" w:rsidP="00166AB5">
      <w:pPr>
        <w:pStyle w:val="paragraph"/>
        <w:numPr>
          <w:ilvl w:val="0"/>
          <w:numId w:val="20"/>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What’s Next? Podcast Series (Episodes 1-3)</w:t>
      </w:r>
      <w:r>
        <w:rPr>
          <w:rStyle w:val="eop"/>
          <w:rFonts w:ascii="Arial" w:eastAsiaTheme="majorEastAsia" w:hAnsi="Arial" w:cs="Arial"/>
        </w:rPr>
        <w:t> </w:t>
      </w:r>
    </w:p>
    <w:p w14:paraId="61D0AD48" w14:textId="77777777" w:rsidR="00166AB5" w:rsidRDefault="00166AB5" w:rsidP="00166AB5">
      <w:pPr>
        <w:pStyle w:val="paragraph"/>
        <w:numPr>
          <w:ilvl w:val="0"/>
          <w:numId w:val="21"/>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Paired Reading: Bird By Bird: Some Instructions on Writing and Life, We Choose to Go to the Moon</w:t>
      </w:r>
      <w:r>
        <w:rPr>
          <w:rStyle w:val="eop"/>
          <w:rFonts w:ascii="Arial" w:eastAsiaTheme="majorEastAsia" w:hAnsi="Arial" w:cs="Arial"/>
        </w:rPr>
        <w:t> </w:t>
      </w:r>
    </w:p>
    <w:p w14:paraId="1D9487F0" w14:textId="77777777" w:rsidR="00166AB5" w:rsidRDefault="00166AB5" w:rsidP="00166AB5">
      <w:pPr>
        <w:pStyle w:val="paragraph"/>
        <w:numPr>
          <w:ilvl w:val="0"/>
          <w:numId w:val="22"/>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What’s Next? Podcast Series (Episodes 4-6)</w:t>
      </w:r>
      <w:r>
        <w:rPr>
          <w:rStyle w:val="eop"/>
          <w:rFonts w:ascii="Arial" w:eastAsiaTheme="majorEastAsia" w:hAnsi="Arial" w:cs="Arial"/>
        </w:rPr>
        <w:t> </w:t>
      </w:r>
    </w:p>
    <w:p w14:paraId="662FC16D" w14:textId="77777777" w:rsidR="00166AB5" w:rsidRDefault="00166AB5" w:rsidP="00166AB5">
      <w:pPr>
        <w:pStyle w:val="paragraph"/>
        <w:numPr>
          <w:ilvl w:val="0"/>
          <w:numId w:val="23"/>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 xml:space="preserve">Paired Reading: How Much Indian Was </w:t>
      </w:r>
      <w:proofErr w:type="gramStart"/>
      <w:r>
        <w:rPr>
          <w:rStyle w:val="normaltextrun"/>
          <w:rFonts w:ascii="Arial" w:eastAsiaTheme="majorEastAsia" w:hAnsi="Arial" w:cs="Arial"/>
        </w:rPr>
        <w:t>I?,</w:t>
      </w:r>
      <w:proofErr w:type="gramEnd"/>
      <w:r>
        <w:rPr>
          <w:rStyle w:val="normaltextrun"/>
          <w:rFonts w:ascii="Arial" w:eastAsiaTheme="majorEastAsia" w:hAnsi="Arial" w:cs="Arial"/>
        </w:rPr>
        <w:t xml:space="preserve"> My Fellow Students Asked</w:t>
      </w:r>
      <w:r>
        <w:rPr>
          <w:rStyle w:val="eop"/>
          <w:rFonts w:ascii="Arial" w:eastAsiaTheme="majorEastAsia" w:hAnsi="Arial" w:cs="Arial"/>
        </w:rPr>
        <w:t> </w:t>
      </w:r>
    </w:p>
    <w:p w14:paraId="511C5820" w14:textId="77777777" w:rsidR="00166AB5" w:rsidRDefault="00166AB5" w:rsidP="00166AB5">
      <w:pPr>
        <w:pStyle w:val="paragraph"/>
        <w:numPr>
          <w:ilvl w:val="0"/>
          <w:numId w:val="24"/>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Commencement Address at Wellesley College</w:t>
      </w:r>
      <w:r>
        <w:rPr>
          <w:rStyle w:val="eop"/>
          <w:rFonts w:ascii="Arial" w:eastAsiaTheme="majorEastAsia" w:hAnsi="Arial" w:cs="Arial"/>
        </w:rPr>
        <w:t> </w:t>
      </w:r>
    </w:p>
    <w:p w14:paraId="476DA22F" w14:textId="77777777" w:rsidR="00166AB5" w:rsidRDefault="00166AB5" w:rsidP="00166AB5">
      <w:pPr>
        <w:pStyle w:val="paragraph"/>
        <w:numPr>
          <w:ilvl w:val="0"/>
          <w:numId w:val="25"/>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Plessy v. Ferguson</w:t>
      </w:r>
      <w:r>
        <w:rPr>
          <w:rStyle w:val="eop"/>
          <w:rFonts w:ascii="Arial" w:eastAsiaTheme="majorEastAsia" w:hAnsi="Arial" w:cs="Arial"/>
        </w:rPr>
        <w:t> </w:t>
      </w:r>
    </w:p>
    <w:p w14:paraId="53F3C7C1" w14:textId="77777777" w:rsidR="00166AB5" w:rsidRDefault="00166AB5" w:rsidP="00166AB5">
      <w:pPr>
        <w:pStyle w:val="paragraph"/>
        <w:numPr>
          <w:ilvl w:val="0"/>
          <w:numId w:val="26"/>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What’s Next? Podcast Series (Episodes 7-9)</w:t>
      </w:r>
      <w:r>
        <w:rPr>
          <w:rStyle w:val="eop"/>
          <w:rFonts w:ascii="Arial" w:eastAsiaTheme="majorEastAsia" w:hAnsi="Arial" w:cs="Arial"/>
        </w:rPr>
        <w:t> </w:t>
      </w:r>
    </w:p>
    <w:p w14:paraId="4A43196B" w14:textId="77777777" w:rsidR="00166AB5" w:rsidRDefault="00166AB5" w:rsidP="00166AB5">
      <w:pPr>
        <w:pStyle w:val="paragraph"/>
        <w:spacing w:before="0" w:beforeAutospacing="0" w:after="0" w:afterAutospacing="0"/>
        <w:ind w:left="720"/>
        <w:textAlignment w:val="baseline"/>
        <w:rPr>
          <w:rFonts w:ascii="Arial" w:hAnsi="Arial" w:cs="Arial"/>
        </w:rPr>
      </w:pPr>
      <w:r>
        <w:rPr>
          <w:rStyle w:val="eop"/>
          <w:rFonts w:ascii="Arial" w:eastAsiaTheme="majorEastAsia" w:hAnsi="Arial" w:cs="Arial"/>
        </w:rPr>
        <w:t> </w:t>
      </w:r>
    </w:p>
    <w:p w14:paraId="0B3303B4" w14:textId="77777777" w:rsidR="00166AB5" w:rsidRDefault="00166AB5" w:rsidP="00166AB5">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b/>
          <w:bCs/>
        </w:rPr>
        <w:t>Ethics Procedure Policy</w:t>
      </w:r>
      <w:r>
        <w:rPr>
          <w:rStyle w:val="eop"/>
          <w:rFonts w:ascii="Arial" w:eastAsiaTheme="majorEastAsia" w:hAnsi="Arial" w:cs="Arial"/>
        </w:rPr>
        <w:t> </w:t>
      </w:r>
    </w:p>
    <w:p w14:paraId="3F21BE19" w14:textId="77777777" w:rsidR="00166AB5" w:rsidRDefault="00166AB5" w:rsidP="00166AB5">
      <w:pPr>
        <w:pStyle w:val="paragraph"/>
        <w:spacing w:before="0" w:beforeAutospacing="0" w:after="0" w:afterAutospacing="0"/>
        <w:textAlignment w:val="baseline"/>
        <w:rPr>
          <w:rFonts w:ascii="Arial" w:hAnsi="Arial" w:cs="Arial"/>
        </w:rPr>
      </w:pPr>
      <w:r>
        <w:rPr>
          <w:rStyle w:val="eop"/>
          <w:rFonts w:ascii="Arial" w:eastAsiaTheme="majorEastAsia" w:hAnsi="Arial" w:cs="Arial"/>
        </w:rPr>
        <w:t> </w:t>
      </w:r>
    </w:p>
    <w:p w14:paraId="0C869748" w14:textId="77777777" w:rsidR="00166AB5" w:rsidRDefault="00166AB5" w:rsidP="00166AB5">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b/>
          <w:bCs/>
        </w:rPr>
        <w:t xml:space="preserve">Many are aware about the use of Ai (ChatGPT, </w:t>
      </w:r>
      <w:proofErr w:type="spellStart"/>
      <w:r>
        <w:rPr>
          <w:rStyle w:val="normaltextrun"/>
          <w:rFonts w:ascii="Arial" w:eastAsiaTheme="majorEastAsia" w:hAnsi="Arial" w:cs="Arial"/>
          <w:b/>
          <w:bCs/>
        </w:rPr>
        <w:t>Openai</w:t>
      </w:r>
      <w:proofErr w:type="spellEnd"/>
      <w:r>
        <w:rPr>
          <w:rStyle w:val="normaltextrun"/>
          <w:rFonts w:ascii="Arial" w:eastAsiaTheme="majorEastAsia" w:hAnsi="Arial" w:cs="Arial"/>
          <w:b/>
          <w:bCs/>
        </w:rPr>
        <w:t xml:space="preserve">, or Gemini, etc.) and discuss the use of acceptable or ethical policies or procedures that should be enforced in classrooms. The use of Ai including </w:t>
      </w:r>
      <w:proofErr w:type="spellStart"/>
      <w:r>
        <w:rPr>
          <w:rStyle w:val="normaltextrun"/>
          <w:rFonts w:ascii="Arial" w:eastAsiaTheme="majorEastAsia" w:hAnsi="Arial" w:cs="Arial"/>
          <w:b/>
          <w:bCs/>
        </w:rPr>
        <w:t>ChaptGPT</w:t>
      </w:r>
      <w:proofErr w:type="spellEnd"/>
      <w:r>
        <w:rPr>
          <w:rStyle w:val="normaltextrun"/>
          <w:rFonts w:ascii="Arial" w:eastAsiaTheme="majorEastAsia" w:hAnsi="Arial" w:cs="Arial"/>
          <w:b/>
          <w:bCs/>
        </w:rPr>
        <w:t>, Gemini, or other Artificial Intelligence platforms are strictly prohibited in the English classroom following procedures for plagiarism. Students disrupting learning by utilizing Ai for any purposes besides outside classroom use will fail to follow protocol of Ai use in the classroom and subject to course failure as per course policies.</w:t>
      </w:r>
      <w:r>
        <w:rPr>
          <w:rStyle w:val="eop"/>
          <w:rFonts w:ascii="Arial" w:eastAsiaTheme="majorEastAsia" w:hAnsi="Arial" w:cs="Arial"/>
        </w:rPr>
        <w:t> </w:t>
      </w:r>
    </w:p>
    <w:p w14:paraId="22666299" w14:textId="77777777" w:rsidR="00166AB5" w:rsidRDefault="00166AB5" w:rsidP="00166AB5">
      <w:pPr>
        <w:pStyle w:val="paragraph"/>
        <w:spacing w:before="0" w:beforeAutospacing="0" w:after="0" w:afterAutospacing="0"/>
        <w:textAlignment w:val="baseline"/>
        <w:rPr>
          <w:rFonts w:ascii="Arial" w:hAnsi="Arial" w:cs="Arial"/>
        </w:rPr>
      </w:pPr>
      <w:r>
        <w:rPr>
          <w:rStyle w:val="eop"/>
          <w:rFonts w:ascii="Arial" w:eastAsiaTheme="majorEastAsia" w:hAnsi="Arial" w:cs="Arial"/>
        </w:rPr>
        <w:t> </w:t>
      </w:r>
    </w:p>
    <w:p w14:paraId="4CE15F53" w14:textId="77777777" w:rsidR="00166AB5" w:rsidRDefault="00166AB5" w:rsidP="00166AB5">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b/>
          <w:bCs/>
        </w:rPr>
        <w:t>Attendance</w:t>
      </w:r>
      <w:r>
        <w:rPr>
          <w:rStyle w:val="eop"/>
          <w:rFonts w:ascii="Arial" w:eastAsiaTheme="majorEastAsia" w:hAnsi="Arial" w:cs="Arial"/>
        </w:rPr>
        <w:t> </w:t>
      </w:r>
    </w:p>
    <w:p w14:paraId="7D12C186" w14:textId="77777777" w:rsidR="00166AB5" w:rsidRDefault="00166AB5" w:rsidP="00166AB5">
      <w:pPr>
        <w:pStyle w:val="paragraph"/>
        <w:spacing w:before="0" w:beforeAutospacing="0" w:after="0" w:afterAutospacing="0"/>
        <w:textAlignment w:val="baseline"/>
        <w:rPr>
          <w:rFonts w:ascii="Arial" w:hAnsi="Arial" w:cs="Arial"/>
        </w:rPr>
      </w:pPr>
      <w:r>
        <w:rPr>
          <w:rStyle w:val="eop"/>
          <w:rFonts w:ascii="Arial" w:eastAsiaTheme="majorEastAsia" w:hAnsi="Arial" w:cs="Arial"/>
        </w:rPr>
        <w:t> </w:t>
      </w:r>
    </w:p>
    <w:p w14:paraId="539731BB" w14:textId="77777777" w:rsidR="00166AB5" w:rsidRDefault="00166AB5" w:rsidP="00166AB5">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rPr>
        <w:t>Students will be given a point grade based on the total amount of school days per semester. Each day a student is absent will be deducted 1 point for unexcused absences and half a point for late or tardiness.</w:t>
      </w:r>
      <w:r>
        <w:rPr>
          <w:rStyle w:val="eop"/>
          <w:rFonts w:ascii="Arial" w:eastAsiaTheme="majorEastAsia" w:hAnsi="Arial" w:cs="Arial"/>
        </w:rPr>
        <w:t> </w:t>
      </w:r>
    </w:p>
    <w:p w14:paraId="6A5BBD1B" w14:textId="77777777" w:rsidR="00166AB5" w:rsidRDefault="00166AB5" w:rsidP="00166AB5">
      <w:pPr>
        <w:pStyle w:val="paragraph"/>
        <w:spacing w:before="0" w:beforeAutospacing="0" w:after="0" w:afterAutospacing="0"/>
        <w:textAlignment w:val="baseline"/>
        <w:rPr>
          <w:rFonts w:ascii="Arial" w:hAnsi="Arial" w:cs="Arial"/>
        </w:rPr>
      </w:pPr>
      <w:r>
        <w:rPr>
          <w:rStyle w:val="eop"/>
          <w:rFonts w:ascii="Arial" w:eastAsiaTheme="majorEastAsia" w:hAnsi="Arial" w:cs="Arial"/>
        </w:rPr>
        <w:t> </w:t>
      </w:r>
    </w:p>
    <w:p w14:paraId="5C729D68" w14:textId="77777777" w:rsidR="00166AB5" w:rsidRDefault="00166AB5" w:rsidP="00166AB5">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b/>
          <w:bCs/>
        </w:rPr>
        <w:t>Assessments/Evaluations:</w:t>
      </w:r>
      <w:r>
        <w:rPr>
          <w:rStyle w:val="eop"/>
          <w:rFonts w:ascii="Arial" w:eastAsiaTheme="majorEastAsia" w:hAnsi="Arial" w:cs="Arial"/>
        </w:rPr>
        <w:t> </w:t>
      </w:r>
    </w:p>
    <w:p w14:paraId="340D8E80" w14:textId="77777777" w:rsidR="00166AB5" w:rsidRDefault="00166AB5" w:rsidP="00166AB5">
      <w:pPr>
        <w:pStyle w:val="paragraph"/>
        <w:spacing w:before="0" w:beforeAutospacing="0" w:after="0" w:afterAutospacing="0"/>
        <w:textAlignment w:val="baseline"/>
        <w:rPr>
          <w:rFonts w:ascii="Arial" w:hAnsi="Arial" w:cs="Arial"/>
        </w:rPr>
      </w:pPr>
      <w:r>
        <w:rPr>
          <w:rStyle w:val="eop"/>
          <w:rFonts w:ascii="Arial" w:eastAsiaTheme="majorEastAsia" w:hAnsi="Arial" w:cs="Arial"/>
        </w:rPr>
        <w:t> </w:t>
      </w:r>
    </w:p>
    <w:p w14:paraId="072097AD" w14:textId="77777777" w:rsidR="00166AB5" w:rsidRDefault="00166AB5" w:rsidP="00166AB5">
      <w:pPr>
        <w:pStyle w:val="paragraph"/>
        <w:numPr>
          <w:ilvl w:val="0"/>
          <w:numId w:val="27"/>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lastRenderedPageBreak/>
        <w:t>Attendance/Participation</w:t>
      </w:r>
      <w:r>
        <w:rPr>
          <w:rStyle w:val="eop"/>
          <w:rFonts w:ascii="Arial" w:eastAsiaTheme="majorEastAsia" w:hAnsi="Arial" w:cs="Arial"/>
        </w:rPr>
        <w:t> </w:t>
      </w:r>
    </w:p>
    <w:p w14:paraId="08676CCB" w14:textId="77777777" w:rsidR="00166AB5" w:rsidRDefault="00166AB5" w:rsidP="00166AB5">
      <w:pPr>
        <w:pStyle w:val="paragraph"/>
        <w:numPr>
          <w:ilvl w:val="0"/>
          <w:numId w:val="28"/>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Writing Assignments</w:t>
      </w:r>
      <w:r>
        <w:rPr>
          <w:rStyle w:val="eop"/>
          <w:rFonts w:ascii="Arial" w:eastAsiaTheme="majorEastAsia" w:hAnsi="Arial" w:cs="Arial"/>
        </w:rPr>
        <w:t> </w:t>
      </w:r>
    </w:p>
    <w:p w14:paraId="02C549EB" w14:textId="77777777" w:rsidR="00166AB5" w:rsidRDefault="00166AB5" w:rsidP="00166AB5">
      <w:pPr>
        <w:pStyle w:val="paragraph"/>
        <w:numPr>
          <w:ilvl w:val="0"/>
          <w:numId w:val="29"/>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Think Questions</w:t>
      </w:r>
      <w:r>
        <w:rPr>
          <w:rStyle w:val="eop"/>
          <w:rFonts w:ascii="Arial" w:eastAsiaTheme="majorEastAsia" w:hAnsi="Arial" w:cs="Arial"/>
        </w:rPr>
        <w:t> </w:t>
      </w:r>
    </w:p>
    <w:p w14:paraId="65B16940" w14:textId="77777777" w:rsidR="00166AB5" w:rsidRDefault="00166AB5" w:rsidP="00166AB5">
      <w:pPr>
        <w:pStyle w:val="paragraph"/>
        <w:numPr>
          <w:ilvl w:val="0"/>
          <w:numId w:val="30"/>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End-of-Unit Writing Assignment</w:t>
      </w:r>
      <w:r>
        <w:rPr>
          <w:rStyle w:val="eop"/>
          <w:rFonts w:ascii="Arial" w:eastAsiaTheme="majorEastAsia" w:hAnsi="Arial" w:cs="Arial"/>
        </w:rPr>
        <w:t> </w:t>
      </w:r>
    </w:p>
    <w:p w14:paraId="17EEC66F" w14:textId="77777777" w:rsidR="00166AB5" w:rsidRDefault="00166AB5"/>
    <w:sectPr w:rsidR="00166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BAD"/>
    <w:multiLevelType w:val="multilevel"/>
    <w:tmpl w:val="4A02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2F13F1"/>
    <w:multiLevelType w:val="multilevel"/>
    <w:tmpl w:val="6DC0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96CF8"/>
    <w:multiLevelType w:val="multilevel"/>
    <w:tmpl w:val="443E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D363D3"/>
    <w:multiLevelType w:val="multilevel"/>
    <w:tmpl w:val="A554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6713C5"/>
    <w:multiLevelType w:val="multilevel"/>
    <w:tmpl w:val="519C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233CC"/>
    <w:multiLevelType w:val="multilevel"/>
    <w:tmpl w:val="AB9E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B77B32"/>
    <w:multiLevelType w:val="multilevel"/>
    <w:tmpl w:val="F18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7B343B"/>
    <w:multiLevelType w:val="multilevel"/>
    <w:tmpl w:val="135E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123113"/>
    <w:multiLevelType w:val="multilevel"/>
    <w:tmpl w:val="D448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1C51B2"/>
    <w:multiLevelType w:val="multilevel"/>
    <w:tmpl w:val="A020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5235F9"/>
    <w:multiLevelType w:val="multilevel"/>
    <w:tmpl w:val="8D3A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F3EF5"/>
    <w:multiLevelType w:val="multilevel"/>
    <w:tmpl w:val="F79C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966B0"/>
    <w:multiLevelType w:val="multilevel"/>
    <w:tmpl w:val="6CE4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116A02"/>
    <w:multiLevelType w:val="multilevel"/>
    <w:tmpl w:val="5DC8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A20C67"/>
    <w:multiLevelType w:val="multilevel"/>
    <w:tmpl w:val="F4D0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29362E"/>
    <w:multiLevelType w:val="multilevel"/>
    <w:tmpl w:val="91F6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F194F"/>
    <w:multiLevelType w:val="multilevel"/>
    <w:tmpl w:val="26AA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5C2A25"/>
    <w:multiLevelType w:val="multilevel"/>
    <w:tmpl w:val="2DEA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254307"/>
    <w:multiLevelType w:val="multilevel"/>
    <w:tmpl w:val="4D18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924F9B"/>
    <w:multiLevelType w:val="multilevel"/>
    <w:tmpl w:val="70F0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BF4468"/>
    <w:multiLevelType w:val="multilevel"/>
    <w:tmpl w:val="2646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FB4309"/>
    <w:multiLevelType w:val="multilevel"/>
    <w:tmpl w:val="E4BC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85394B"/>
    <w:multiLevelType w:val="multilevel"/>
    <w:tmpl w:val="3E42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2336F4"/>
    <w:multiLevelType w:val="multilevel"/>
    <w:tmpl w:val="FBD0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320C03"/>
    <w:multiLevelType w:val="multilevel"/>
    <w:tmpl w:val="1102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4B5BF2"/>
    <w:multiLevelType w:val="multilevel"/>
    <w:tmpl w:val="199A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E978B3"/>
    <w:multiLevelType w:val="multilevel"/>
    <w:tmpl w:val="8724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967F47"/>
    <w:multiLevelType w:val="multilevel"/>
    <w:tmpl w:val="1902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C91710"/>
    <w:multiLevelType w:val="multilevel"/>
    <w:tmpl w:val="CDF6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0E45F9"/>
    <w:multiLevelType w:val="multilevel"/>
    <w:tmpl w:val="5C16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6882587">
    <w:abstractNumId w:val="19"/>
  </w:num>
  <w:num w:numId="2" w16cid:durableId="1444884116">
    <w:abstractNumId w:val="20"/>
  </w:num>
  <w:num w:numId="3" w16cid:durableId="1753624604">
    <w:abstractNumId w:val="2"/>
  </w:num>
  <w:num w:numId="4" w16cid:durableId="665286904">
    <w:abstractNumId w:val="26"/>
  </w:num>
  <w:num w:numId="5" w16cid:durableId="1557201632">
    <w:abstractNumId w:val="3"/>
  </w:num>
  <w:num w:numId="6" w16cid:durableId="2079358255">
    <w:abstractNumId w:val="28"/>
  </w:num>
  <w:num w:numId="7" w16cid:durableId="827863140">
    <w:abstractNumId w:val="13"/>
  </w:num>
  <w:num w:numId="8" w16cid:durableId="2095740283">
    <w:abstractNumId w:val="6"/>
  </w:num>
  <w:num w:numId="9" w16cid:durableId="829558528">
    <w:abstractNumId w:val="16"/>
  </w:num>
  <w:num w:numId="10" w16cid:durableId="2069987056">
    <w:abstractNumId w:val="8"/>
  </w:num>
  <w:num w:numId="11" w16cid:durableId="1432819985">
    <w:abstractNumId w:val="4"/>
  </w:num>
  <w:num w:numId="12" w16cid:durableId="676688434">
    <w:abstractNumId w:val="17"/>
  </w:num>
  <w:num w:numId="13" w16cid:durableId="580481470">
    <w:abstractNumId w:val="12"/>
  </w:num>
  <w:num w:numId="14" w16cid:durableId="1774327501">
    <w:abstractNumId w:val="21"/>
  </w:num>
  <w:num w:numId="15" w16cid:durableId="1434789564">
    <w:abstractNumId w:val="23"/>
  </w:num>
  <w:num w:numId="16" w16cid:durableId="600528053">
    <w:abstractNumId w:val="24"/>
  </w:num>
  <w:num w:numId="17" w16cid:durableId="1663853911">
    <w:abstractNumId w:val="22"/>
  </w:num>
  <w:num w:numId="18" w16cid:durableId="896672165">
    <w:abstractNumId w:val="29"/>
  </w:num>
  <w:num w:numId="19" w16cid:durableId="1079251562">
    <w:abstractNumId w:val="1"/>
  </w:num>
  <w:num w:numId="20" w16cid:durableId="416173651">
    <w:abstractNumId w:val="11"/>
  </w:num>
  <w:num w:numId="21" w16cid:durableId="237132364">
    <w:abstractNumId w:val="5"/>
  </w:num>
  <w:num w:numId="22" w16cid:durableId="1798135281">
    <w:abstractNumId w:val="25"/>
  </w:num>
  <w:num w:numId="23" w16cid:durableId="890457326">
    <w:abstractNumId w:val="14"/>
  </w:num>
  <w:num w:numId="24" w16cid:durableId="1079332472">
    <w:abstractNumId w:val="7"/>
  </w:num>
  <w:num w:numId="25" w16cid:durableId="1589971048">
    <w:abstractNumId w:val="10"/>
  </w:num>
  <w:num w:numId="26" w16cid:durableId="455873462">
    <w:abstractNumId w:val="9"/>
  </w:num>
  <w:num w:numId="27" w16cid:durableId="2030446168">
    <w:abstractNumId w:val="27"/>
  </w:num>
  <w:num w:numId="28" w16cid:durableId="1719623811">
    <w:abstractNumId w:val="18"/>
  </w:num>
  <w:num w:numId="29" w16cid:durableId="757021449">
    <w:abstractNumId w:val="15"/>
  </w:num>
  <w:num w:numId="30" w16cid:durableId="95691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B5"/>
    <w:rsid w:val="00166AB5"/>
    <w:rsid w:val="0039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D3CD"/>
  <w15:chartTrackingRefBased/>
  <w15:docId w15:val="{4280DAB2-F6F7-41B5-BD77-25FC5502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AB5"/>
    <w:rPr>
      <w:rFonts w:eastAsiaTheme="majorEastAsia" w:cstheme="majorBidi"/>
      <w:color w:val="272727" w:themeColor="text1" w:themeTint="D8"/>
    </w:rPr>
  </w:style>
  <w:style w:type="paragraph" w:styleId="Title">
    <w:name w:val="Title"/>
    <w:basedOn w:val="Normal"/>
    <w:next w:val="Normal"/>
    <w:link w:val="TitleChar"/>
    <w:uiPriority w:val="10"/>
    <w:qFormat/>
    <w:rsid w:val="00166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AB5"/>
    <w:pPr>
      <w:spacing w:before="160"/>
      <w:jc w:val="center"/>
    </w:pPr>
    <w:rPr>
      <w:i/>
      <w:iCs/>
      <w:color w:val="404040" w:themeColor="text1" w:themeTint="BF"/>
    </w:rPr>
  </w:style>
  <w:style w:type="character" w:customStyle="1" w:styleId="QuoteChar">
    <w:name w:val="Quote Char"/>
    <w:basedOn w:val="DefaultParagraphFont"/>
    <w:link w:val="Quote"/>
    <w:uiPriority w:val="29"/>
    <w:rsid w:val="00166AB5"/>
    <w:rPr>
      <w:i/>
      <w:iCs/>
      <w:color w:val="404040" w:themeColor="text1" w:themeTint="BF"/>
    </w:rPr>
  </w:style>
  <w:style w:type="paragraph" w:styleId="ListParagraph">
    <w:name w:val="List Paragraph"/>
    <w:basedOn w:val="Normal"/>
    <w:uiPriority w:val="34"/>
    <w:qFormat/>
    <w:rsid w:val="00166AB5"/>
    <w:pPr>
      <w:ind w:left="720"/>
      <w:contextualSpacing/>
    </w:pPr>
  </w:style>
  <w:style w:type="character" w:styleId="IntenseEmphasis">
    <w:name w:val="Intense Emphasis"/>
    <w:basedOn w:val="DefaultParagraphFont"/>
    <w:uiPriority w:val="21"/>
    <w:qFormat/>
    <w:rsid w:val="00166AB5"/>
    <w:rPr>
      <w:i/>
      <w:iCs/>
      <w:color w:val="0F4761" w:themeColor="accent1" w:themeShade="BF"/>
    </w:rPr>
  </w:style>
  <w:style w:type="paragraph" w:styleId="IntenseQuote">
    <w:name w:val="Intense Quote"/>
    <w:basedOn w:val="Normal"/>
    <w:next w:val="Normal"/>
    <w:link w:val="IntenseQuoteChar"/>
    <w:uiPriority w:val="30"/>
    <w:qFormat/>
    <w:rsid w:val="00166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AB5"/>
    <w:rPr>
      <w:i/>
      <w:iCs/>
      <w:color w:val="0F4761" w:themeColor="accent1" w:themeShade="BF"/>
    </w:rPr>
  </w:style>
  <w:style w:type="character" w:styleId="IntenseReference">
    <w:name w:val="Intense Reference"/>
    <w:basedOn w:val="DefaultParagraphFont"/>
    <w:uiPriority w:val="32"/>
    <w:qFormat/>
    <w:rsid w:val="00166AB5"/>
    <w:rPr>
      <w:b/>
      <w:bCs/>
      <w:smallCaps/>
      <w:color w:val="0F4761" w:themeColor="accent1" w:themeShade="BF"/>
      <w:spacing w:val="5"/>
    </w:rPr>
  </w:style>
  <w:style w:type="paragraph" w:customStyle="1" w:styleId="paragraph">
    <w:name w:val="paragraph"/>
    <w:basedOn w:val="Normal"/>
    <w:rsid w:val="00166AB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66AB5"/>
  </w:style>
  <w:style w:type="character" w:customStyle="1" w:styleId="eop">
    <w:name w:val="eop"/>
    <w:basedOn w:val="DefaultParagraphFont"/>
    <w:rsid w:val="00166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Panganiban</dc:creator>
  <cp:keywords/>
  <dc:description/>
  <cp:lastModifiedBy>Jordan Panganiban</cp:lastModifiedBy>
  <cp:revision>1</cp:revision>
  <dcterms:created xsi:type="dcterms:W3CDTF">2025-08-19T12:16:00Z</dcterms:created>
  <dcterms:modified xsi:type="dcterms:W3CDTF">2025-08-19T12:17:00Z</dcterms:modified>
</cp:coreProperties>
</file>