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0E26232E"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44489">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9-</w:t>
      </w:r>
      <w:r w:rsidR="003454E9">
        <w:rPr>
          <w:rFonts w:ascii="Times New Roman" w:hAnsi="Times New Roman"/>
          <w:b/>
          <w:spacing w:val="-3"/>
          <w:sz w:val="20"/>
        </w:rPr>
        <w:t>30 /10-4</w:t>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1510"/>
        <w:gridCol w:w="2041"/>
        <w:gridCol w:w="3052"/>
      </w:tblGrid>
      <w:tr w:rsidR="002752EF" w14:paraId="6DD85AFF" w14:textId="77777777" w:rsidTr="00B44489">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510"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2041"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84709E" w14:paraId="5C1CC0C8" w14:textId="77777777" w:rsidTr="00B44489">
        <w:tc>
          <w:tcPr>
            <w:tcW w:w="810" w:type="dxa"/>
            <w:shd w:val="pct15" w:color="auto" w:fill="auto"/>
          </w:tcPr>
          <w:p w14:paraId="2027D9C8" w14:textId="77777777" w:rsidR="0084709E" w:rsidRDefault="0084709E" w:rsidP="0084709E">
            <w:pPr>
              <w:tabs>
                <w:tab w:val="left" w:pos="-720"/>
              </w:tabs>
              <w:suppressAutoHyphens/>
              <w:rPr>
                <w:rFonts w:ascii="Times New Roman" w:hAnsi="Times New Roman"/>
                <w:spacing w:val="-3"/>
                <w:sz w:val="20"/>
              </w:rPr>
            </w:pPr>
          </w:p>
          <w:p w14:paraId="33DA8BEC" w14:textId="77777777" w:rsidR="0084709E" w:rsidRDefault="0084709E" w:rsidP="0084709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84709E" w:rsidRDefault="0084709E" w:rsidP="0084709E">
            <w:pPr>
              <w:tabs>
                <w:tab w:val="left" w:pos="-720"/>
              </w:tabs>
              <w:suppressAutoHyphens/>
              <w:rPr>
                <w:rFonts w:ascii="Times New Roman" w:hAnsi="Times New Roman"/>
                <w:spacing w:val="-3"/>
                <w:sz w:val="20"/>
              </w:rPr>
            </w:pPr>
          </w:p>
        </w:tc>
        <w:tc>
          <w:tcPr>
            <w:tcW w:w="2798" w:type="dxa"/>
          </w:tcPr>
          <w:p w14:paraId="67B39AD3" w14:textId="1217359E" w:rsidR="0084709E"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6F76BD03" w14:textId="77777777" w:rsidR="003454E9" w:rsidRPr="00B44489" w:rsidRDefault="00B44489" w:rsidP="00761AA8">
            <w:pPr>
              <w:tabs>
                <w:tab w:val="left" w:pos="-720"/>
              </w:tabs>
              <w:suppressAutoHyphens/>
              <w:spacing w:before="90" w:after="54"/>
              <w:rPr>
                <w:rFonts w:ascii="Times New Roman" w:hAnsi="Times New Roman"/>
                <w:spacing w:val="-2"/>
                <w:sz w:val="20"/>
                <w:lang w:val="fr-FR"/>
              </w:rPr>
            </w:pPr>
            <w:r w:rsidRPr="00B44489">
              <w:rPr>
                <w:rFonts w:ascii="Times New Roman" w:hAnsi="Times New Roman"/>
                <w:spacing w:val="-2"/>
                <w:sz w:val="20"/>
                <w:lang w:val="fr-FR"/>
              </w:rPr>
              <w:t>“</w:t>
            </w:r>
            <w:proofErr w:type="spellStart"/>
            <w:r w:rsidRPr="00B44489">
              <w:rPr>
                <w:rFonts w:ascii="Times New Roman" w:hAnsi="Times New Roman"/>
                <w:spacing w:val="-2"/>
                <w:sz w:val="20"/>
                <w:lang w:val="fr-FR"/>
              </w:rPr>
              <w:t>Instaganelles</w:t>
            </w:r>
            <w:proofErr w:type="spellEnd"/>
            <w:r w:rsidRPr="00B44489">
              <w:rPr>
                <w:rFonts w:ascii="Times New Roman" w:hAnsi="Times New Roman"/>
                <w:spacing w:val="-2"/>
                <w:sz w:val="20"/>
                <w:lang w:val="fr-FR"/>
              </w:rPr>
              <w:t xml:space="preserve">” </w:t>
            </w:r>
            <w:proofErr w:type="gramStart"/>
            <w:r w:rsidRPr="00B44489">
              <w:rPr>
                <w:rFonts w:ascii="Times New Roman" w:hAnsi="Times New Roman"/>
                <w:spacing w:val="-2"/>
                <w:sz w:val="20"/>
                <w:lang w:val="fr-FR"/>
              </w:rPr>
              <w:t>DUE!</w:t>
            </w:r>
            <w:proofErr w:type="gramEnd"/>
          </w:p>
          <w:p w14:paraId="2F6E3AC1" w14:textId="135BBBCF" w:rsidR="00B44489" w:rsidRPr="00B44489" w:rsidRDefault="00B44489" w:rsidP="00761AA8">
            <w:pPr>
              <w:tabs>
                <w:tab w:val="left" w:pos="-720"/>
              </w:tabs>
              <w:suppressAutoHyphens/>
              <w:spacing w:before="90" w:after="54"/>
              <w:rPr>
                <w:rFonts w:ascii="Times New Roman" w:hAnsi="Times New Roman"/>
                <w:spacing w:val="-2"/>
                <w:sz w:val="20"/>
              </w:rPr>
            </w:pPr>
            <w:r w:rsidRPr="00B44489">
              <w:rPr>
                <w:rFonts w:ascii="Times New Roman" w:hAnsi="Times New Roman"/>
                <w:spacing w:val="-2"/>
                <w:sz w:val="20"/>
              </w:rPr>
              <w:t>Compare/Contrast Plant and A</w:t>
            </w:r>
            <w:r>
              <w:rPr>
                <w:rFonts w:ascii="Times New Roman" w:hAnsi="Times New Roman"/>
                <w:spacing w:val="-2"/>
                <w:sz w:val="20"/>
              </w:rPr>
              <w:t>nimal Cells</w:t>
            </w:r>
          </w:p>
        </w:tc>
        <w:tc>
          <w:tcPr>
            <w:tcW w:w="2625" w:type="dxa"/>
          </w:tcPr>
          <w:p w14:paraId="58482833" w14:textId="77777777" w:rsidR="000B210A" w:rsidRDefault="000B210A"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366A1A20" w:rsidR="000B210A" w:rsidRPr="00E83319" w:rsidRDefault="008B2EE7" w:rsidP="0084709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tc>
        <w:tc>
          <w:tcPr>
            <w:tcW w:w="1510" w:type="dxa"/>
          </w:tcPr>
          <w:p w14:paraId="69F47B61" w14:textId="77777777" w:rsidR="0084709E" w:rsidRPr="00E83319" w:rsidRDefault="00C42131" w:rsidP="0084709E">
            <w:pPr>
              <w:rPr>
                <w:rFonts w:ascii="Times New Roman" w:hAnsi="Times New Roman"/>
                <w:b/>
                <w:sz w:val="20"/>
              </w:rPr>
            </w:pPr>
            <w:r>
              <w:rPr>
                <w:rFonts w:ascii="Times New Roman" w:hAnsi="Times New Roman"/>
                <w:b/>
                <w:sz w:val="20"/>
              </w:rPr>
              <w:t>none</w:t>
            </w:r>
          </w:p>
        </w:tc>
        <w:tc>
          <w:tcPr>
            <w:tcW w:w="2041" w:type="dxa"/>
          </w:tcPr>
          <w:p w14:paraId="632E2961" w14:textId="77777777" w:rsidR="0084709E" w:rsidRPr="00E83319" w:rsidRDefault="000069D7" w:rsidP="0084709E">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28F6831D"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7" w:history="1">
              <w:r w:rsidRPr="005F7EC6">
                <w:rPr>
                  <w:rFonts w:ascii="Helvetica" w:hAnsi="Helvetica"/>
                  <w:b/>
                  <w:bCs/>
                  <w:color w:val="000000"/>
                  <w:sz w:val="17"/>
                  <w:szCs w:val="17"/>
                  <w:u w:val="single"/>
                </w:rPr>
                <w:t>LS1.A: Structure and Function</w:t>
              </w:r>
            </w:hyperlink>
          </w:p>
          <w:p w14:paraId="1C64A50E" w14:textId="1410CB2D" w:rsidR="0084709E" w:rsidRPr="00761AA8" w:rsidRDefault="00EC4EF1" w:rsidP="00EC4EF1">
            <w:pPr>
              <w:tabs>
                <w:tab w:val="left" w:pos="-720"/>
              </w:tabs>
              <w:suppressAutoHyphens/>
              <w:spacing w:before="90"/>
              <w:rPr>
                <w:rFonts w:asciiTheme="minorHAnsi" w:hAnsiTheme="minorHAnsi" w:cs="Calibri Light"/>
                <w:spacing w:val="-2"/>
                <w:sz w:val="20"/>
              </w:rPr>
            </w:pPr>
            <w:hyperlink r:id="rId8"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54AF15B2" w14:textId="77777777" w:rsidTr="00B44489">
        <w:tc>
          <w:tcPr>
            <w:tcW w:w="810" w:type="dxa"/>
            <w:shd w:val="pct15" w:color="auto" w:fill="auto"/>
          </w:tcPr>
          <w:p w14:paraId="561CA96C"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0069D7" w:rsidRDefault="000069D7" w:rsidP="000069D7">
            <w:pPr>
              <w:tabs>
                <w:tab w:val="left" w:pos="-720"/>
              </w:tabs>
              <w:suppressAutoHyphens/>
              <w:spacing w:before="90"/>
              <w:rPr>
                <w:rFonts w:ascii="Times New Roman" w:hAnsi="Times New Roman"/>
                <w:spacing w:val="-3"/>
                <w:sz w:val="20"/>
              </w:rPr>
            </w:pPr>
          </w:p>
        </w:tc>
        <w:tc>
          <w:tcPr>
            <w:tcW w:w="2798" w:type="dxa"/>
          </w:tcPr>
          <w:p w14:paraId="2256E822" w14:textId="370D328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3A7015C8" w14:textId="5CFB9203" w:rsidR="00761AA8" w:rsidRDefault="008B2EE7"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3 Study Guide</w:t>
            </w:r>
          </w:p>
        </w:tc>
        <w:tc>
          <w:tcPr>
            <w:tcW w:w="2625" w:type="dxa"/>
          </w:tcPr>
          <w:p w14:paraId="231C0CA3"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0069D7" w:rsidRDefault="000069D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050A1072" w14:textId="74D5DC6D" w:rsidR="008B2EE7" w:rsidRDefault="008B2EE7" w:rsidP="000069D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359E5474" w14:textId="0CC29DE5"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61AC3BB" w14:textId="78D32FDC" w:rsidR="000069D7" w:rsidRPr="004465C8" w:rsidRDefault="008B2EE7" w:rsidP="000069D7">
            <w:pPr>
              <w:rPr>
                <w:rFonts w:ascii="Times New Roman" w:hAnsi="Times New Roman"/>
                <w:b/>
                <w:spacing w:val="-2"/>
                <w:sz w:val="20"/>
              </w:rPr>
            </w:pPr>
            <w:r>
              <w:rPr>
                <w:rFonts w:ascii="Times New Roman" w:hAnsi="Times New Roman"/>
                <w:b/>
                <w:spacing w:val="-2"/>
                <w:sz w:val="20"/>
              </w:rPr>
              <w:t>Study for lesson 3 assessment</w:t>
            </w:r>
          </w:p>
        </w:tc>
        <w:tc>
          <w:tcPr>
            <w:tcW w:w="2041" w:type="dxa"/>
          </w:tcPr>
          <w:p w14:paraId="1BD38B64"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AA27A7A"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9" w:history="1">
              <w:r w:rsidRPr="005F7EC6">
                <w:rPr>
                  <w:rFonts w:ascii="Helvetica" w:hAnsi="Helvetica"/>
                  <w:b/>
                  <w:bCs/>
                  <w:color w:val="000000"/>
                  <w:sz w:val="17"/>
                  <w:szCs w:val="17"/>
                  <w:u w:val="single"/>
                </w:rPr>
                <w:t>LS1.A: Structure and Function</w:t>
              </w:r>
            </w:hyperlink>
          </w:p>
          <w:p w14:paraId="3FB31811" w14:textId="66415A88" w:rsidR="000069D7" w:rsidRPr="00761AA8" w:rsidRDefault="00EC4EF1" w:rsidP="00EC4EF1">
            <w:pPr>
              <w:tabs>
                <w:tab w:val="left" w:pos="-720"/>
              </w:tabs>
              <w:suppressAutoHyphens/>
              <w:rPr>
                <w:rFonts w:asciiTheme="minorHAnsi" w:hAnsiTheme="minorHAnsi"/>
                <w:spacing w:val="-2"/>
                <w:sz w:val="20"/>
              </w:rPr>
            </w:pPr>
            <w:hyperlink r:id="rId10"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6E2626B1" w14:textId="77777777" w:rsidTr="00B44489">
        <w:tc>
          <w:tcPr>
            <w:tcW w:w="810" w:type="dxa"/>
            <w:shd w:val="pct15" w:color="auto" w:fill="auto"/>
          </w:tcPr>
          <w:p w14:paraId="5BE03F7B"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0069D7" w:rsidRDefault="000069D7" w:rsidP="000069D7">
            <w:pPr>
              <w:tabs>
                <w:tab w:val="left" w:pos="-720"/>
              </w:tabs>
              <w:suppressAutoHyphens/>
              <w:rPr>
                <w:rFonts w:ascii="Times New Roman" w:hAnsi="Times New Roman"/>
                <w:spacing w:val="-3"/>
                <w:sz w:val="20"/>
              </w:rPr>
            </w:pPr>
          </w:p>
        </w:tc>
        <w:tc>
          <w:tcPr>
            <w:tcW w:w="2798" w:type="dxa"/>
          </w:tcPr>
          <w:p w14:paraId="2364E592" w14:textId="78816EFB" w:rsidR="000069D7" w:rsidRPr="00761AA8" w:rsidRDefault="00EC4EF1" w:rsidP="00EC4EF1">
            <w:pPr>
              <w:tabs>
                <w:tab w:val="left" w:pos="-720"/>
              </w:tabs>
              <w:suppressAutoHyphens/>
              <w:spacing w:before="90"/>
              <w:rPr>
                <w:rFonts w:asciiTheme="minorHAnsi" w:hAnsiTheme="minorHAnsi"/>
                <w:spacing w:val="-2"/>
                <w:sz w:val="18"/>
                <w:szCs w:val="18"/>
              </w:rPr>
            </w:pPr>
            <w:r w:rsidRPr="004B0E02">
              <w:rPr>
                <w:rFonts w:ascii="Helvetica" w:hAnsi="Helvetica"/>
                <w:color w:val="333333"/>
                <w:sz w:val="20"/>
              </w:rPr>
              <w:t>Develop and use a model to describe</w:t>
            </w:r>
            <w:r w:rsidRPr="004B0E02">
              <w:rPr>
                <w:rFonts w:ascii="Helvetica" w:hAnsi="Helvetica"/>
                <w:color w:val="333333"/>
                <w:sz w:val="20"/>
                <w:shd w:val="clear" w:color="auto" w:fill="FFFFFF"/>
              </w:rPr>
              <w:t> </w:t>
            </w:r>
            <w:r w:rsidRPr="004B0E02">
              <w:rPr>
                <w:rFonts w:ascii="Helvetica" w:hAnsi="Helvetica"/>
                <w:color w:val="333333"/>
                <w:sz w:val="20"/>
              </w:rPr>
              <w:t>the function of a cell as a whole and ways the parts of cells contribute to the function.</w:t>
            </w:r>
          </w:p>
        </w:tc>
        <w:tc>
          <w:tcPr>
            <w:tcW w:w="2877" w:type="dxa"/>
          </w:tcPr>
          <w:p w14:paraId="41DE2AC9" w14:textId="77777777" w:rsidR="00A741EB" w:rsidRDefault="008B2EE7"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3 Test</w:t>
            </w:r>
          </w:p>
          <w:p w14:paraId="07B4860A" w14:textId="56E5F4AF" w:rsidR="008B2EE7" w:rsidRPr="002E1C5B" w:rsidRDefault="008B2EE7" w:rsidP="00B44489">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4 Vocabulary</w:t>
            </w:r>
          </w:p>
        </w:tc>
        <w:tc>
          <w:tcPr>
            <w:tcW w:w="2625" w:type="dxa"/>
          </w:tcPr>
          <w:p w14:paraId="7910539B"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264687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09043C"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775EFF86" w14:textId="1DAFB71B" w:rsidR="000069D7" w:rsidRDefault="000069D7" w:rsidP="000069D7">
            <w:pPr>
              <w:tabs>
                <w:tab w:val="left" w:pos="-720"/>
              </w:tabs>
              <w:suppressAutoHyphens/>
              <w:spacing w:before="90" w:after="54" w:line="160" w:lineRule="exact"/>
              <w:rPr>
                <w:rFonts w:ascii="Times New Roman" w:hAnsi="Times New Roman"/>
                <w:spacing w:val="-2"/>
                <w:sz w:val="20"/>
              </w:rPr>
            </w:pPr>
          </w:p>
        </w:tc>
        <w:tc>
          <w:tcPr>
            <w:tcW w:w="1510" w:type="dxa"/>
          </w:tcPr>
          <w:p w14:paraId="127D9F9C" w14:textId="3C60F104" w:rsidR="000069D7" w:rsidRPr="00EC286F" w:rsidRDefault="00872497" w:rsidP="000069D7">
            <w:pPr>
              <w:rPr>
                <w:rFonts w:ascii="Times New Roman" w:hAnsi="Times New Roman"/>
                <w:spacing w:val="-2"/>
                <w:sz w:val="20"/>
              </w:rPr>
            </w:pPr>
            <w:r>
              <w:rPr>
                <w:rFonts w:ascii="Times New Roman" w:hAnsi="Times New Roman"/>
                <w:spacing w:val="-2"/>
                <w:sz w:val="20"/>
              </w:rPr>
              <w:t>none</w:t>
            </w:r>
          </w:p>
        </w:tc>
        <w:tc>
          <w:tcPr>
            <w:tcW w:w="2041" w:type="dxa"/>
          </w:tcPr>
          <w:p w14:paraId="7860D4BF" w14:textId="77777777" w:rsidR="000069D7" w:rsidRPr="00771ED2" w:rsidRDefault="000069D7" w:rsidP="000069D7">
            <w:pPr>
              <w:tabs>
                <w:tab w:val="left" w:pos="-720"/>
              </w:tabs>
              <w:suppressAutoHyphens/>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8A8F20" w14:textId="77777777" w:rsidR="00EC4EF1" w:rsidRPr="005F7EC6" w:rsidRDefault="00EC4EF1" w:rsidP="00EC4EF1">
            <w:pPr>
              <w:overflowPunct/>
              <w:autoSpaceDE/>
              <w:autoSpaceDN/>
              <w:adjustRightInd/>
              <w:spacing w:line="195" w:lineRule="atLeast"/>
              <w:textAlignment w:val="auto"/>
              <w:outlineLvl w:val="2"/>
              <w:rPr>
                <w:rFonts w:ascii="Helvetica" w:hAnsi="Helvetica"/>
                <w:b/>
                <w:bCs/>
                <w:color w:val="000000"/>
                <w:sz w:val="17"/>
                <w:szCs w:val="17"/>
                <w:u w:val="single"/>
              </w:rPr>
            </w:pPr>
            <w:hyperlink r:id="rId11" w:history="1">
              <w:r w:rsidRPr="005F7EC6">
                <w:rPr>
                  <w:rFonts w:ascii="Helvetica" w:hAnsi="Helvetica"/>
                  <w:b/>
                  <w:bCs/>
                  <w:color w:val="000000"/>
                  <w:sz w:val="17"/>
                  <w:szCs w:val="17"/>
                  <w:u w:val="single"/>
                </w:rPr>
                <w:t>LS1.A: Structure and Function</w:t>
              </w:r>
            </w:hyperlink>
          </w:p>
          <w:p w14:paraId="0AF4D899" w14:textId="59A18C54" w:rsidR="000069D7" w:rsidRPr="00761AA8" w:rsidRDefault="00EC4EF1" w:rsidP="00EC4EF1">
            <w:pPr>
              <w:tabs>
                <w:tab w:val="left" w:pos="-720"/>
              </w:tabs>
              <w:suppressAutoHyphens/>
              <w:spacing w:before="90"/>
              <w:rPr>
                <w:rFonts w:asciiTheme="minorHAnsi" w:hAnsiTheme="minorHAnsi"/>
                <w:spacing w:val="-2"/>
                <w:sz w:val="20"/>
              </w:rPr>
            </w:pPr>
            <w:hyperlink r:id="rId12" w:history="1">
              <w:r w:rsidRPr="005F7EC6">
                <w:rPr>
                  <w:rFonts w:ascii="Helvetica" w:hAnsi="Helvetica"/>
                  <w:color w:val="000000"/>
                  <w:sz w:val="17"/>
                  <w:szCs w:val="17"/>
                  <w:u w:val="single"/>
                </w:rPr>
                <w:t xml:space="preserve">Within cells, special structures are responsible for </w:t>
              </w:r>
              <w:proofErr w:type="gramStart"/>
              <w:r w:rsidRPr="005F7EC6">
                <w:rPr>
                  <w:rFonts w:ascii="Helvetica" w:hAnsi="Helvetica"/>
                  <w:color w:val="000000"/>
                  <w:sz w:val="17"/>
                  <w:szCs w:val="17"/>
                  <w:u w:val="single"/>
                </w:rPr>
                <w:t>particular functions</w:t>
              </w:r>
              <w:proofErr w:type="gramEnd"/>
              <w:r w:rsidRPr="005F7EC6">
                <w:rPr>
                  <w:rFonts w:ascii="Helvetica" w:hAnsi="Helvetica"/>
                  <w:color w:val="000000"/>
                  <w:sz w:val="17"/>
                  <w:szCs w:val="17"/>
                  <w:u w:val="single"/>
                </w:rPr>
                <w:t>, and the cell membrane forms the boundary that controls what enters and leaves the cell.</w:t>
              </w:r>
            </w:hyperlink>
          </w:p>
        </w:tc>
      </w:tr>
      <w:tr w:rsidR="000069D7" w14:paraId="1EDFC2A4" w14:textId="77777777" w:rsidTr="00B44489">
        <w:tc>
          <w:tcPr>
            <w:tcW w:w="810" w:type="dxa"/>
            <w:shd w:val="pct15" w:color="auto" w:fill="auto"/>
          </w:tcPr>
          <w:p w14:paraId="48A74E95" w14:textId="77777777" w:rsidR="000069D7" w:rsidRDefault="000069D7" w:rsidP="000069D7">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0069D7" w:rsidRDefault="000069D7" w:rsidP="000069D7">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2DC06AC9" w:rsidR="000069D7" w:rsidRPr="00B42366" w:rsidRDefault="00B42366" w:rsidP="00B42366">
            <w:pPr>
              <w:tabs>
                <w:tab w:val="left" w:pos="-720"/>
              </w:tabs>
              <w:suppressAutoHyphens/>
              <w:spacing w:before="90"/>
              <w:rPr>
                <w:rFonts w:ascii="Helvetica" w:hAnsi="Helvetica"/>
                <w:spacing w:val="-2"/>
                <w:sz w:val="20"/>
              </w:rPr>
            </w:pPr>
            <w:r w:rsidRPr="00B42366">
              <w:rPr>
                <w:rFonts w:ascii="Helvetica" w:hAnsi="Helvetica"/>
                <w:spacing w:val="-2"/>
                <w:sz w:val="20"/>
              </w:rPr>
              <w:t>Develop a model to describe how food is rearranged through chemical reactions forming new molecules that support growth and/or release energy as this matter moves through an organism.</w:t>
            </w:r>
          </w:p>
        </w:tc>
        <w:tc>
          <w:tcPr>
            <w:tcW w:w="2877" w:type="dxa"/>
          </w:tcPr>
          <w:p w14:paraId="35B3DE44" w14:textId="3E6E359A" w:rsidR="00761AA8" w:rsidRDefault="008B2EE7" w:rsidP="00A741EB">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Structure &amp; Function Lesson 4 Vocab </w:t>
            </w:r>
            <w:proofErr w:type="gramStart"/>
            <w:r>
              <w:rPr>
                <w:rFonts w:ascii="Times New Roman" w:hAnsi="Times New Roman"/>
                <w:spacing w:val="-2"/>
                <w:sz w:val="20"/>
              </w:rPr>
              <w:t>work day</w:t>
            </w:r>
            <w:proofErr w:type="gramEnd"/>
          </w:p>
        </w:tc>
        <w:tc>
          <w:tcPr>
            <w:tcW w:w="2625" w:type="dxa"/>
          </w:tcPr>
          <w:p w14:paraId="0403B506"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D44554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187BA03" w14:textId="77777777" w:rsidR="008B2EE7" w:rsidRDefault="008B2EE7" w:rsidP="008B2EE7">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Science Notebook</w:t>
            </w:r>
          </w:p>
          <w:p w14:paraId="400961EE" w14:textId="31F44B91" w:rsidR="000069D7" w:rsidRDefault="000069D7" w:rsidP="000069D7">
            <w:pPr>
              <w:tabs>
                <w:tab w:val="left" w:pos="-720"/>
              </w:tabs>
              <w:spacing w:before="90" w:after="54" w:line="160" w:lineRule="exact"/>
              <w:rPr>
                <w:rFonts w:ascii="Times New Roman" w:hAnsi="Times New Roman"/>
                <w:spacing w:val="-2"/>
                <w:sz w:val="20"/>
              </w:rPr>
            </w:pPr>
          </w:p>
        </w:tc>
        <w:tc>
          <w:tcPr>
            <w:tcW w:w="1510" w:type="dxa"/>
          </w:tcPr>
          <w:p w14:paraId="42FEBAEE" w14:textId="02F72AD5" w:rsidR="000069D7" w:rsidRPr="001F27FB" w:rsidRDefault="008B2EE7" w:rsidP="000069D7">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415623A3"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p w14:paraId="20A202A0" w14:textId="77777777" w:rsidR="000069D7" w:rsidRDefault="000069D7" w:rsidP="000069D7">
            <w:pPr>
              <w:tabs>
                <w:tab w:val="left" w:pos="-720"/>
              </w:tabs>
              <w:suppressAutoHyphens/>
              <w:spacing w:before="90"/>
              <w:rPr>
                <w:rFonts w:ascii="Times New Roman" w:hAnsi="Times New Roman"/>
                <w:spacing w:val="-2"/>
                <w:sz w:val="20"/>
              </w:rPr>
            </w:pPr>
            <w:r>
              <w:rPr>
                <w:rFonts w:ascii="Times New Roman" w:hAnsi="Times New Roman"/>
                <w:spacing w:val="-2"/>
                <w:sz w:val="20"/>
              </w:rPr>
              <w:t>Passing grade on the assessment</w:t>
            </w:r>
          </w:p>
        </w:tc>
        <w:tc>
          <w:tcPr>
            <w:tcW w:w="3052" w:type="dxa"/>
          </w:tcPr>
          <w:p w14:paraId="37CA98C5" w14:textId="064F0262" w:rsidR="00EC4EF1" w:rsidRPr="00EC4EF1" w:rsidRDefault="00EC4EF1" w:rsidP="00EC4EF1">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5E8B3E3E" w14:textId="26006634" w:rsidR="000069D7" w:rsidRPr="00EC4EF1" w:rsidRDefault="00EC4EF1" w:rsidP="00EC4EF1">
            <w:pPr>
              <w:overflowPunct/>
              <w:autoSpaceDE/>
              <w:autoSpaceDN/>
              <w:adjustRightInd/>
              <w:spacing w:line="180" w:lineRule="atLeast"/>
              <w:textAlignment w:val="auto"/>
              <w:rPr>
                <w:rFonts w:ascii="Helvetica" w:hAnsi="Helvetica"/>
                <w:color w:val="333333"/>
                <w:sz w:val="17"/>
                <w:szCs w:val="17"/>
              </w:rPr>
            </w:pPr>
            <w:hyperlink r:id="rId13"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r w:rsidR="00B42366" w14:paraId="3FDFEB4C" w14:textId="77777777" w:rsidTr="00B44489">
        <w:tc>
          <w:tcPr>
            <w:tcW w:w="810" w:type="dxa"/>
            <w:shd w:val="pct15" w:color="auto" w:fill="auto"/>
          </w:tcPr>
          <w:p w14:paraId="093AD98F" w14:textId="77777777" w:rsidR="00B42366" w:rsidRDefault="00B42366" w:rsidP="00B42366">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B42366" w:rsidRDefault="00B42366" w:rsidP="00B42366">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275D0F7C" w:rsidR="00B42366" w:rsidRPr="00761AA8" w:rsidRDefault="00B42366" w:rsidP="00B42366">
            <w:pPr>
              <w:pStyle w:val="ul-litop"/>
              <w:spacing w:before="40" w:beforeAutospacing="0"/>
              <w:rPr>
                <w:rFonts w:asciiTheme="minorHAnsi" w:hAnsiTheme="minorHAnsi"/>
                <w:spacing w:val="-2"/>
                <w:sz w:val="18"/>
                <w:szCs w:val="18"/>
              </w:rPr>
            </w:pPr>
            <w:r w:rsidRPr="00B42366">
              <w:rPr>
                <w:rFonts w:ascii="Helvetica" w:hAnsi="Helvetica"/>
                <w:spacing w:val="-2"/>
                <w:sz w:val="20"/>
                <w:szCs w:val="20"/>
              </w:rPr>
              <w:t>Develop a model to describe how food is rearranged through chemical reactions forming new molecules that support growth and/or release energy as this matter moves through an organism.</w:t>
            </w:r>
          </w:p>
        </w:tc>
        <w:tc>
          <w:tcPr>
            <w:tcW w:w="2877" w:type="dxa"/>
          </w:tcPr>
          <w:p w14:paraId="3D2BA6CA" w14:textId="3AD30182" w:rsidR="00B42366" w:rsidRPr="00AC2D50" w:rsidRDefault="00B42366" w:rsidP="00B42366">
            <w:pPr>
              <w:tabs>
                <w:tab w:val="left" w:pos="-720"/>
              </w:tabs>
              <w:suppressAutoHyphens/>
              <w:spacing w:before="90" w:after="54"/>
              <w:rPr>
                <w:rFonts w:ascii="Times New Roman" w:hAnsi="Times New Roman"/>
                <w:spacing w:val="-2"/>
                <w:sz w:val="20"/>
              </w:rPr>
            </w:pPr>
            <w:r>
              <w:rPr>
                <w:rFonts w:ascii="Times New Roman" w:hAnsi="Times New Roman"/>
                <w:spacing w:val="-2"/>
                <w:sz w:val="20"/>
              </w:rPr>
              <w:t>Structure &amp; Function Lesson 4 Getting Started</w:t>
            </w:r>
          </w:p>
        </w:tc>
        <w:tc>
          <w:tcPr>
            <w:tcW w:w="2625" w:type="dxa"/>
          </w:tcPr>
          <w:p w14:paraId="4EAA6D5F"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B42366" w:rsidRDefault="00B42366" w:rsidP="00B42366">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5D6F9B69" w:rsidR="00B42366" w:rsidRPr="00AC2D50" w:rsidRDefault="00B42366" w:rsidP="00B42366">
            <w:pPr>
              <w:tabs>
                <w:tab w:val="left" w:pos="-720"/>
              </w:tabs>
              <w:spacing w:before="90" w:after="54" w:line="160" w:lineRule="exact"/>
              <w:rPr>
                <w:rFonts w:ascii="Times New Roman" w:hAnsi="Times New Roman"/>
                <w:spacing w:val="-2"/>
                <w:sz w:val="20"/>
              </w:rPr>
            </w:pPr>
            <w:r>
              <w:rPr>
                <w:rFonts w:ascii="Times New Roman" w:hAnsi="Times New Roman"/>
                <w:spacing w:val="-2"/>
                <w:sz w:val="20"/>
              </w:rPr>
              <w:t>Science Notebook</w:t>
            </w:r>
          </w:p>
        </w:tc>
        <w:tc>
          <w:tcPr>
            <w:tcW w:w="1510" w:type="dxa"/>
          </w:tcPr>
          <w:p w14:paraId="144DF7D8" w14:textId="77777777" w:rsidR="00B42366" w:rsidRPr="005076D8" w:rsidRDefault="00B42366" w:rsidP="00B42366">
            <w:pPr>
              <w:tabs>
                <w:tab w:val="center" w:pos="157"/>
              </w:tabs>
              <w:suppressAutoHyphens/>
              <w:spacing w:before="90"/>
              <w:rPr>
                <w:rFonts w:ascii="Times New Roman" w:hAnsi="Times New Roman"/>
                <w:b/>
                <w:spacing w:val="-2"/>
                <w:sz w:val="20"/>
              </w:rPr>
            </w:pPr>
            <w:r>
              <w:rPr>
                <w:rFonts w:ascii="Times New Roman" w:hAnsi="Times New Roman"/>
                <w:b/>
                <w:spacing w:val="-2"/>
                <w:sz w:val="20"/>
              </w:rPr>
              <w:t>none</w:t>
            </w:r>
          </w:p>
        </w:tc>
        <w:tc>
          <w:tcPr>
            <w:tcW w:w="2041" w:type="dxa"/>
          </w:tcPr>
          <w:p w14:paraId="0E29DE7B" w14:textId="77777777" w:rsidR="00B42366" w:rsidRPr="00AC2D50" w:rsidRDefault="00B42366" w:rsidP="00B42366">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DA51F52" w14:textId="77777777" w:rsidR="00B42366" w:rsidRPr="00EC4EF1" w:rsidRDefault="00B42366" w:rsidP="00B42366">
            <w:pPr>
              <w:overflowPunct/>
              <w:autoSpaceDE/>
              <w:autoSpaceDN/>
              <w:adjustRightInd/>
              <w:spacing w:line="180" w:lineRule="atLeast"/>
              <w:textAlignment w:val="auto"/>
              <w:rPr>
                <w:rFonts w:ascii="Helvetica" w:hAnsi="Helvetica"/>
                <w:b/>
                <w:bCs/>
                <w:color w:val="333333"/>
                <w:sz w:val="17"/>
                <w:szCs w:val="17"/>
                <w:u w:val="single"/>
              </w:rPr>
            </w:pPr>
            <w:r w:rsidRPr="00EC4EF1">
              <w:rPr>
                <w:rFonts w:ascii="Helvetica" w:hAnsi="Helvetica"/>
                <w:b/>
                <w:bCs/>
                <w:color w:val="333333"/>
                <w:sz w:val="17"/>
                <w:szCs w:val="17"/>
                <w:u w:val="single"/>
              </w:rPr>
              <w:t>PS3.D: Energy in Chemical Processes and Everyday Life</w:t>
            </w:r>
          </w:p>
          <w:p w14:paraId="7748D352" w14:textId="2CC5599C" w:rsidR="00B42366" w:rsidRPr="00EC4EF1" w:rsidRDefault="00B42366" w:rsidP="00B42366">
            <w:pPr>
              <w:overflowPunct/>
              <w:autoSpaceDE/>
              <w:autoSpaceDN/>
              <w:adjustRightInd/>
              <w:spacing w:line="180" w:lineRule="atLeast"/>
              <w:textAlignment w:val="auto"/>
              <w:rPr>
                <w:rFonts w:ascii="Helvetica" w:hAnsi="Helvetica"/>
                <w:color w:val="333333"/>
                <w:sz w:val="17"/>
                <w:szCs w:val="17"/>
              </w:rPr>
            </w:pPr>
            <w:hyperlink r:id="rId14" w:history="1">
              <w:r w:rsidRPr="00EC4EF1">
                <w:rPr>
                  <w:rFonts w:ascii="Helvetica" w:hAnsi="Helvetica"/>
                  <w:color w:val="000000"/>
                  <w:sz w:val="17"/>
                  <w:szCs w:val="17"/>
                  <w:u w:val="single"/>
                </w:rPr>
                <w:t>The chemical reaction by which plants produce complex food molecules (sugars) requires an energy input (i.e., from sunlight) to occur. In this reaction, carbon dioxide and water combine to form carbon-based organic molecules and release oxygen. </w:t>
              </w:r>
              <w:r w:rsidRPr="00EC4EF1">
                <w:rPr>
                  <w:rFonts w:ascii="Helvetica" w:hAnsi="Helvetica"/>
                  <w:i/>
                  <w:iCs/>
                  <w:color w:val="000000"/>
                  <w:sz w:val="17"/>
                  <w:szCs w:val="17"/>
                  <w:u w:val="single"/>
                </w:rPr>
                <w:t>(secondary to MS-LS1-6)</w:t>
              </w:r>
            </w:hyperlink>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356DD" w14:textId="77777777" w:rsidR="00EB2C03" w:rsidRDefault="00EB2C03">
      <w:r>
        <w:separator/>
      </w:r>
    </w:p>
  </w:endnote>
  <w:endnote w:type="continuationSeparator" w:id="0">
    <w:p w14:paraId="29C52AA2" w14:textId="77777777" w:rsidR="00EB2C03" w:rsidRDefault="00E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A060" w14:textId="77777777" w:rsidR="00EB2C03" w:rsidRDefault="00EB2C03">
      <w:r>
        <w:separator/>
      </w:r>
    </w:p>
  </w:footnote>
  <w:footnote w:type="continuationSeparator" w:id="0">
    <w:p w14:paraId="0D271C22" w14:textId="77777777" w:rsidR="00EB2C03" w:rsidRDefault="00EB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82132"/>
    <w:multiLevelType w:val="multilevel"/>
    <w:tmpl w:val="549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19"/>
  </w:num>
  <w:num w:numId="2" w16cid:durableId="808783392">
    <w:abstractNumId w:val="22"/>
  </w:num>
  <w:num w:numId="3" w16cid:durableId="495415279">
    <w:abstractNumId w:val="5"/>
  </w:num>
  <w:num w:numId="4" w16cid:durableId="1969970368">
    <w:abstractNumId w:val="21"/>
  </w:num>
  <w:num w:numId="5" w16cid:durableId="84502566">
    <w:abstractNumId w:val="12"/>
  </w:num>
  <w:num w:numId="6" w16cid:durableId="908002642">
    <w:abstractNumId w:val="24"/>
  </w:num>
  <w:num w:numId="7" w16cid:durableId="1138647173">
    <w:abstractNumId w:val="3"/>
  </w:num>
  <w:num w:numId="8" w16cid:durableId="873690305">
    <w:abstractNumId w:val="8"/>
  </w:num>
  <w:num w:numId="9" w16cid:durableId="1214582710">
    <w:abstractNumId w:val="2"/>
  </w:num>
  <w:num w:numId="10" w16cid:durableId="606885360">
    <w:abstractNumId w:val="17"/>
  </w:num>
  <w:num w:numId="11" w16cid:durableId="280234174">
    <w:abstractNumId w:val="6"/>
  </w:num>
  <w:num w:numId="12" w16cid:durableId="1095713956">
    <w:abstractNumId w:val="16"/>
  </w:num>
  <w:num w:numId="13" w16cid:durableId="385032085">
    <w:abstractNumId w:val="10"/>
  </w:num>
  <w:num w:numId="14" w16cid:durableId="1823615692">
    <w:abstractNumId w:val="7"/>
  </w:num>
  <w:num w:numId="15" w16cid:durableId="1859074268">
    <w:abstractNumId w:val="23"/>
  </w:num>
  <w:num w:numId="16" w16cid:durableId="568612344">
    <w:abstractNumId w:val="1"/>
  </w:num>
  <w:num w:numId="17" w16cid:durableId="1806001692">
    <w:abstractNumId w:val="18"/>
  </w:num>
  <w:num w:numId="18" w16cid:durableId="1670910861">
    <w:abstractNumId w:val="4"/>
  </w:num>
  <w:num w:numId="19" w16cid:durableId="505218185">
    <w:abstractNumId w:val="0"/>
  </w:num>
  <w:num w:numId="20" w16cid:durableId="1564104368">
    <w:abstractNumId w:val="11"/>
  </w:num>
  <w:num w:numId="21" w16cid:durableId="21055746">
    <w:abstractNumId w:val="20"/>
  </w:num>
  <w:num w:numId="22" w16cid:durableId="1897737906">
    <w:abstractNumId w:val="15"/>
  </w:num>
  <w:num w:numId="23" w16cid:durableId="1221134104">
    <w:abstractNumId w:val="14"/>
  </w:num>
  <w:num w:numId="24" w16cid:durableId="2014262197">
    <w:abstractNumId w:val="13"/>
  </w:num>
  <w:num w:numId="25" w16cid:durableId="1860267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93544"/>
    <w:rsid w:val="0009705F"/>
    <w:rsid w:val="000A48C0"/>
    <w:rsid w:val="000A7361"/>
    <w:rsid w:val="000B210A"/>
    <w:rsid w:val="000B53E7"/>
    <w:rsid w:val="000B5EF4"/>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26692"/>
    <w:rsid w:val="00232B44"/>
    <w:rsid w:val="002400CD"/>
    <w:rsid w:val="0024248A"/>
    <w:rsid w:val="002478AC"/>
    <w:rsid w:val="0025132A"/>
    <w:rsid w:val="002527FE"/>
    <w:rsid w:val="00253D82"/>
    <w:rsid w:val="002562A6"/>
    <w:rsid w:val="0025709C"/>
    <w:rsid w:val="002642A2"/>
    <w:rsid w:val="002752EF"/>
    <w:rsid w:val="0027559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28DC"/>
    <w:rsid w:val="00475433"/>
    <w:rsid w:val="004840B6"/>
    <w:rsid w:val="00490C8A"/>
    <w:rsid w:val="004971F1"/>
    <w:rsid w:val="004A1CE9"/>
    <w:rsid w:val="004A1E46"/>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30A2C"/>
    <w:rsid w:val="00534411"/>
    <w:rsid w:val="00541CD9"/>
    <w:rsid w:val="00545906"/>
    <w:rsid w:val="005505E4"/>
    <w:rsid w:val="00555779"/>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1002B"/>
    <w:rsid w:val="00711DDF"/>
    <w:rsid w:val="007124C8"/>
    <w:rsid w:val="00717E50"/>
    <w:rsid w:val="007351C0"/>
    <w:rsid w:val="0074196D"/>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66F"/>
    <w:rsid w:val="008A2189"/>
    <w:rsid w:val="008A3479"/>
    <w:rsid w:val="008B2EE7"/>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86A0D"/>
    <w:rsid w:val="009A0E13"/>
    <w:rsid w:val="009A1C33"/>
    <w:rsid w:val="009A41C5"/>
    <w:rsid w:val="009A447F"/>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20DF4"/>
    <w:rsid w:val="00B272CE"/>
    <w:rsid w:val="00B42366"/>
    <w:rsid w:val="00B42625"/>
    <w:rsid w:val="00B44489"/>
    <w:rsid w:val="00B507E2"/>
    <w:rsid w:val="00B55666"/>
    <w:rsid w:val="00B56D6B"/>
    <w:rsid w:val="00B5754A"/>
    <w:rsid w:val="00B64E38"/>
    <w:rsid w:val="00B6725E"/>
    <w:rsid w:val="00B71380"/>
    <w:rsid w:val="00B71592"/>
    <w:rsid w:val="00B74879"/>
    <w:rsid w:val="00B84C5D"/>
    <w:rsid w:val="00B924C7"/>
    <w:rsid w:val="00B9477A"/>
    <w:rsid w:val="00BA088B"/>
    <w:rsid w:val="00BA3B2F"/>
    <w:rsid w:val="00BB0080"/>
    <w:rsid w:val="00BB17B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4569"/>
    <w:rsid w:val="00CA69F2"/>
    <w:rsid w:val="00CC58BD"/>
    <w:rsid w:val="00CC6F01"/>
    <w:rsid w:val="00CD4610"/>
    <w:rsid w:val="00CE3D21"/>
    <w:rsid w:val="00CE5A3E"/>
    <w:rsid w:val="00CF77AF"/>
    <w:rsid w:val="00D002EF"/>
    <w:rsid w:val="00D03D53"/>
    <w:rsid w:val="00D14655"/>
    <w:rsid w:val="00D15C7F"/>
    <w:rsid w:val="00D1674F"/>
    <w:rsid w:val="00D16942"/>
    <w:rsid w:val="00D22A15"/>
    <w:rsid w:val="00D2526E"/>
    <w:rsid w:val="00D27D57"/>
    <w:rsid w:val="00D31DE4"/>
    <w:rsid w:val="00D430A5"/>
    <w:rsid w:val="00D44743"/>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B2C03"/>
    <w:rsid w:val="00EC286F"/>
    <w:rsid w:val="00EC35B9"/>
    <w:rsid w:val="00EC4258"/>
    <w:rsid w:val="00EC4EF1"/>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8406568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43" TargetMode="External"/><Relationship Id="rId13" Type="http://schemas.openxmlformats.org/officeDocument/2006/relationships/hyperlink" Target="http://www.nap.edu/openbook.php?record_id=13165&amp;page=128" TargetMode="External"/><Relationship Id="rId3" Type="http://schemas.openxmlformats.org/officeDocument/2006/relationships/settings" Target="settings.xml"/><Relationship Id="rId7" Type="http://schemas.openxmlformats.org/officeDocument/2006/relationships/hyperlink" Target="http://www.nap.edu/openbook.php?record_id=13165&amp;page=143" TargetMode="External"/><Relationship Id="rId12" Type="http://schemas.openxmlformats.org/officeDocument/2006/relationships/hyperlink" Target="http://www.nap.edu/openbook.php?record_id=13165&amp;page=1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openbook.php?record_id=13165&amp;page=1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p.edu/openbook.php?record_id=13165&amp;page=143" TargetMode="External"/><Relationship Id="rId4" Type="http://schemas.openxmlformats.org/officeDocument/2006/relationships/webSettings" Target="webSettings.xml"/><Relationship Id="rId9" Type="http://schemas.openxmlformats.org/officeDocument/2006/relationships/hyperlink" Target="http://www.nap.edu/openbook.php?record_id=13165&amp;page=143" TargetMode="External"/><Relationship Id="rId14" Type="http://schemas.openxmlformats.org/officeDocument/2006/relationships/hyperlink" Target="http://www.nap.edu/openbook.php?record_id=13165&amp;page=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2</cp:revision>
  <cp:lastPrinted>2023-08-28T16:57:00Z</cp:lastPrinted>
  <dcterms:created xsi:type="dcterms:W3CDTF">2024-09-30T13:56:00Z</dcterms:created>
  <dcterms:modified xsi:type="dcterms:W3CDTF">2024-09-30T13:56:00Z</dcterms:modified>
</cp:coreProperties>
</file>