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3498" w:rsidRDefault="00393498" w:rsidP="00393498">
      <w:pPr>
        <w:pStyle w:val="NormalWeb"/>
      </w:pPr>
      <w:r>
        <w:rPr>
          <w:rStyle w:val="Strong"/>
        </w:rPr>
        <w:t>A Message to Retired Adults in Our Community</w:t>
      </w:r>
    </w:p>
    <w:p w:rsidR="00393498" w:rsidRDefault="00393498" w:rsidP="00393498">
      <w:pPr>
        <w:pStyle w:val="NormalWeb"/>
      </w:pPr>
      <w:r>
        <w:t>We understand that a new school bond means a small increase in property taxes, and for many retired adults, that is a serious consideration. But this bond is not just about schools—it is about the health, future, and stability of the entire community we share.</w:t>
      </w:r>
    </w:p>
    <w:p w:rsidR="00393498" w:rsidRDefault="00393498" w:rsidP="00393498">
      <w:pPr>
        <w:pStyle w:val="NormalWeb"/>
      </w:pPr>
      <w:r>
        <w:t>Strong schools are the backbone of strong neighborhoods. Even if you no longer have children in the school system, every neighborhood in our town does. These children are your neighbors—the young people who will grow up to become your nurses, mechanics, busin</w:t>
      </w:r>
      <w:r>
        <w:t xml:space="preserve">ess owners, grocery clerks, </w:t>
      </w:r>
      <w:r>
        <w:t>caretakers</w:t>
      </w:r>
      <w:r>
        <w:t xml:space="preserve"> and more</w:t>
      </w:r>
      <w:r>
        <w:t xml:space="preserve">. When we invest in their education, we are investing in the future workforce, the future services, and the future vitality of </w:t>
      </w:r>
      <w:r>
        <w:t>Burns and Hines</w:t>
      </w:r>
      <w:r>
        <w:t>.</w:t>
      </w:r>
    </w:p>
    <w:p w:rsidR="00393498" w:rsidRDefault="00393498" w:rsidP="00393498">
      <w:pPr>
        <w:pStyle w:val="NormalWeb"/>
      </w:pPr>
      <w:r>
        <w:t xml:space="preserve">Communities that support education attract qualified medical professionals, skilled employees, and new businesses. Without modern, safe, and effective schools, those people may choose to go elsewhere. That means fewer services, fewer job opportunities, and fewer reasons for families and businesses to invest in our </w:t>
      </w:r>
      <w:r>
        <w:t>community</w:t>
      </w:r>
      <w:r>
        <w:t>.</w:t>
      </w:r>
    </w:p>
    <w:p w:rsidR="00393498" w:rsidRDefault="00393498" w:rsidP="00393498">
      <w:pPr>
        <w:pStyle w:val="NormalWeb"/>
      </w:pPr>
      <w:r>
        <w:t>A “yes” vote on the school bond is not just for parents—it’s for all of us. It ensures our town remains strong, welcoming, and a place where future generations want to live and work. This is about leaving a legacy of care and responsibility, showing that we value the children in our neighborhoods, whether they are our relatives or not.</w:t>
      </w:r>
    </w:p>
    <w:p w:rsidR="003606A6" w:rsidRDefault="00393498" w:rsidP="00393498">
      <w:pPr>
        <w:pStyle w:val="NormalWeb"/>
      </w:pPr>
      <w:r>
        <w:t>By saying yes, you are saying that our community matters, that our children matter, and that the place we call home will continue to thrive for decades to come.</w:t>
      </w:r>
    </w:p>
    <w:p w:rsidR="003606A6" w:rsidRDefault="003606A6">
      <w:pPr>
        <w:rPr>
          <w:rFonts w:ascii="Times New Roman" w:eastAsia="Times New Roman" w:hAnsi="Times New Roman" w:cs="Times New Roman"/>
          <w:sz w:val="24"/>
          <w:szCs w:val="24"/>
        </w:rPr>
      </w:pPr>
      <w:r>
        <w:br w:type="page"/>
      </w:r>
    </w:p>
    <w:p w:rsidR="003606A6" w:rsidRPr="003606A6" w:rsidRDefault="003606A6" w:rsidP="003606A6">
      <w:pPr>
        <w:spacing w:before="100" w:beforeAutospacing="1" w:after="100" w:afterAutospacing="1" w:line="240" w:lineRule="auto"/>
        <w:rPr>
          <w:rFonts w:ascii="Times New Roman" w:eastAsia="Times New Roman" w:hAnsi="Times New Roman" w:cs="Times New Roman"/>
          <w:sz w:val="24"/>
          <w:szCs w:val="24"/>
        </w:rPr>
      </w:pPr>
      <w:r w:rsidRPr="003606A6">
        <w:rPr>
          <w:rFonts w:ascii="Segoe UI Symbol" w:eastAsia="Times New Roman" w:hAnsi="Segoe UI Symbol" w:cs="Segoe UI Symbol"/>
          <w:b/>
          <w:bCs/>
          <w:sz w:val="24"/>
          <w:szCs w:val="24"/>
        </w:rPr>
        <w:lastRenderedPageBreak/>
        <w:t>📣</w:t>
      </w:r>
      <w:r w:rsidRPr="003606A6">
        <w:rPr>
          <w:rFonts w:ascii="Times New Roman" w:eastAsia="Times New Roman" w:hAnsi="Times New Roman" w:cs="Times New Roman"/>
          <w:b/>
          <w:bCs/>
          <w:sz w:val="24"/>
          <w:szCs w:val="24"/>
        </w:rPr>
        <w:t xml:space="preserve"> </w:t>
      </w:r>
      <w:proofErr w:type="gramStart"/>
      <w:r w:rsidRPr="003606A6">
        <w:rPr>
          <w:rFonts w:ascii="Times New Roman" w:eastAsia="Times New Roman" w:hAnsi="Times New Roman" w:cs="Times New Roman"/>
          <w:b/>
          <w:bCs/>
          <w:sz w:val="24"/>
          <w:szCs w:val="24"/>
        </w:rPr>
        <w:t>A</w:t>
      </w:r>
      <w:proofErr w:type="gramEnd"/>
      <w:r w:rsidRPr="003606A6">
        <w:rPr>
          <w:rFonts w:ascii="Times New Roman" w:eastAsia="Times New Roman" w:hAnsi="Times New Roman" w:cs="Times New Roman"/>
          <w:b/>
          <w:bCs/>
          <w:sz w:val="24"/>
          <w:szCs w:val="24"/>
        </w:rPr>
        <w:t xml:space="preserve"> Message to Retired Adults in Our Community</w:t>
      </w:r>
    </w:p>
    <w:p w:rsidR="003606A6" w:rsidRPr="003606A6" w:rsidRDefault="003606A6" w:rsidP="003606A6">
      <w:pPr>
        <w:spacing w:before="100" w:beforeAutospacing="1" w:after="100" w:afterAutospacing="1" w:line="240" w:lineRule="auto"/>
        <w:rPr>
          <w:rFonts w:ascii="Times New Roman" w:eastAsia="Times New Roman" w:hAnsi="Times New Roman" w:cs="Times New Roman"/>
          <w:sz w:val="24"/>
          <w:szCs w:val="24"/>
        </w:rPr>
      </w:pPr>
      <w:r w:rsidRPr="003606A6">
        <w:rPr>
          <w:rFonts w:ascii="Segoe UI Symbol" w:eastAsia="Times New Roman" w:hAnsi="Segoe UI Symbol" w:cs="Segoe UI Symbol"/>
          <w:sz w:val="24"/>
          <w:szCs w:val="24"/>
        </w:rPr>
        <w:t>✅</w:t>
      </w:r>
      <w:r w:rsidRPr="003606A6">
        <w:rPr>
          <w:rFonts w:ascii="Times New Roman" w:eastAsia="Times New Roman" w:hAnsi="Times New Roman" w:cs="Times New Roman"/>
          <w:sz w:val="24"/>
          <w:szCs w:val="24"/>
        </w:rPr>
        <w:t xml:space="preserve"> </w:t>
      </w:r>
      <w:proofErr w:type="gramStart"/>
      <w:r w:rsidRPr="003606A6">
        <w:rPr>
          <w:rFonts w:ascii="Times New Roman" w:eastAsia="Times New Roman" w:hAnsi="Times New Roman" w:cs="Times New Roman"/>
          <w:sz w:val="24"/>
          <w:szCs w:val="24"/>
        </w:rPr>
        <w:t>A</w:t>
      </w:r>
      <w:proofErr w:type="gramEnd"/>
      <w:r w:rsidRPr="003606A6">
        <w:rPr>
          <w:rFonts w:ascii="Times New Roman" w:eastAsia="Times New Roman" w:hAnsi="Times New Roman" w:cs="Times New Roman"/>
          <w:sz w:val="24"/>
          <w:szCs w:val="24"/>
        </w:rPr>
        <w:t xml:space="preserve"> small property tax increase now will mean a </w:t>
      </w:r>
      <w:r w:rsidRPr="003606A6">
        <w:rPr>
          <w:rFonts w:ascii="Times New Roman" w:eastAsia="Times New Roman" w:hAnsi="Times New Roman" w:cs="Times New Roman"/>
          <w:b/>
          <w:bCs/>
          <w:sz w:val="24"/>
          <w:szCs w:val="24"/>
        </w:rPr>
        <w:t>big benefit for everyone.</w:t>
      </w:r>
    </w:p>
    <w:p w:rsidR="003606A6" w:rsidRPr="003606A6" w:rsidRDefault="003606A6" w:rsidP="003606A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606A6">
        <w:rPr>
          <w:rFonts w:ascii="Times New Roman" w:eastAsia="Times New Roman" w:hAnsi="Times New Roman" w:cs="Times New Roman"/>
          <w:b/>
          <w:bCs/>
          <w:sz w:val="24"/>
          <w:szCs w:val="24"/>
        </w:rPr>
        <w:t>Stronger schools = stronger neighborhoods.</w:t>
      </w:r>
      <w:r w:rsidRPr="003606A6">
        <w:rPr>
          <w:rFonts w:ascii="Times New Roman" w:eastAsia="Times New Roman" w:hAnsi="Times New Roman" w:cs="Times New Roman"/>
          <w:sz w:val="24"/>
          <w:szCs w:val="24"/>
        </w:rPr>
        <w:t xml:space="preserve"> Even if you don’t have children in school, every block in our community does. These kids are your neighbors, and one day they will be your nurses, mechanics, business owners, and caretakers.</w:t>
      </w:r>
    </w:p>
    <w:p w:rsidR="003606A6" w:rsidRPr="003606A6" w:rsidRDefault="003606A6" w:rsidP="003606A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606A6">
        <w:rPr>
          <w:rFonts w:ascii="Times New Roman" w:eastAsia="Times New Roman" w:hAnsi="Times New Roman" w:cs="Times New Roman"/>
          <w:b/>
          <w:bCs/>
          <w:sz w:val="24"/>
          <w:szCs w:val="24"/>
        </w:rPr>
        <w:t>Healthy schools attract doctors, businesses, and families.</w:t>
      </w:r>
      <w:r w:rsidRPr="003606A6">
        <w:rPr>
          <w:rFonts w:ascii="Times New Roman" w:eastAsia="Times New Roman" w:hAnsi="Times New Roman" w:cs="Times New Roman"/>
          <w:sz w:val="24"/>
          <w:szCs w:val="24"/>
        </w:rPr>
        <w:t xml:space="preserve"> Without good schools, qualified medical professionals, employees, and businesses may choose to move elsewhere.</w:t>
      </w:r>
    </w:p>
    <w:p w:rsidR="003606A6" w:rsidRPr="003606A6" w:rsidRDefault="003606A6" w:rsidP="003606A6">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gramStart"/>
      <w:r w:rsidRPr="003606A6">
        <w:rPr>
          <w:rFonts w:ascii="Times New Roman" w:eastAsia="Times New Roman" w:hAnsi="Times New Roman" w:cs="Times New Roman"/>
          <w:b/>
          <w:bCs/>
          <w:sz w:val="24"/>
          <w:szCs w:val="24"/>
        </w:rPr>
        <w:t>Your</w:t>
      </w:r>
      <w:proofErr w:type="gramEnd"/>
      <w:r w:rsidRPr="003606A6">
        <w:rPr>
          <w:rFonts w:ascii="Times New Roman" w:eastAsia="Times New Roman" w:hAnsi="Times New Roman" w:cs="Times New Roman"/>
          <w:b/>
          <w:bCs/>
          <w:sz w:val="24"/>
          <w:szCs w:val="24"/>
        </w:rPr>
        <w:t xml:space="preserve"> “YES” vote helps protect home values and community growth.</w:t>
      </w:r>
      <w:r w:rsidRPr="003606A6">
        <w:rPr>
          <w:rFonts w:ascii="Times New Roman" w:eastAsia="Times New Roman" w:hAnsi="Times New Roman" w:cs="Times New Roman"/>
          <w:sz w:val="24"/>
          <w:szCs w:val="24"/>
        </w:rPr>
        <w:t xml:space="preserve"> Strong schools keep our town attractive and thriving.</w:t>
      </w:r>
    </w:p>
    <w:p w:rsidR="003606A6" w:rsidRPr="003606A6" w:rsidRDefault="003606A6" w:rsidP="003606A6">
      <w:pPr>
        <w:spacing w:before="100" w:beforeAutospacing="1" w:after="100" w:afterAutospacing="1" w:line="240" w:lineRule="auto"/>
        <w:rPr>
          <w:rFonts w:ascii="Times New Roman" w:eastAsia="Times New Roman" w:hAnsi="Times New Roman" w:cs="Times New Roman"/>
          <w:sz w:val="24"/>
          <w:szCs w:val="24"/>
        </w:rPr>
      </w:pPr>
      <w:r w:rsidRPr="003606A6">
        <w:rPr>
          <w:rFonts w:ascii="Times New Roman" w:eastAsia="Times New Roman" w:hAnsi="Times New Roman" w:cs="Times New Roman"/>
          <w:sz w:val="24"/>
          <w:szCs w:val="24"/>
        </w:rPr>
        <w:t xml:space="preserve">This bond isn’t just for parents—it’s for </w:t>
      </w:r>
      <w:r w:rsidRPr="003606A6">
        <w:rPr>
          <w:rFonts w:ascii="Times New Roman" w:eastAsia="Times New Roman" w:hAnsi="Times New Roman" w:cs="Times New Roman"/>
          <w:b/>
          <w:bCs/>
          <w:sz w:val="24"/>
          <w:szCs w:val="24"/>
        </w:rPr>
        <w:t>all of us.</w:t>
      </w:r>
      <w:r w:rsidRPr="003606A6">
        <w:rPr>
          <w:rFonts w:ascii="Times New Roman" w:eastAsia="Times New Roman" w:hAnsi="Times New Roman" w:cs="Times New Roman"/>
          <w:sz w:val="24"/>
          <w:szCs w:val="24"/>
        </w:rPr>
        <w:t xml:space="preserve"> It’s about leaving a legacy of care, stability, and opportunity.</w:t>
      </w:r>
    </w:p>
    <w:p w:rsidR="003606A6" w:rsidRPr="003606A6" w:rsidRDefault="003606A6" w:rsidP="003606A6">
      <w:pPr>
        <w:spacing w:before="100" w:beforeAutospacing="1" w:after="100" w:afterAutospacing="1" w:line="240" w:lineRule="auto"/>
        <w:rPr>
          <w:rFonts w:ascii="Times New Roman" w:eastAsia="Times New Roman" w:hAnsi="Times New Roman" w:cs="Times New Roman"/>
          <w:sz w:val="24"/>
          <w:szCs w:val="24"/>
        </w:rPr>
      </w:pPr>
      <w:r w:rsidRPr="003606A6">
        <w:rPr>
          <w:rFonts w:ascii="Times New Roman" w:eastAsia="Times New Roman" w:hAnsi="Times New Roman" w:cs="Times New Roman"/>
          <w:b/>
          <w:bCs/>
          <w:sz w:val="24"/>
          <w:szCs w:val="24"/>
        </w:rPr>
        <w:t>Say YES to the school bond.</w:t>
      </w:r>
      <w:r w:rsidRPr="003606A6">
        <w:rPr>
          <w:rFonts w:ascii="Times New Roman" w:eastAsia="Times New Roman" w:hAnsi="Times New Roman" w:cs="Times New Roman"/>
          <w:sz w:val="24"/>
          <w:szCs w:val="24"/>
        </w:rPr>
        <w:br/>
        <w:t>Together, we keep our community strong.</w:t>
      </w:r>
    </w:p>
    <w:p w:rsidR="006942D7" w:rsidRDefault="006942D7">
      <w:pPr>
        <w:rPr>
          <w:rFonts w:ascii="Times New Roman" w:eastAsia="Times New Roman" w:hAnsi="Times New Roman" w:cs="Times New Roman"/>
          <w:sz w:val="24"/>
          <w:szCs w:val="24"/>
        </w:rPr>
      </w:pPr>
      <w:r>
        <w:br w:type="page"/>
      </w:r>
    </w:p>
    <w:p w:rsidR="006942D7" w:rsidRDefault="006942D7" w:rsidP="006942D7">
      <w:pPr>
        <w:spacing w:before="100" w:beforeAutospacing="1" w:after="100" w:afterAutospacing="1" w:line="240" w:lineRule="auto"/>
        <w:rPr>
          <w:rFonts w:ascii="Times New Roman" w:eastAsia="Times New Roman" w:hAnsi="Times New Roman" w:cs="Times New Roman"/>
          <w:sz w:val="24"/>
          <w:szCs w:val="24"/>
        </w:rPr>
      </w:pPr>
      <w:r w:rsidRPr="006942D7">
        <w:rPr>
          <w:rFonts w:ascii="Times New Roman" w:eastAsia="Times New Roman" w:hAnsi="Times New Roman" w:cs="Times New Roman"/>
          <w:sz w:val="24"/>
          <w:szCs w:val="24"/>
        </w:rPr>
        <w:lastRenderedPageBreak/>
        <w:t>Do cities receive funding by having a school in their city?</w:t>
      </w:r>
    </w:p>
    <w:p w:rsidR="006942D7" w:rsidRPr="006942D7" w:rsidRDefault="006942D7" w:rsidP="006942D7">
      <w:pPr>
        <w:spacing w:before="100" w:beforeAutospacing="1" w:after="100" w:afterAutospacing="1" w:line="240" w:lineRule="auto"/>
        <w:rPr>
          <w:rFonts w:ascii="Times New Roman" w:eastAsia="Times New Roman" w:hAnsi="Times New Roman" w:cs="Times New Roman"/>
          <w:sz w:val="24"/>
          <w:szCs w:val="24"/>
        </w:rPr>
      </w:pPr>
      <w:r w:rsidRPr="006942D7">
        <w:rPr>
          <w:rFonts w:ascii="Times New Roman" w:eastAsia="Times New Roman" w:hAnsi="Times New Roman" w:cs="Times New Roman"/>
          <w:sz w:val="24"/>
          <w:szCs w:val="24"/>
        </w:rPr>
        <w:t xml:space="preserve">Good question! The short answer is </w:t>
      </w:r>
      <w:r w:rsidRPr="006942D7">
        <w:rPr>
          <w:rFonts w:ascii="Times New Roman" w:eastAsia="Times New Roman" w:hAnsi="Times New Roman" w:cs="Times New Roman"/>
          <w:b/>
          <w:bCs/>
          <w:sz w:val="24"/>
          <w:szCs w:val="24"/>
        </w:rPr>
        <w:t>no, cities themselves don’t directly receive funding just because a school is located within their boundaries</w:t>
      </w:r>
      <w:r w:rsidRPr="006942D7">
        <w:rPr>
          <w:rFonts w:ascii="Times New Roman" w:eastAsia="Times New Roman" w:hAnsi="Times New Roman" w:cs="Times New Roman"/>
          <w:sz w:val="24"/>
          <w:szCs w:val="24"/>
        </w:rPr>
        <w:t>. But schools can affect city finances in indirect ways. Here’s the breakdown:</w:t>
      </w:r>
    </w:p>
    <w:p w:rsidR="006942D7" w:rsidRPr="006942D7" w:rsidRDefault="006942D7" w:rsidP="006942D7">
      <w:pPr>
        <w:spacing w:before="100" w:beforeAutospacing="1" w:after="100" w:afterAutospacing="1" w:line="240" w:lineRule="auto"/>
        <w:outlineLvl w:val="2"/>
        <w:rPr>
          <w:rFonts w:ascii="Times New Roman" w:eastAsia="Times New Roman" w:hAnsi="Times New Roman" w:cs="Times New Roman"/>
          <w:b/>
          <w:bCs/>
          <w:sz w:val="27"/>
          <w:szCs w:val="27"/>
        </w:rPr>
      </w:pPr>
      <w:r w:rsidRPr="006942D7">
        <w:rPr>
          <w:rFonts w:ascii="Times New Roman" w:eastAsia="Times New Roman" w:hAnsi="Times New Roman" w:cs="Times New Roman"/>
          <w:b/>
          <w:bCs/>
          <w:sz w:val="27"/>
          <w:szCs w:val="27"/>
        </w:rPr>
        <w:t>How School Funding Usually Works (U.S. context)</w:t>
      </w:r>
    </w:p>
    <w:p w:rsidR="006942D7" w:rsidRPr="006942D7" w:rsidRDefault="006942D7" w:rsidP="006942D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942D7">
        <w:rPr>
          <w:rFonts w:ascii="Times New Roman" w:eastAsia="Times New Roman" w:hAnsi="Times New Roman" w:cs="Times New Roman"/>
          <w:b/>
          <w:bCs/>
          <w:sz w:val="24"/>
          <w:szCs w:val="24"/>
        </w:rPr>
        <w:t>Public schools</w:t>
      </w:r>
      <w:r w:rsidRPr="006942D7">
        <w:rPr>
          <w:rFonts w:ascii="Times New Roman" w:eastAsia="Times New Roman" w:hAnsi="Times New Roman" w:cs="Times New Roman"/>
          <w:sz w:val="24"/>
          <w:szCs w:val="24"/>
        </w:rPr>
        <w:t xml:space="preserve"> are usually funded through:</w:t>
      </w:r>
    </w:p>
    <w:p w:rsidR="006942D7" w:rsidRPr="006942D7" w:rsidRDefault="006942D7" w:rsidP="006942D7">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6942D7">
        <w:rPr>
          <w:rFonts w:ascii="Times New Roman" w:eastAsia="Times New Roman" w:hAnsi="Times New Roman" w:cs="Times New Roman"/>
          <w:b/>
          <w:bCs/>
          <w:sz w:val="24"/>
          <w:szCs w:val="24"/>
        </w:rPr>
        <w:t>Local property taxes</w:t>
      </w:r>
      <w:r w:rsidRPr="006942D7">
        <w:rPr>
          <w:rFonts w:ascii="Times New Roman" w:eastAsia="Times New Roman" w:hAnsi="Times New Roman" w:cs="Times New Roman"/>
          <w:sz w:val="24"/>
          <w:szCs w:val="24"/>
        </w:rPr>
        <w:t xml:space="preserve"> (collected within a school district boundary, which may overlap with but is not the same as city boundaries).</w:t>
      </w:r>
    </w:p>
    <w:p w:rsidR="006942D7" w:rsidRPr="006942D7" w:rsidRDefault="006942D7" w:rsidP="006942D7">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6942D7">
        <w:rPr>
          <w:rFonts w:ascii="Times New Roman" w:eastAsia="Times New Roman" w:hAnsi="Times New Roman" w:cs="Times New Roman"/>
          <w:b/>
          <w:bCs/>
          <w:sz w:val="24"/>
          <w:szCs w:val="24"/>
        </w:rPr>
        <w:t>State funding</w:t>
      </w:r>
      <w:r w:rsidRPr="006942D7">
        <w:rPr>
          <w:rFonts w:ascii="Times New Roman" w:eastAsia="Times New Roman" w:hAnsi="Times New Roman" w:cs="Times New Roman"/>
          <w:sz w:val="24"/>
          <w:szCs w:val="24"/>
        </w:rPr>
        <w:t xml:space="preserve"> (to equalize resources across wealthier and poorer districts).</w:t>
      </w:r>
    </w:p>
    <w:p w:rsidR="006942D7" w:rsidRPr="006942D7" w:rsidRDefault="006942D7" w:rsidP="006942D7">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6942D7">
        <w:rPr>
          <w:rFonts w:ascii="Times New Roman" w:eastAsia="Times New Roman" w:hAnsi="Times New Roman" w:cs="Times New Roman"/>
          <w:b/>
          <w:bCs/>
          <w:sz w:val="24"/>
          <w:szCs w:val="24"/>
        </w:rPr>
        <w:t>Federal funding</w:t>
      </w:r>
      <w:r w:rsidRPr="006942D7">
        <w:rPr>
          <w:rFonts w:ascii="Times New Roman" w:eastAsia="Times New Roman" w:hAnsi="Times New Roman" w:cs="Times New Roman"/>
          <w:sz w:val="24"/>
          <w:szCs w:val="24"/>
        </w:rPr>
        <w:t xml:space="preserve"> (special programs like Title I, school lunch programs, etc.).</w:t>
      </w:r>
    </w:p>
    <w:p w:rsidR="006942D7" w:rsidRPr="006942D7" w:rsidRDefault="006942D7" w:rsidP="006942D7">
      <w:pPr>
        <w:spacing w:before="100" w:beforeAutospacing="1" w:after="100" w:afterAutospacing="1" w:line="240" w:lineRule="auto"/>
        <w:rPr>
          <w:rFonts w:ascii="Times New Roman" w:eastAsia="Times New Roman" w:hAnsi="Times New Roman" w:cs="Times New Roman"/>
          <w:sz w:val="24"/>
          <w:szCs w:val="24"/>
        </w:rPr>
      </w:pPr>
      <w:r w:rsidRPr="006942D7">
        <w:rPr>
          <w:rFonts w:ascii="Times New Roman" w:eastAsia="Times New Roman" w:hAnsi="Times New Roman" w:cs="Times New Roman"/>
          <w:sz w:val="24"/>
          <w:szCs w:val="24"/>
        </w:rPr>
        <w:t xml:space="preserve">The </w:t>
      </w:r>
      <w:r w:rsidRPr="006942D7">
        <w:rPr>
          <w:rFonts w:ascii="Times New Roman" w:eastAsia="Times New Roman" w:hAnsi="Times New Roman" w:cs="Times New Roman"/>
          <w:b/>
          <w:bCs/>
          <w:sz w:val="24"/>
          <w:szCs w:val="24"/>
        </w:rPr>
        <w:t>school district</w:t>
      </w:r>
      <w:r w:rsidRPr="006942D7">
        <w:rPr>
          <w:rFonts w:ascii="Times New Roman" w:eastAsia="Times New Roman" w:hAnsi="Times New Roman" w:cs="Times New Roman"/>
          <w:sz w:val="24"/>
          <w:szCs w:val="24"/>
        </w:rPr>
        <w:t>, not the city, receives this funding. Many districts are separate governmental entities with their own boards and taxing authority.</w:t>
      </w:r>
    </w:p>
    <w:p w:rsidR="006942D7" w:rsidRPr="006942D7" w:rsidRDefault="006942D7" w:rsidP="006942D7">
      <w:pPr>
        <w:spacing w:before="100" w:beforeAutospacing="1" w:after="100" w:afterAutospacing="1" w:line="240" w:lineRule="auto"/>
        <w:outlineLvl w:val="2"/>
        <w:rPr>
          <w:rFonts w:ascii="Times New Roman" w:eastAsia="Times New Roman" w:hAnsi="Times New Roman" w:cs="Times New Roman"/>
          <w:b/>
          <w:bCs/>
          <w:sz w:val="27"/>
          <w:szCs w:val="27"/>
        </w:rPr>
      </w:pPr>
      <w:r w:rsidRPr="006942D7">
        <w:rPr>
          <w:rFonts w:ascii="Times New Roman" w:eastAsia="Times New Roman" w:hAnsi="Times New Roman" w:cs="Times New Roman"/>
          <w:b/>
          <w:bCs/>
          <w:sz w:val="27"/>
          <w:szCs w:val="27"/>
        </w:rPr>
        <w:t>Do cities get money just for having a school?</w:t>
      </w:r>
    </w:p>
    <w:p w:rsidR="006942D7" w:rsidRPr="006942D7" w:rsidRDefault="006942D7" w:rsidP="006942D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942D7">
        <w:rPr>
          <w:rFonts w:ascii="Times New Roman" w:eastAsia="Times New Roman" w:hAnsi="Times New Roman" w:cs="Times New Roman"/>
          <w:b/>
          <w:bCs/>
          <w:sz w:val="24"/>
          <w:szCs w:val="24"/>
        </w:rPr>
        <w:t>No direct funding</w:t>
      </w:r>
      <w:r w:rsidRPr="006942D7">
        <w:rPr>
          <w:rFonts w:ascii="Times New Roman" w:eastAsia="Times New Roman" w:hAnsi="Times New Roman" w:cs="Times New Roman"/>
          <w:sz w:val="24"/>
          <w:szCs w:val="24"/>
        </w:rPr>
        <w:t xml:space="preserve"> goes to the city from the state or federal government just because a school is there.</w:t>
      </w:r>
    </w:p>
    <w:p w:rsidR="006942D7" w:rsidRPr="006942D7" w:rsidRDefault="006942D7" w:rsidP="006942D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942D7">
        <w:rPr>
          <w:rFonts w:ascii="Times New Roman" w:eastAsia="Times New Roman" w:hAnsi="Times New Roman" w:cs="Times New Roman"/>
          <w:b/>
          <w:bCs/>
          <w:sz w:val="24"/>
          <w:szCs w:val="24"/>
        </w:rPr>
        <w:t>Cities do not collect property taxes for schools</w:t>
      </w:r>
      <w:r w:rsidRPr="006942D7">
        <w:rPr>
          <w:rFonts w:ascii="Times New Roman" w:eastAsia="Times New Roman" w:hAnsi="Times New Roman" w:cs="Times New Roman"/>
          <w:sz w:val="24"/>
          <w:szCs w:val="24"/>
        </w:rPr>
        <w:t>—those taxes go to the school district.</w:t>
      </w:r>
    </w:p>
    <w:p w:rsidR="006942D7" w:rsidRPr="006942D7" w:rsidRDefault="006942D7" w:rsidP="006942D7">
      <w:pPr>
        <w:spacing w:before="100" w:beforeAutospacing="1" w:after="100" w:afterAutospacing="1" w:line="240" w:lineRule="auto"/>
        <w:outlineLvl w:val="2"/>
        <w:rPr>
          <w:rFonts w:ascii="Times New Roman" w:eastAsia="Times New Roman" w:hAnsi="Times New Roman" w:cs="Times New Roman"/>
          <w:b/>
          <w:bCs/>
          <w:sz w:val="27"/>
          <w:szCs w:val="27"/>
        </w:rPr>
      </w:pPr>
      <w:r w:rsidRPr="006942D7">
        <w:rPr>
          <w:rFonts w:ascii="Times New Roman" w:eastAsia="Times New Roman" w:hAnsi="Times New Roman" w:cs="Times New Roman"/>
          <w:b/>
          <w:bCs/>
          <w:sz w:val="27"/>
          <w:szCs w:val="27"/>
        </w:rPr>
        <w:t>Indirect ways schools benefit cities:</w:t>
      </w:r>
    </w:p>
    <w:p w:rsidR="006942D7" w:rsidRPr="006942D7" w:rsidRDefault="006942D7" w:rsidP="006942D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942D7">
        <w:rPr>
          <w:rFonts w:ascii="Times New Roman" w:eastAsia="Times New Roman" w:hAnsi="Times New Roman" w:cs="Times New Roman"/>
          <w:b/>
          <w:bCs/>
          <w:sz w:val="24"/>
          <w:szCs w:val="24"/>
        </w:rPr>
        <w:t>Economic impact:</w:t>
      </w:r>
      <w:r w:rsidRPr="006942D7">
        <w:rPr>
          <w:rFonts w:ascii="Times New Roman" w:eastAsia="Times New Roman" w:hAnsi="Times New Roman" w:cs="Times New Roman"/>
          <w:sz w:val="24"/>
          <w:szCs w:val="24"/>
        </w:rPr>
        <w:t xml:space="preserve"> Strong schools can raise property values, which increases city property tax revenue (but those taxes are for city services like police, roads, parks—not schools).</w:t>
      </w:r>
    </w:p>
    <w:p w:rsidR="006942D7" w:rsidRPr="006942D7" w:rsidRDefault="006942D7" w:rsidP="006942D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942D7">
        <w:rPr>
          <w:rFonts w:ascii="Times New Roman" w:eastAsia="Times New Roman" w:hAnsi="Times New Roman" w:cs="Times New Roman"/>
          <w:b/>
          <w:bCs/>
          <w:sz w:val="24"/>
          <w:szCs w:val="24"/>
        </w:rPr>
        <w:t>Jobs:</w:t>
      </w:r>
      <w:r w:rsidRPr="006942D7">
        <w:rPr>
          <w:rFonts w:ascii="Times New Roman" w:eastAsia="Times New Roman" w:hAnsi="Times New Roman" w:cs="Times New Roman"/>
          <w:sz w:val="24"/>
          <w:szCs w:val="24"/>
        </w:rPr>
        <w:t xml:space="preserve"> Schools employ teachers and staff who spend money locally, helping businesses in the city.</w:t>
      </w:r>
    </w:p>
    <w:p w:rsidR="006942D7" w:rsidRPr="006942D7" w:rsidRDefault="006942D7" w:rsidP="006942D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942D7">
        <w:rPr>
          <w:rFonts w:ascii="Times New Roman" w:eastAsia="Times New Roman" w:hAnsi="Times New Roman" w:cs="Times New Roman"/>
          <w:b/>
          <w:bCs/>
          <w:sz w:val="24"/>
          <w:szCs w:val="24"/>
        </w:rPr>
        <w:t>Attracting families &amp; businesses:</w:t>
      </w:r>
      <w:r w:rsidRPr="006942D7">
        <w:rPr>
          <w:rFonts w:ascii="Times New Roman" w:eastAsia="Times New Roman" w:hAnsi="Times New Roman" w:cs="Times New Roman"/>
          <w:sz w:val="24"/>
          <w:szCs w:val="24"/>
        </w:rPr>
        <w:t xml:space="preserve"> Good schools draw families to live in the city, which grows the tax base.</w:t>
      </w:r>
    </w:p>
    <w:p w:rsidR="00393498" w:rsidRDefault="00393498" w:rsidP="00393498">
      <w:pPr>
        <w:pStyle w:val="NormalWeb"/>
      </w:pPr>
      <w:bookmarkStart w:id="0" w:name="_GoBack"/>
      <w:bookmarkEnd w:id="0"/>
    </w:p>
    <w:p w:rsidR="00C94C37" w:rsidRDefault="00C94C37"/>
    <w:sectPr w:rsidR="00C94C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A794A"/>
    <w:multiLevelType w:val="multilevel"/>
    <w:tmpl w:val="BAF84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C7150"/>
    <w:multiLevelType w:val="multilevel"/>
    <w:tmpl w:val="CE5C19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FE1FDC"/>
    <w:multiLevelType w:val="multilevel"/>
    <w:tmpl w:val="D8DAB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E52889"/>
    <w:multiLevelType w:val="multilevel"/>
    <w:tmpl w:val="91668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498"/>
    <w:rsid w:val="003606A6"/>
    <w:rsid w:val="00393498"/>
    <w:rsid w:val="004B5B47"/>
    <w:rsid w:val="006942D7"/>
    <w:rsid w:val="00C94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E1F82"/>
  <w15:chartTrackingRefBased/>
  <w15:docId w15:val="{B400296A-2F4D-4D29-A533-C66E37BEB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6942D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93498"/>
    <w:rPr>
      <w:b/>
      <w:bCs/>
    </w:rPr>
  </w:style>
  <w:style w:type="character" w:customStyle="1" w:styleId="Heading3Char">
    <w:name w:val="Heading 3 Char"/>
    <w:basedOn w:val="DefaultParagraphFont"/>
    <w:link w:val="Heading3"/>
    <w:uiPriority w:val="9"/>
    <w:rsid w:val="006942D7"/>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906586">
      <w:bodyDiv w:val="1"/>
      <w:marLeft w:val="0"/>
      <w:marRight w:val="0"/>
      <w:marTop w:val="0"/>
      <w:marBottom w:val="0"/>
      <w:divBdr>
        <w:top w:val="none" w:sz="0" w:space="0" w:color="auto"/>
        <w:left w:val="none" w:sz="0" w:space="0" w:color="auto"/>
        <w:bottom w:val="none" w:sz="0" w:space="0" w:color="auto"/>
        <w:right w:val="none" w:sz="0" w:space="0" w:color="auto"/>
      </w:divBdr>
    </w:div>
    <w:div w:id="876548529">
      <w:bodyDiv w:val="1"/>
      <w:marLeft w:val="0"/>
      <w:marRight w:val="0"/>
      <w:marTop w:val="0"/>
      <w:marBottom w:val="0"/>
      <w:divBdr>
        <w:top w:val="none" w:sz="0" w:space="0" w:color="auto"/>
        <w:left w:val="none" w:sz="0" w:space="0" w:color="auto"/>
        <w:bottom w:val="none" w:sz="0" w:space="0" w:color="auto"/>
        <w:right w:val="none" w:sz="0" w:space="0" w:color="auto"/>
      </w:divBdr>
    </w:div>
    <w:div w:id="1597011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3</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Kelsi Swingle</dc:creator>
  <cp:keywords/>
  <dc:description/>
  <cp:lastModifiedBy>Kelsi Swingle</cp:lastModifiedBy>
  <cp:revision>3</cp:revision>
  <dcterms:created xsi:type="dcterms:W3CDTF">2025-10-02T15:59:00Z</dcterms:created>
  <dcterms:modified xsi:type="dcterms:W3CDTF">2025-10-02T23:00:00Z</dcterms:modified>
</cp:coreProperties>
</file>