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2028825</wp:posOffset>
            </wp:positionH>
            <wp:positionV relativeFrom="paragraph">
              <wp:posOffset>0</wp:posOffset>
            </wp:positionV>
            <wp:extent cx="1781175" cy="1333500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903" l="0" r="0" t="1122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33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2023-2024</w:t>
      </w:r>
    </w:p>
    <w:p w:rsidR="00000000" w:rsidDel="00000000" w:rsidP="00000000" w:rsidRDefault="00000000" w:rsidRPr="00000000" w14:paraId="0000000A">
      <w:pPr>
        <w:pageBreakBefore w:val="0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East Union Pre-K Supply List</w:t>
      </w:r>
    </w:p>
    <w:p w:rsidR="00000000" w:rsidDel="00000000" w:rsidP="00000000" w:rsidRDefault="00000000" w:rsidRPr="00000000" w14:paraId="0000000B">
      <w:pPr>
        <w:widowControl w:val="0"/>
        <w:spacing w:before="596.6400146484375" w:line="240" w:lineRule="auto"/>
        <w:ind w:left="0" w:firstLine="0"/>
        <w:rPr>
          <w:rFonts w:ascii="Lato" w:cs="Lato" w:eastAsia="Lato" w:hAnsi="Lato"/>
          <w:sz w:val="32.15999984741211"/>
          <w:szCs w:val="32.15999984741211"/>
        </w:rPr>
      </w:pPr>
      <w:r w:rsidDel="00000000" w:rsidR="00000000" w:rsidRPr="00000000">
        <w:rPr>
          <w:rFonts w:ascii="Lato" w:cs="Lato" w:eastAsia="Lato" w:hAnsi="Lato"/>
          <w:sz w:val="36"/>
          <w:szCs w:val="36"/>
          <w:rtl w:val="0"/>
        </w:rPr>
        <w:t xml:space="preserve">      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Full-size backpack (non-rolling) </w:t>
          </w:r>
        </w:sdtContent>
      </w:sdt>
    </w:p>
    <w:p w:rsidR="00000000" w:rsidDel="00000000" w:rsidP="00000000" w:rsidRDefault="00000000" w:rsidRPr="00000000" w14:paraId="0000000C">
      <w:pPr>
        <w:widowControl w:val="0"/>
        <w:spacing w:before="66.2933349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Nap mat </w:t>
          </w:r>
        </w:sdtContent>
      </w:sdt>
    </w:p>
    <w:p w:rsidR="00000000" w:rsidDel="00000000" w:rsidP="00000000" w:rsidRDefault="00000000" w:rsidRPr="00000000" w14:paraId="0000000D">
      <w:pPr>
        <w:widowControl w:val="0"/>
        <w:spacing w:before="66.292724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2 boxes of Crayola crayons </w:t>
          </w:r>
        </w:sdtContent>
      </w:sdt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spacing w:before="66.292724609375" w:line="240" w:lineRule="auto"/>
        <w:ind w:left="720" w:hanging="360"/>
        <w:rPr>
          <w:rFonts w:ascii="Lato" w:cs="Lato" w:eastAsia="Lato" w:hAnsi="Lato"/>
          <w:sz w:val="32.15999984741211"/>
          <w:szCs w:val="32.15999984741211"/>
        </w:rPr>
      </w:pPr>
      <w:r w:rsidDel="00000000" w:rsidR="00000000" w:rsidRPr="00000000">
        <w:rPr>
          <w:rFonts w:ascii="Lato" w:cs="Lato" w:eastAsia="Lato" w:hAnsi="Lato"/>
          <w:sz w:val="32.15999984741211"/>
          <w:szCs w:val="32.15999984741211"/>
          <w:rtl w:val="0"/>
        </w:rPr>
        <w:t xml:space="preserve">1 pack of colored pencils</w:t>
      </w:r>
    </w:p>
    <w:p w:rsidR="00000000" w:rsidDel="00000000" w:rsidP="00000000" w:rsidRDefault="00000000" w:rsidRPr="00000000" w14:paraId="0000000F">
      <w:pPr>
        <w:widowControl w:val="0"/>
        <w:spacing w:before="66.292724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2 packs of glue sticks </w:t>
          </w:r>
        </w:sdtContent>
      </w:sdt>
    </w:p>
    <w:p w:rsidR="00000000" w:rsidDel="00000000" w:rsidP="00000000" w:rsidRDefault="00000000" w:rsidRPr="00000000" w14:paraId="00000010">
      <w:pPr>
        <w:widowControl w:val="0"/>
        <w:spacing w:before="66.2933349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1 - 1” binder </w:t>
          </w:r>
        </w:sdtContent>
      </w:sdt>
    </w:p>
    <w:p w:rsidR="00000000" w:rsidDel="00000000" w:rsidP="00000000" w:rsidRDefault="00000000" w:rsidRPr="00000000" w14:paraId="00000011">
      <w:pPr>
        <w:widowControl w:val="0"/>
        <w:spacing w:before="66.2933349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1 plastic folder </w:t>
          </w:r>
        </w:sdtContent>
      </w:sdt>
    </w:p>
    <w:p w:rsidR="00000000" w:rsidDel="00000000" w:rsidP="00000000" w:rsidRDefault="00000000" w:rsidRPr="00000000" w14:paraId="00000012">
      <w:pPr>
        <w:widowControl w:val="0"/>
        <w:spacing w:before="66.292724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2 packs of Kleenex </w:t>
          </w:r>
        </w:sdtContent>
      </w:sdt>
    </w:p>
    <w:p w:rsidR="00000000" w:rsidDel="00000000" w:rsidP="00000000" w:rsidRDefault="00000000" w:rsidRPr="00000000" w14:paraId="00000013">
      <w:pPr>
        <w:widowControl w:val="0"/>
        <w:spacing w:before="66.292724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1 pack expo markers </w:t>
          </w:r>
        </w:sdtContent>
      </w:sdt>
    </w:p>
    <w:p w:rsidR="00000000" w:rsidDel="00000000" w:rsidP="00000000" w:rsidRDefault="00000000" w:rsidRPr="00000000" w14:paraId="00000014">
      <w:pPr>
        <w:widowControl w:val="0"/>
        <w:spacing w:before="66.2933349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2 packs of baby wipes </w:t>
          </w:r>
        </w:sdtContent>
      </w:sdt>
    </w:p>
    <w:p w:rsidR="00000000" w:rsidDel="00000000" w:rsidP="00000000" w:rsidRDefault="00000000" w:rsidRPr="00000000" w14:paraId="00000015">
      <w:pPr>
        <w:widowControl w:val="0"/>
        <w:spacing w:before="66.292724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2 containers of lysol wipes </w:t>
          </w:r>
        </w:sdtContent>
      </w:sdt>
    </w:p>
    <w:p w:rsidR="00000000" w:rsidDel="00000000" w:rsidP="00000000" w:rsidRDefault="00000000" w:rsidRPr="00000000" w14:paraId="00000016">
      <w:pPr>
        <w:widowControl w:val="0"/>
        <w:spacing w:before="66.2933349609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1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1 box of gallon size ziploc bags </w:t>
          </w:r>
        </w:sdtContent>
      </w:sdt>
    </w:p>
    <w:p w:rsidR="00000000" w:rsidDel="00000000" w:rsidP="00000000" w:rsidRDefault="00000000" w:rsidRPr="00000000" w14:paraId="00000017">
      <w:pPr>
        <w:widowControl w:val="0"/>
        <w:spacing w:before="71.0931396484375" w:line="240" w:lineRule="auto"/>
        <w:ind w:left="374.16961669921875" w:firstLine="0"/>
        <w:rPr>
          <w:rFonts w:ascii="Lato" w:cs="Lato" w:eastAsia="Lato" w:hAnsi="Lato"/>
          <w:sz w:val="32.15999984741211"/>
          <w:szCs w:val="32.15999984741211"/>
        </w:rPr>
      </w:pPr>
      <w:sdt>
        <w:sdtPr>
          <w:tag w:val="goog_rdk_1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2.15999984741211"/>
              <w:szCs w:val="32.15999984741211"/>
              <w:rtl w:val="0"/>
            </w:rPr>
            <w:t xml:space="preserve">● 1 box of quart size ziplock bags </w:t>
          </w:r>
        </w:sdtContent>
      </w:sdt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spacing w:before="71.0931396484375" w:line="240" w:lineRule="auto"/>
        <w:ind w:left="720" w:hanging="360"/>
        <w:rPr>
          <w:rFonts w:ascii="Lato" w:cs="Lato" w:eastAsia="Lato" w:hAnsi="Lato"/>
          <w:sz w:val="32.15999984741211"/>
          <w:szCs w:val="32.15999984741211"/>
        </w:rPr>
      </w:pPr>
      <w:r w:rsidDel="00000000" w:rsidR="00000000" w:rsidRPr="00000000">
        <w:rPr>
          <w:rFonts w:ascii="Lato" w:cs="Lato" w:eastAsia="Lato" w:hAnsi="Lato"/>
          <w:sz w:val="32.15999984741211"/>
          <w:szCs w:val="32.15999984741211"/>
          <w:rtl w:val="0"/>
        </w:rPr>
        <w:t xml:space="preserve">1 pack sheet protectors</w:t>
      </w:r>
    </w:p>
    <w:p w:rsidR="00000000" w:rsidDel="00000000" w:rsidP="00000000" w:rsidRDefault="00000000" w:rsidRPr="00000000" w14:paraId="00000019">
      <w:pPr>
        <w:widowControl w:val="0"/>
        <w:spacing w:before="71.0931396484375" w:line="240" w:lineRule="auto"/>
        <w:rPr>
          <w:rFonts w:ascii="Lato" w:cs="Lato" w:eastAsia="Lato" w:hAnsi="Lato"/>
          <w:sz w:val="32.15999984741211"/>
          <w:szCs w:val="32.159999847412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before="71.0931396484375" w:line="240" w:lineRule="auto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u w:val="single"/>
          <w:rtl w:val="0"/>
        </w:rPr>
        <w:t xml:space="preserve">Wishlist</w:t>
      </w: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: Play-doh, 8 ½ x 11 paper, watercolor paint, Crayola markers, 8 ½ x 11 colored paper, black or white cardstock</w:t>
      </w:r>
    </w:p>
    <w:p w:rsidR="00000000" w:rsidDel="00000000" w:rsidP="00000000" w:rsidRDefault="00000000" w:rsidRPr="00000000" w14:paraId="0000001B">
      <w:pPr>
        <w:widowControl w:val="0"/>
        <w:spacing w:before="560.6927490234375" w:line="240" w:lineRule="auto"/>
        <w:ind w:left="1.920013427734375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25.920001983642578"/>
          <w:szCs w:val="25.920001983642578"/>
          <w:rtl w:val="0"/>
        </w:rPr>
        <w:t xml:space="preserve">** Please put one change of clothes in a ziploc bag and keep inside the backpack.**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Eh9ClohF3MQt69EyRUcyy7n+Sw==">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