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2822" w:rsidR="00B72179" w:rsidP="009B2822" w:rsidRDefault="009B2822" w14:paraId="1B96FB59" w14:textId="6074B035">
      <w:pPr>
        <w:jc w:val="center"/>
        <w:rPr>
          <w:b/>
          <w:sz w:val="40"/>
          <w:szCs w:val="40"/>
        </w:rPr>
      </w:pPr>
      <w:r w:rsidRPr="009B2822">
        <w:rPr>
          <w:b/>
          <w:sz w:val="40"/>
          <w:szCs w:val="40"/>
        </w:rPr>
        <w:t xml:space="preserve">Senior Year </w:t>
      </w:r>
      <w:r w:rsidR="0001086D">
        <w:rPr>
          <w:b/>
          <w:sz w:val="40"/>
          <w:szCs w:val="40"/>
        </w:rPr>
        <w:t xml:space="preserve">Cost </w:t>
      </w:r>
      <w:r w:rsidRPr="009B2822">
        <w:rPr>
          <w:b/>
          <w:sz w:val="40"/>
          <w:szCs w:val="40"/>
        </w:rPr>
        <w:t>Overview</w:t>
      </w:r>
    </w:p>
    <w:p w:rsidR="00B72179" w:rsidP="46C84B20" w:rsidRDefault="00B72179" w14:paraId="3A6345BF" w14:noSpellErr="1" w14:textId="1EF5413E">
      <w:pPr>
        <w:pStyle w:val="Normal"/>
      </w:pPr>
    </w:p>
    <w:p w:rsidR="007566A9" w:rsidP="46C84B20" w:rsidRDefault="007566A9" w14:paraId="3A22C41C" w14:textId="668E5180">
      <w:pPr>
        <w:jc w:val="center"/>
        <w:rPr>
          <w:b w:val="1"/>
          <w:bCs w:val="1"/>
          <w:sz w:val="28"/>
          <w:szCs w:val="28"/>
          <w:u w:val="single"/>
        </w:rPr>
      </w:pPr>
      <w:r w:rsidRPr="3E24C9EE" w:rsidR="007566A9">
        <w:rPr>
          <w:b w:val="1"/>
          <w:bCs w:val="1"/>
          <w:sz w:val="28"/>
          <w:szCs w:val="28"/>
          <w:u w:val="single"/>
        </w:rPr>
        <w:t>Join the OBHS c/o 2023</w:t>
      </w:r>
      <w:r w:rsidRPr="3E24C9EE" w:rsidR="007566A9">
        <w:rPr>
          <w:b w:val="1"/>
          <w:bCs w:val="1"/>
          <w:sz w:val="28"/>
          <w:szCs w:val="28"/>
          <w:u w:val="single"/>
        </w:rPr>
        <w:t xml:space="preserve"> News Remind</w:t>
      </w:r>
    </w:p>
    <w:p w:rsidR="46C84B20" w:rsidP="46C84B20" w:rsidRDefault="46C84B20" w14:paraId="0596D8B2" w14:textId="176804DF">
      <w:pPr>
        <w:ind w:left="720"/>
        <w:jc w:val="both"/>
      </w:pPr>
    </w:p>
    <w:p w:rsidR="002E168E" w:rsidP="46C84B20" w:rsidRDefault="002E168E" w14:paraId="0411783C" w14:textId="09B5EE8B">
      <w:pPr>
        <w:ind w:left="0"/>
        <w:jc w:val="both"/>
      </w:pPr>
      <w:r w:rsidR="002E168E">
        <w:rPr/>
        <w:t xml:space="preserve">The Class Sponsors will use this Remind to notify parents and/or seniors about senior activities, </w:t>
      </w:r>
      <w:bookmarkStart w:name="_Int_zgf3ChAA" w:id="1682791116"/>
      <w:r w:rsidR="002E168E">
        <w:rPr/>
        <w:t>dates,</w:t>
      </w:r>
      <w:bookmarkEnd w:id="1682791116"/>
      <w:r w:rsidR="002E168E">
        <w:rPr/>
        <w:t xml:space="preserve"> and deadlines throughout the school year. Announcements are also made during school announcements, via Schoology, and voicemails to parents. </w:t>
      </w:r>
    </w:p>
    <w:p w:rsidR="002E168E" w:rsidP="46C84B20" w:rsidRDefault="002E168E" w14:paraId="680F9869" w14:textId="7BBD6A2B">
      <w:pPr>
        <w:pStyle w:val="Normal"/>
        <w:ind w:left="0"/>
        <w:jc w:val="both"/>
      </w:pPr>
    </w:p>
    <w:p w:rsidR="002E168E" w:rsidP="3E24C9EE" w:rsidRDefault="002E168E" w14:paraId="458AE0C1" w14:textId="334E97E1">
      <w:pPr>
        <w:pStyle w:val="Normal"/>
        <w:ind w:left="0" w:firstLine="720"/>
        <w:jc w:val="both"/>
        <w:rPr>
          <w:color w:val="auto"/>
        </w:rPr>
      </w:pPr>
      <w:r w:rsidRPr="3E24C9EE" w:rsidR="6D251CFE">
        <w:rPr>
          <w:color w:val="auto"/>
        </w:rPr>
        <w:t>Last Names A – G</w:t>
      </w:r>
      <w:r w:rsidRPr="3E24C9EE" w:rsidR="6D251CFE">
        <w:rPr>
          <w:color w:val="auto"/>
        </w:rPr>
        <w:t>: Text</w:t>
      </w:r>
      <w:r w:rsidRPr="3E24C9EE" w:rsidR="6D251CFE">
        <w:rPr>
          <w:color w:val="auto"/>
        </w:rPr>
        <w:t xml:space="preserve"> </w:t>
      </w:r>
      <w:r w:rsidRPr="3E24C9EE" w:rsidR="3E24C9EE">
        <w:rPr>
          <w:rFonts w:ascii="Cambria" w:hAnsi="Cambria" w:eastAsia="Cambria" w:cs="Cambria"/>
          <w:b w:val="0"/>
          <w:bCs w:val="0"/>
          <w:i w:val="0"/>
          <w:iCs w:val="0"/>
          <w:caps w:val="0"/>
          <w:smallCaps w:val="0"/>
          <w:noProof w:val="0"/>
          <w:color w:val="auto"/>
          <w:sz w:val="21"/>
          <w:szCs w:val="21"/>
          <w:lang w:val="en-US"/>
        </w:rPr>
        <w:t>@9298hd2</w:t>
      </w:r>
      <w:r w:rsidRPr="3E24C9EE" w:rsidR="6D251CFE">
        <w:rPr>
          <w:color w:val="auto"/>
        </w:rPr>
        <w:t xml:space="preserve"> to 81010</w:t>
      </w:r>
    </w:p>
    <w:p w:rsidR="002E168E" w:rsidP="3E24C9EE" w:rsidRDefault="002E168E" w14:paraId="6B7569BD" w14:textId="6431F2CE">
      <w:pPr>
        <w:pStyle w:val="Normal"/>
        <w:ind w:left="0" w:firstLine="720"/>
        <w:jc w:val="both"/>
        <w:rPr>
          <w:color w:val="auto"/>
        </w:rPr>
      </w:pPr>
      <w:r w:rsidRPr="3E24C9EE" w:rsidR="6D251CFE">
        <w:rPr>
          <w:color w:val="auto"/>
        </w:rPr>
        <w:t xml:space="preserve">Last Names H – O: </w:t>
      </w:r>
      <w:r w:rsidRPr="3E24C9EE" w:rsidR="6D251CFE">
        <w:rPr>
          <w:color w:val="auto"/>
        </w:rPr>
        <w:t>Text</w:t>
      </w:r>
      <w:r w:rsidRPr="3E24C9EE" w:rsidR="6D251CFE">
        <w:rPr>
          <w:color w:val="auto"/>
        </w:rPr>
        <w:t xml:space="preserve"> </w:t>
      </w:r>
      <w:r w:rsidRPr="3E24C9EE" w:rsidR="3E24C9EE">
        <w:rPr>
          <w:rFonts w:ascii="Cambria" w:hAnsi="Cambria" w:eastAsia="Cambria" w:cs="Cambria"/>
          <w:b w:val="0"/>
          <w:bCs w:val="0"/>
          <w:i w:val="0"/>
          <w:iCs w:val="0"/>
          <w:caps w:val="0"/>
          <w:smallCaps w:val="0"/>
          <w:noProof w:val="0"/>
          <w:color w:val="auto"/>
          <w:sz w:val="24"/>
          <w:szCs w:val="24"/>
          <w:lang w:val="en-US"/>
        </w:rPr>
        <w:t>@7k7cbc</w:t>
      </w:r>
      <w:r w:rsidRPr="3E24C9EE" w:rsidR="6D251CFE">
        <w:rPr>
          <w:color w:val="auto"/>
        </w:rPr>
        <w:t xml:space="preserve"> to 81010</w:t>
      </w:r>
    </w:p>
    <w:p w:rsidR="002E168E" w:rsidP="3E24C9EE" w:rsidRDefault="002E168E" w14:paraId="481E1ACF" w14:textId="51411023">
      <w:pPr>
        <w:pStyle w:val="Normal"/>
        <w:ind w:left="0" w:firstLine="720"/>
        <w:jc w:val="both"/>
        <w:rPr>
          <w:color w:val="auto"/>
        </w:rPr>
      </w:pPr>
      <w:r w:rsidRPr="3E24C9EE" w:rsidR="6D251CFE">
        <w:rPr>
          <w:color w:val="auto"/>
        </w:rPr>
        <w:t>Last Names P – Z</w:t>
      </w:r>
      <w:r w:rsidRPr="3E24C9EE" w:rsidR="6D251CFE">
        <w:rPr>
          <w:color w:val="auto"/>
        </w:rPr>
        <w:t>:  Text</w:t>
      </w:r>
      <w:r w:rsidRPr="3E24C9EE" w:rsidR="6D251CFE">
        <w:rPr>
          <w:color w:val="auto"/>
        </w:rPr>
        <w:t xml:space="preserve"> </w:t>
      </w:r>
      <w:r w:rsidRPr="3E24C9EE" w:rsidR="3E24C9EE">
        <w:rPr>
          <w:rFonts w:ascii="Cambria" w:hAnsi="Cambria" w:eastAsia="Cambria" w:cs="Cambria"/>
          <w:b w:val="0"/>
          <w:bCs w:val="0"/>
          <w:i w:val="0"/>
          <w:iCs w:val="0"/>
          <w:caps w:val="0"/>
          <w:smallCaps w:val="0"/>
          <w:noProof w:val="0"/>
          <w:color w:val="auto"/>
          <w:sz w:val="21"/>
          <w:szCs w:val="21"/>
          <w:lang w:val="en-US"/>
        </w:rPr>
        <w:t>@83ccac</w:t>
      </w:r>
      <w:r w:rsidRPr="3E24C9EE" w:rsidR="6D251CFE">
        <w:rPr>
          <w:color w:val="auto"/>
        </w:rPr>
        <w:t xml:space="preserve"> </w:t>
      </w:r>
      <w:r w:rsidRPr="3E24C9EE" w:rsidR="6D251CFE">
        <w:rPr>
          <w:color w:val="auto"/>
        </w:rPr>
        <w:t>to 81</w:t>
      </w:r>
      <w:r w:rsidRPr="3E24C9EE" w:rsidR="6D251CFE">
        <w:rPr>
          <w:color w:val="auto"/>
        </w:rPr>
        <w:t>010</w:t>
      </w:r>
    </w:p>
    <w:p w:rsidR="002E168E" w:rsidP="3E24C9EE" w:rsidRDefault="002E168E" w14:paraId="467D5757" w14:textId="1C030653">
      <w:pPr>
        <w:pStyle w:val="Normal"/>
        <w:ind w:left="0"/>
        <w:jc w:val="both"/>
        <w:rPr>
          <w:color w:val="auto"/>
        </w:rPr>
      </w:pPr>
    </w:p>
    <w:p w:rsidR="002E168E" w:rsidP="46C84B20" w:rsidRDefault="002E168E" w14:paraId="02985748" w14:textId="2C7AC956">
      <w:pPr>
        <w:pStyle w:val="Normal"/>
        <w:ind w:left="0"/>
        <w:jc w:val="both"/>
      </w:pPr>
      <w:bookmarkStart w:name="_Int_WIWwrLKa" w:id="472465529"/>
      <w:r w:rsidR="47B75352">
        <w:rPr/>
        <w:t>Or,</w:t>
      </w:r>
      <w:bookmarkEnd w:id="472465529"/>
      <w:r w:rsidR="47B75352">
        <w:rPr/>
        <w:t xml:space="preserve"> you can use the QR codes posted at this meeting.</w:t>
      </w:r>
    </w:p>
    <w:p w:rsidR="46C84B20" w:rsidP="46C84B20" w:rsidRDefault="46C84B20" w14:paraId="138F885D" w14:textId="47870EB0">
      <w:pPr>
        <w:jc w:val="both"/>
        <w:rPr>
          <w:b w:val="1"/>
          <w:bCs w:val="1"/>
          <w:i w:val="1"/>
          <w:iCs w:val="1"/>
        </w:rPr>
      </w:pPr>
    </w:p>
    <w:p w:rsidRPr="002E168E" w:rsidR="002E168E" w:rsidP="3E24C9EE" w:rsidRDefault="002E168E" w14:paraId="5AD9279A" w14:textId="276D3BED">
      <w:pPr>
        <w:ind w:firstLine="720"/>
        <w:jc w:val="both"/>
        <w:rPr>
          <w:b w:val="1"/>
          <w:bCs w:val="1"/>
          <w:i w:val="1"/>
          <w:iCs w:val="1"/>
        </w:rPr>
      </w:pPr>
      <w:r w:rsidRPr="3E24C9EE" w:rsidR="002E168E">
        <w:rPr>
          <w:b w:val="1"/>
          <w:bCs w:val="1"/>
          <w:i w:val="1"/>
          <w:iCs w:val="1"/>
        </w:rPr>
        <w:t>Senior Class Sponsors:</w:t>
      </w:r>
    </w:p>
    <w:p w:rsidR="002E168E" w:rsidP="002E168E" w:rsidRDefault="002E168E" w14:paraId="24A0AD8B" w14:textId="432E7B0C">
      <w:pPr>
        <w:jc w:val="both"/>
        <w:rPr>
          <w:bCs/>
        </w:rPr>
      </w:pPr>
    </w:p>
    <w:p w:rsidR="002E168E" w:rsidP="3E24C9EE" w:rsidRDefault="002E168E" w14:paraId="6933551F" w14:textId="081C87EF">
      <w:pPr>
        <w:ind w:left="720" w:firstLine="720"/>
        <w:jc w:val="both"/>
        <w:rPr>
          <w:color w:val="auto"/>
        </w:rPr>
      </w:pPr>
      <w:r w:rsidRPr="3E24C9EE" w:rsidR="002E168E">
        <w:rPr>
          <w:color w:val="auto"/>
        </w:rPr>
        <w:t xml:space="preserve">Mrs. Amanda Garrigan – </w:t>
      </w:r>
      <w:r w:rsidRPr="3E24C9EE" w:rsidR="2A9D36C5">
        <w:rPr>
          <w:color w:val="auto"/>
          <w:u w:val="single"/>
        </w:rPr>
        <w:t>a</w:t>
      </w:r>
      <w:hyperlink r:id="Re4a9b6ea66434708">
        <w:r w:rsidRPr="3E24C9EE" w:rsidR="002E168E">
          <w:rPr>
            <w:rStyle w:val="Hyperlink"/>
            <w:color w:val="auto"/>
          </w:rPr>
          <w:t>manda.garrigan@dcsms.org</w:t>
        </w:r>
      </w:hyperlink>
    </w:p>
    <w:p w:rsidR="002E168E" w:rsidP="3E24C9EE" w:rsidRDefault="002E168E" w14:paraId="5A5C5BD2" w14:textId="6B3821EA" w14:noSpellErr="1">
      <w:pPr>
        <w:ind w:left="720" w:firstLine="720"/>
        <w:jc w:val="both"/>
        <w:rPr>
          <w:color w:val="auto"/>
        </w:rPr>
      </w:pPr>
      <w:r w:rsidRPr="3E24C9EE" w:rsidR="002E168E">
        <w:rPr>
          <w:color w:val="auto"/>
        </w:rPr>
        <w:t xml:space="preserve">Mrs. Vicki Sullivan – </w:t>
      </w:r>
      <w:hyperlink r:id="Rea665213f4124e51">
        <w:r w:rsidRPr="3E24C9EE" w:rsidR="002E168E">
          <w:rPr>
            <w:rStyle w:val="Hyperlink"/>
            <w:color w:val="auto"/>
          </w:rPr>
          <w:t>vicki.sullivan@dcsms.org</w:t>
        </w:r>
      </w:hyperlink>
    </w:p>
    <w:p w:rsidRPr="002E168E" w:rsidR="002E168E" w:rsidP="3E24C9EE" w:rsidRDefault="002E168E" w14:paraId="29FFF06E" w14:textId="098FEBAC">
      <w:pPr>
        <w:ind w:left="720" w:firstLine="720"/>
        <w:jc w:val="both"/>
        <w:rPr>
          <w:color w:val="auto"/>
        </w:rPr>
      </w:pPr>
      <w:r w:rsidRPr="3E24C9EE" w:rsidR="002E168E">
        <w:rPr>
          <w:color w:val="auto"/>
        </w:rPr>
        <w:t xml:space="preserve">Mrs. Lindsey </w:t>
      </w:r>
      <w:r w:rsidRPr="3E24C9EE" w:rsidR="002E168E">
        <w:rPr>
          <w:color w:val="auto"/>
        </w:rPr>
        <w:t>Chunn</w:t>
      </w:r>
      <w:r w:rsidRPr="3E24C9EE" w:rsidR="002E168E">
        <w:rPr>
          <w:color w:val="auto"/>
        </w:rPr>
        <w:t xml:space="preserve"> – </w:t>
      </w:r>
      <w:hyperlink r:id="R68ee26918b4a4ac4">
        <w:r w:rsidRPr="3E24C9EE" w:rsidR="0013315B">
          <w:rPr>
            <w:rStyle w:val="Hyperlink"/>
            <w:color w:val="auto"/>
          </w:rPr>
          <w:t>lindsey.chunn@dcsms.org</w:t>
        </w:r>
      </w:hyperlink>
      <w:r w:rsidRPr="3E24C9EE" w:rsidR="0013315B">
        <w:rPr>
          <w:color w:val="auto"/>
        </w:rPr>
        <w:t xml:space="preserve"> </w:t>
      </w:r>
    </w:p>
    <w:p w:rsidR="002E168E" w:rsidP="003A3EE9" w:rsidRDefault="002E168E" w14:paraId="2132A5A7" w14:textId="77777777">
      <w:pPr>
        <w:jc w:val="both"/>
        <w:rPr>
          <w:bCs/>
        </w:rPr>
      </w:pPr>
    </w:p>
    <w:p w:rsidRPr="00903340" w:rsidR="00903340" w:rsidP="3E24C9EE" w:rsidRDefault="007566A9" w14:paraId="43CEA976" w14:textId="45AA4660">
      <w:pPr>
        <w:jc w:val="both"/>
      </w:pPr>
      <w:r w:rsidR="007566A9">
        <w:rPr/>
        <w:t>The following is a brief overview of typical costs for students over the course of their senior year</w:t>
      </w:r>
      <w:r w:rsidR="007566A9">
        <w:rPr/>
        <w:t xml:space="preserve">. </w:t>
      </w:r>
      <w:r w:rsidR="007566A9">
        <w:rPr/>
        <w:t xml:space="preserve">Dates are estimated based on previous years and are subject to change. </w:t>
      </w:r>
    </w:p>
    <w:p w:rsidR="00903340" w:rsidP="003A3EE9" w:rsidRDefault="00903340" w14:paraId="65518098" w14:textId="77777777">
      <w:pPr>
        <w:jc w:val="both"/>
        <w:rPr>
          <w:b/>
        </w:rPr>
      </w:pPr>
    </w:p>
    <w:p w:rsidR="00B72179" w:rsidP="3E24C9EE" w:rsidRDefault="00B72179" w14:paraId="1C696FE5" w14:textId="232FD947">
      <w:pPr>
        <w:pStyle w:val="Normal"/>
        <w:bidi w:val="0"/>
        <w:spacing w:before="0" w:beforeAutospacing="off" w:after="0" w:afterAutospacing="off" w:line="259" w:lineRule="auto"/>
        <w:ind w:left="0" w:right="0"/>
        <w:jc w:val="both"/>
      </w:pPr>
      <w:r w:rsidRPr="3E24C9EE" w:rsidR="00B72179">
        <w:rPr>
          <w:b w:val="1"/>
          <w:bCs w:val="1"/>
        </w:rPr>
        <w:t xml:space="preserve">August </w:t>
      </w:r>
      <w:r w:rsidR="00B72179">
        <w:rPr/>
        <w:t xml:space="preserve">– </w:t>
      </w:r>
      <w:r w:rsidRPr="3E24C9EE" w:rsidR="00B72179">
        <w:rPr>
          <w:i w:val="1"/>
          <w:iCs w:val="1"/>
        </w:rPr>
        <w:t>Senior Football Jerseys</w:t>
      </w:r>
      <w:r w:rsidR="00B72179">
        <w:rPr/>
        <w:t xml:space="preserve"> – </w:t>
      </w:r>
      <w:r w:rsidRPr="3E24C9EE" w:rsidR="002A7B8B">
        <w:rPr>
          <w:b w:val="1"/>
          <w:bCs w:val="1"/>
        </w:rPr>
        <w:t>Cost $35</w:t>
      </w:r>
      <w:r w:rsidRPr="3E24C9EE" w:rsidR="000D13CF">
        <w:rPr>
          <w:b w:val="1"/>
          <w:bCs w:val="1"/>
        </w:rPr>
        <w:t xml:space="preserve"> </w:t>
      </w:r>
      <w:r w:rsidR="00B72179">
        <w:rPr/>
        <w:t xml:space="preserve">– If your senior </w:t>
      </w:r>
      <w:bookmarkStart w:name="_Int_yToU8SX1" w:id="806469848"/>
      <w:r w:rsidR="00B72179">
        <w:rPr/>
        <w:t>missed</w:t>
      </w:r>
      <w:bookmarkEnd w:id="806469848"/>
      <w:r w:rsidR="00B72179">
        <w:rPr/>
        <w:t xml:space="preserve"> </w:t>
      </w:r>
      <w:r w:rsidR="00B72179">
        <w:rPr/>
        <w:t>purchasing</w:t>
      </w:r>
      <w:r w:rsidR="00B72179">
        <w:rPr/>
        <w:t xml:space="preserve"> a football jersey in the spring, they can still order. We will be accepting orders the first week of school. Order forms will be available from Mrs. Garrigan in A12. They will also be available via the senior class page on the school website. Payments can be made via cash or check, made out to OBHS (please include a phone number), or online on </w:t>
      </w:r>
      <w:proofErr w:type="spellStart"/>
      <w:r w:rsidR="00B72179">
        <w:rPr/>
        <w:t>RevoPay</w:t>
      </w:r>
      <w:proofErr w:type="spellEnd"/>
      <w:r w:rsidR="00B72179">
        <w:rPr/>
        <w:t xml:space="preserve">. </w:t>
      </w:r>
    </w:p>
    <w:p w:rsidR="00D216CA" w:rsidP="003A3EE9" w:rsidRDefault="00D216CA" w14:paraId="66889651" w14:textId="77777777">
      <w:pPr>
        <w:jc w:val="both"/>
      </w:pPr>
    </w:p>
    <w:p w:rsidR="000D13CF" w:rsidP="003A3EE9" w:rsidRDefault="00D216CA" w14:paraId="4A5A7C5F" w14:textId="3FD42B53">
      <w:pPr>
        <w:jc w:val="both"/>
      </w:pPr>
      <w:r w:rsidRPr="3E24C9EE" w:rsidR="00D216CA">
        <w:rPr>
          <w:i w:val="1"/>
          <w:iCs w:val="1"/>
        </w:rPr>
        <w:t>Yearbooks</w:t>
      </w:r>
      <w:r w:rsidR="00D216CA">
        <w:rPr/>
        <w:t xml:space="preserve"> – The yearbook staff will make announcements about book sales</w:t>
      </w:r>
      <w:r w:rsidR="00A53B1A">
        <w:rPr/>
        <w:t xml:space="preserve">. </w:t>
      </w:r>
      <w:r w:rsidR="00A53B1A">
        <w:rPr/>
        <w:t>Yearbook prices typically start at $6</w:t>
      </w:r>
      <w:r w:rsidR="7E0C8B68">
        <w:rPr/>
        <w:t>5</w:t>
      </w:r>
      <w:r w:rsidR="00A53B1A">
        <w:rPr/>
        <w:t xml:space="preserve"> in the first weeks of the school year,</w:t>
      </w:r>
      <w:r w:rsidR="003A3EE9">
        <w:rPr/>
        <w:t xml:space="preserve"> then the price will increase as the school year progresses.</w:t>
      </w:r>
      <w:r w:rsidR="74F1B1B3">
        <w:rPr/>
        <w:t xml:space="preserve"> There will be announcements and posts sent out when they officially go on sale.</w:t>
      </w:r>
    </w:p>
    <w:p w:rsidR="003A3EE9" w:rsidP="003A3EE9" w:rsidRDefault="003A3EE9" w14:paraId="6541EE5F" w14:textId="77777777">
      <w:pPr>
        <w:jc w:val="both"/>
      </w:pPr>
    </w:p>
    <w:p w:rsidR="000D13CF" w:rsidP="003A3EE9" w:rsidRDefault="000D13CF" w14:paraId="298AE25D" w14:textId="4E2C346B">
      <w:pPr>
        <w:jc w:val="both"/>
      </w:pPr>
      <w:r w:rsidRPr="3E24C9EE" w:rsidR="000D13CF">
        <w:rPr>
          <w:i w:val="1"/>
          <w:iCs w:val="1"/>
        </w:rPr>
        <w:t xml:space="preserve">Senior </w:t>
      </w:r>
      <w:r w:rsidRPr="3E24C9EE" w:rsidR="000D13CF">
        <w:rPr>
          <w:i w:val="1"/>
          <w:iCs w:val="1"/>
        </w:rPr>
        <w:t>Yearbook</w:t>
      </w:r>
      <w:r w:rsidRPr="3E24C9EE" w:rsidR="000D13CF">
        <w:rPr>
          <w:i w:val="1"/>
          <w:iCs w:val="1"/>
        </w:rPr>
        <w:t xml:space="preserve"> Ads</w:t>
      </w:r>
      <w:r w:rsidR="000D13CF">
        <w:rPr/>
        <w:t xml:space="preserve"> – The yearbook sells ad space to parents of seniors. Packets will be available from all yearbook staff members and from senior sponsors. Ads typically cost </w:t>
      </w:r>
      <w:bookmarkStart w:name="_Int_QySnFwXu" w:id="270553985"/>
      <w:r w:rsidR="000D13CF">
        <w:rPr/>
        <w:t>$80</w:t>
      </w:r>
      <w:bookmarkEnd w:id="270553985"/>
      <w:r w:rsidR="000D13CF">
        <w:rPr/>
        <w:t xml:space="preserve"> - $250, with a 50% deposit due in</w:t>
      </w:r>
      <w:r w:rsidRPr="3E24C9EE" w:rsidR="000D13CF">
        <w:rPr>
          <w:b w:val="1"/>
          <w:bCs w:val="1"/>
        </w:rPr>
        <w:t xml:space="preserve"> </w:t>
      </w:r>
      <w:r w:rsidR="000D13CF">
        <w:rPr/>
        <w:t xml:space="preserve">advance. </w:t>
      </w:r>
      <w:r w:rsidR="000D13CF">
        <w:rPr/>
        <w:t>The yearbook sponsor is Mrs. Mandy Shackelford</w:t>
      </w:r>
      <w:r w:rsidR="19907969">
        <w:rPr/>
        <w:t xml:space="preserve"> - </w:t>
      </w:r>
      <w:r w:rsidR="000D13CF">
        <w:rPr/>
        <w:t xml:space="preserve"> </w:t>
      </w:r>
      <w:hyperlink r:id="R65b3ddb882734d62">
        <w:r w:rsidRPr="3E24C9EE" w:rsidR="000D13CF">
          <w:rPr>
            <w:rStyle w:val="Hyperlink"/>
            <w:color w:val="000000" w:themeColor="text1" w:themeTint="FF" w:themeShade="FF"/>
          </w:rPr>
          <w:t>mandy.shackelford@dcsms.org</w:t>
        </w:r>
      </w:hyperlink>
      <w:r w:rsidR="000D13CF">
        <w:rPr/>
        <w:t xml:space="preserve">. </w:t>
      </w:r>
    </w:p>
    <w:p w:rsidR="46C84B20" w:rsidP="46C84B20" w:rsidRDefault="46C84B20" w14:noSpellErr="1" w14:paraId="6217F5D1" w14:textId="56E70AA0">
      <w:pPr>
        <w:pStyle w:val="Normal"/>
        <w:jc w:val="both"/>
      </w:pPr>
    </w:p>
    <w:p w:rsidR="00B72179" w:rsidP="003A3EE9" w:rsidRDefault="00B72179" w14:paraId="55CEA5C8" w14:textId="372CDB00">
      <w:pPr>
        <w:jc w:val="both"/>
      </w:pPr>
      <w:r w:rsidRPr="3E24C9EE" w:rsidR="00B72179">
        <w:rPr>
          <w:b w:val="1"/>
          <w:bCs w:val="1"/>
        </w:rPr>
        <w:t xml:space="preserve">November </w:t>
      </w:r>
      <w:r w:rsidR="00B72179">
        <w:rPr/>
        <w:t xml:space="preserve">– </w:t>
      </w:r>
      <w:r w:rsidRPr="3E24C9EE" w:rsidR="00B72179">
        <w:rPr>
          <w:i w:val="1"/>
          <w:iCs w:val="1"/>
        </w:rPr>
        <w:t>Graduation Supplies</w:t>
      </w:r>
      <w:r w:rsidR="00B72179">
        <w:rPr/>
        <w:t xml:space="preserve"> – </w:t>
      </w:r>
      <w:r w:rsidRPr="3E24C9EE" w:rsidR="00B72179">
        <w:rPr>
          <w:b w:val="1"/>
          <w:bCs w:val="1"/>
        </w:rPr>
        <w:t>Cost- TBD</w:t>
      </w:r>
      <w:r w:rsidR="00B72179">
        <w:rPr/>
        <w:t xml:space="preserve"> – In November,</w:t>
      </w:r>
      <w:r w:rsidR="73497B02">
        <w:rPr/>
        <w:t xml:space="preserve"> </w:t>
      </w:r>
      <w:r w:rsidR="00B72179">
        <w:rPr/>
        <w:t xml:space="preserve">representatives from Graduate Services will take your orders for caps &amp; gowns, invitations, and graduate supplies. </w:t>
      </w:r>
      <w:r w:rsidR="00286A6E">
        <w:rPr/>
        <w:t xml:space="preserve">The </w:t>
      </w:r>
      <w:r w:rsidR="00286A6E">
        <w:rPr/>
        <w:t>initial</w:t>
      </w:r>
      <w:r w:rsidR="00286A6E">
        <w:rPr/>
        <w:t xml:space="preserve"> presentation will be at school </w:t>
      </w:r>
      <w:r w:rsidR="007038EB">
        <w:rPr/>
        <w:t>in</w:t>
      </w:r>
      <w:r w:rsidR="00286A6E">
        <w:rPr/>
        <w:t xml:space="preserve"> Nove</w:t>
      </w:r>
      <w:r w:rsidR="007038EB">
        <w:rPr/>
        <w:t>mber</w:t>
      </w:r>
      <w:r w:rsidR="00286A6E">
        <w:rPr/>
        <w:t xml:space="preserve">. </w:t>
      </w:r>
      <w:r w:rsidR="39687E7D">
        <w:rPr/>
        <w:t>S</w:t>
      </w:r>
      <w:r w:rsidR="00286A6E">
        <w:rPr/>
        <w:t xml:space="preserve">tudents will receive a packet, including a catalogue and order forms. Orders will be taken </w:t>
      </w:r>
      <w:r w:rsidR="007038EB">
        <w:rPr/>
        <w:t>a few days after</w:t>
      </w:r>
      <w:r w:rsidR="00286A6E">
        <w:rPr/>
        <w:t xml:space="preserve">. </w:t>
      </w:r>
      <w:r w:rsidR="00B72179">
        <w:rPr/>
        <w:t xml:space="preserve">They typically ask for </w:t>
      </w:r>
      <w:r w:rsidR="00B72179">
        <w:rPr/>
        <w:t>an initial</w:t>
      </w:r>
      <w:r w:rsidR="00B72179">
        <w:rPr/>
        <w:t xml:space="preserve"> deposit of $80. </w:t>
      </w:r>
      <w:r w:rsidR="00B72179">
        <w:rPr/>
        <w:t xml:space="preserve">All students must </w:t>
      </w:r>
      <w:r w:rsidR="4251F0D4">
        <w:rPr/>
        <w:t>purchase</w:t>
      </w:r>
      <w:r w:rsidR="00B72179">
        <w:rPr/>
        <w:t xml:space="preserve"> a cap &amp; gown (students get to keep their </w:t>
      </w:r>
      <w:r w:rsidR="7C838565">
        <w:rPr/>
        <w:t>regalia</w:t>
      </w:r>
      <w:r w:rsidR="00B72179">
        <w:rPr/>
        <w:t xml:space="preserve"> after the ceremony).</w:t>
      </w:r>
      <w:r w:rsidR="00B72179">
        <w:rPr/>
        <w:t xml:space="preserve"> Depending upon what </w:t>
      </w:r>
      <w:r w:rsidR="00B72179">
        <w:rPr/>
        <w:t>you order, your total cost can run anywhere from $100 - $400</w:t>
      </w:r>
      <w:r w:rsidR="00B72179">
        <w:rPr/>
        <w:t xml:space="preserve">. </w:t>
      </w:r>
      <w:r w:rsidR="008E7730">
        <w:rPr/>
        <w:t>There are options available to pay monthly if you are interested.</w:t>
      </w:r>
    </w:p>
    <w:p w:rsidR="003A3EE9" w:rsidP="46C84B20" w:rsidRDefault="003A3EE9" w14:paraId="11F4E5B9" w14:textId="77777777" w14:noSpellErr="1">
      <w:pPr>
        <w:jc w:val="both"/>
        <w:rPr>
          <w:b w:val="1"/>
          <w:bCs w:val="1"/>
        </w:rPr>
      </w:pPr>
    </w:p>
    <w:p w:rsidR="3A097417" w:rsidP="46C84B20" w:rsidRDefault="3A097417" w14:paraId="6E0AD405" w14:textId="76191AFD">
      <w:pPr>
        <w:jc w:val="both"/>
      </w:pPr>
      <w:r w:rsidRPr="3E24C9EE" w:rsidR="3A097417">
        <w:rPr>
          <w:b w:val="1"/>
          <w:bCs w:val="1"/>
        </w:rPr>
        <w:t xml:space="preserve">Deadline December 10 </w:t>
      </w:r>
      <w:r w:rsidR="3A097417">
        <w:rPr/>
        <w:t xml:space="preserve">- </w:t>
      </w:r>
      <w:r w:rsidRPr="3E24C9EE" w:rsidR="3A097417">
        <w:rPr>
          <w:i w:val="1"/>
          <w:iCs w:val="1"/>
        </w:rPr>
        <w:t>Senior Yearbook Photos</w:t>
      </w:r>
      <w:r w:rsidR="3A097417">
        <w:rPr/>
        <w:t xml:space="preserve"> – </w:t>
      </w:r>
      <w:r w:rsidRPr="3E24C9EE" w:rsidR="3A097417">
        <w:rPr>
          <w:b w:val="1"/>
          <w:bCs w:val="1"/>
        </w:rPr>
        <w:t xml:space="preserve">Cost depends on what you </w:t>
      </w:r>
      <w:r w:rsidRPr="3E24C9EE" w:rsidR="3A097417">
        <w:rPr>
          <w:b w:val="1"/>
          <w:bCs w:val="1"/>
        </w:rPr>
        <w:t>purchase</w:t>
      </w:r>
      <w:r w:rsidR="3A097417">
        <w:rPr/>
        <w:t xml:space="preserve"> - Photos must be taken at Holland Studios to be included in the yearbook. If you </w:t>
      </w:r>
      <w:bookmarkStart w:name="_Int_s3uqRY8y" w:id="388715017"/>
      <w:r w:rsidR="3A097417">
        <w:rPr/>
        <w:t>have not</w:t>
      </w:r>
      <w:bookmarkEnd w:id="388715017"/>
      <w:r w:rsidR="3A097417">
        <w:rPr/>
        <w:t xml:space="preserve"> scheduled your pictures yet, please call soon</w:t>
      </w:r>
      <w:r w:rsidR="3A097417">
        <w:rPr/>
        <w:t xml:space="preserve">. </w:t>
      </w:r>
      <w:r w:rsidR="3A097417">
        <w:rPr/>
        <w:t xml:space="preserve">The schedule will get </w:t>
      </w:r>
      <w:bookmarkStart w:name="_Int_95e7bhyN" w:id="37786350"/>
      <w:r w:rsidR="3A097417">
        <w:rPr/>
        <w:t>full</w:t>
      </w:r>
      <w:bookmarkEnd w:id="37786350"/>
      <w:r w:rsidR="3A097417">
        <w:rPr/>
        <w:t xml:space="preserve"> in the fall as deadlines approach. Students were given a brochure with information in the spring of their junior year. The number to call is 901-362-1818. Do not forget to take your casual pics </w:t>
      </w:r>
      <w:bookmarkStart w:name="_Int_Co2HfUMs" w:id="1318770206"/>
      <w:r w:rsidR="3A097417">
        <w:rPr/>
        <w:t>with</w:t>
      </w:r>
      <w:bookmarkEnd w:id="1318770206"/>
      <w:r w:rsidR="3A097417">
        <w:rPr/>
        <w:t xml:space="preserve"> Holland if you want them included in the yearbook. There is a $10 fee to be paid to the yearbook, and your picture must have been taken at Holland Studio.</w:t>
      </w:r>
    </w:p>
    <w:p w:rsidR="46C84B20" w:rsidP="46C84B20" w:rsidRDefault="46C84B20" w14:noSpellErr="1" w14:paraId="226423CE" w14:textId="4EEA1996">
      <w:pPr>
        <w:pStyle w:val="Normal"/>
        <w:jc w:val="both"/>
      </w:pPr>
    </w:p>
    <w:p w:rsidRPr="002E168E" w:rsidR="00FA2F14" w:rsidP="003A3EE9" w:rsidRDefault="008E7730" w14:paraId="5F29EDF6" w14:textId="77777777">
      <w:pPr>
        <w:jc w:val="both"/>
      </w:pPr>
      <w:r w:rsidRPr="002E168E">
        <w:rPr>
          <w:b/>
        </w:rPr>
        <w:t>January – April</w:t>
      </w:r>
      <w:r w:rsidRPr="002E168E" w:rsidR="00FA2F14">
        <w:t xml:space="preserve"> </w:t>
      </w:r>
    </w:p>
    <w:p w:rsidRPr="002E168E" w:rsidR="00FA2F14" w:rsidP="003A3EE9" w:rsidRDefault="00FA2F14" w14:paraId="669AE82E" w14:textId="77777777">
      <w:pPr>
        <w:jc w:val="both"/>
      </w:pPr>
    </w:p>
    <w:p w:rsidR="008E7730" w:rsidP="3E24C9EE" w:rsidRDefault="008E7730" w14:paraId="6DEE820A" w14:textId="3AD1704C">
      <w:pPr>
        <w:jc w:val="both"/>
      </w:pPr>
      <w:r w:rsidR="008E7730">
        <w:rPr/>
        <w:t xml:space="preserve">Graduate Services </w:t>
      </w:r>
      <w:r w:rsidR="002E168E">
        <w:rPr/>
        <w:t>is typically</w:t>
      </w:r>
      <w:r w:rsidR="008E7730">
        <w:rPr/>
        <w:t xml:space="preserve"> here a few times to take payments in person. Students </w:t>
      </w:r>
      <w:r w:rsidR="00903340">
        <w:rPr/>
        <w:t>will</w:t>
      </w:r>
      <w:r w:rsidR="008E7730">
        <w:rPr/>
        <w:t xml:space="preserve"> </w:t>
      </w:r>
      <w:r w:rsidR="008E7730">
        <w:rPr/>
        <w:t>provide</w:t>
      </w:r>
      <w:r w:rsidR="008E7730">
        <w:rPr/>
        <w:t xml:space="preserve"> </w:t>
      </w:r>
      <w:r w:rsidR="00903340">
        <w:rPr/>
        <w:t>contact</w:t>
      </w:r>
      <w:r w:rsidR="008E7730">
        <w:rPr/>
        <w:t xml:space="preserve"> numbers in the fall and the company will send out reminders about when they are coming</w:t>
      </w:r>
      <w:r w:rsidR="008E7730">
        <w:rPr/>
        <w:t>.</w:t>
      </w:r>
      <w:r w:rsidR="002E168E">
        <w:rPr/>
        <w:t xml:space="preserve"> </w:t>
      </w:r>
    </w:p>
    <w:p w:rsidR="3E24C9EE" w:rsidP="3E24C9EE" w:rsidRDefault="3E24C9EE" w14:paraId="1FD24789" w14:textId="50289BA6">
      <w:pPr>
        <w:jc w:val="both"/>
        <w:rPr>
          <w:b w:val="1"/>
          <w:bCs w:val="1"/>
        </w:rPr>
      </w:pPr>
    </w:p>
    <w:p w:rsidR="008E7730" w:rsidP="3E24C9EE" w:rsidRDefault="008E7730" w14:paraId="641FDF47" w14:textId="7E3C55AA">
      <w:pPr>
        <w:pStyle w:val="Normal"/>
        <w:bidi w:val="0"/>
        <w:spacing w:before="0" w:beforeAutospacing="off" w:after="0" w:afterAutospacing="off" w:line="259" w:lineRule="auto"/>
        <w:ind w:left="0" w:right="0"/>
        <w:jc w:val="both"/>
      </w:pPr>
      <w:r w:rsidRPr="3E24C9EE" w:rsidR="008E7730">
        <w:rPr>
          <w:b w:val="1"/>
          <w:bCs w:val="1"/>
        </w:rPr>
        <w:t>April</w:t>
      </w:r>
      <w:r w:rsidR="008E7730">
        <w:rPr/>
        <w:t xml:space="preserve"> – </w:t>
      </w:r>
      <w:r w:rsidRPr="3E24C9EE" w:rsidR="008E7730">
        <w:rPr>
          <w:i w:val="1"/>
          <w:iCs w:val="1"/>
        </w:rPr>
        <w:t>Prom</w:t>
      </w:r>
      <w:r w:rsidR="008E7730">
        <w:rPr/>
        <w:t xml:space="preserve"> – </w:t>
      </w:r>
      <w:r w:rsidRPr="3E24C9EE" w:rsidR="008E7730">
        <w:rPr>
          <w:b w:val="1"/>
          <w:bCs w:val="1"/>
        </w:rPr>
        <w:t>Cost – TBD</w:t>
      </w:r>
      <w:r w:rsidR="008E7730">
        <w:rPr/>
        <w:t xml:space="preserve"> – No plans have been made yet for our upcoming prom. </w:t>
      </w:r>
      <w:r w:rsidR="3E24C9EE">
        <w:rPr/>
        <w:t>The school will announce details as soon as plans are made.</w:t>
      </w:r>
    </w:p>
    <w:p w:rsidR="3E24C9EE" w:rsidP="3E24C9EE" w:rsidRDefault="3E24C9EE" w14:paraId="50AE4F83" w14:textId="2B4AC1E7">
      <w:pPr>
        <w:pStyle w:val="Normal"/>
        <w:jc w:val="both"/>
      </w:pPr>
    </w:p>
    <w:p w:rsidRPr="00903340" w:rsidR="00903340" w:rsidP="003A3EE9" w:rsidRDefault="00903340" w14:paraId="783DC40F" w14:textId="70D2A228">
      <w:pPr>
        <w:jc w:val="both"/>
      </w:pPr>
      <w:r w:rsidRPr="3E24C9EE" w:rsidR="00903340">
        <w:rPr>
          <w:b w:val="1"/>
          <w:bCs w:val="1"/>
        </w:rPr>
        <w:t>April/May</w:t>
      </w:r>
      <w:r w:rsidR="00903340">
        <w:rPr/>
        <w:t xml:space="preserve"> – </w:t>
      </w:r>
      <w:r w:rsidRPr="3E24C9EE" w:rsidR="00903340">
        <w:rPr>
          <w:i w:val="1"/>
          <w:iCs w:val="1"/>
        </w:rPr>
        <w:t>Pay Graduate Services Balance</w:t>
      </w:r>
      <w:r w:rsidR="00903340">
        <w:rPr/>
        <w:t xml:space="preserve"> – Before seniors can pick up their caps &amp; gowns, they must pay their Graduate Services balance in full. This balance is </w:t>
      </w:r>
      <w:r w:rsidR="00903340">
        <w:rPr/>
        <w:t>determined</w:t>
      </w:r>
      <w:r w:rsidR="00903340">
        <w:rPr/>
        <w:t xml:space="preserve"> by how much students order in November, and how much of the balance has been paid down over the course of the school year. Graduate Services typically sets April 15 as the deadline for paying the balance in full.</w:t>
      </w:r>
    </w:p>
    <w:p w:rsidR="008E7730" w:rsidP="003A3EE9" w:rsidRDefault="008E7730" w14:paraId="3B95AA5A" w14:textId="77777777">
      <w:pPr>
        <w:jc w:val="both"/>
      </w:pPr>
    </w:p>
    <w:p w:rsidR="008E7730" w:rsidP="003A3EE9" w:rsidRDefault="008E7730" w14:paraId="77B5004B" w14:textId="0A79AFAE">
      <w:pPr>
        <w:jc w:val="both"/>
      </w:pPr>
      <w:r w:rsidRPr="3E24C9EE" w:rsidR="008E7730">
        <w:rPr>
          <w:b w:val="1"/>
          <w:bCs w:val="1"/>
        </w:rPr>
        <w:t>May</w:t>
      </w:r>
      <w:r w:rsidR="008E7730">
        <w:rPr/>
        <w:t xml:space="preserve"> – </w:t>
      </w:r>
      <w:r w:rsidRPr="3E24C9EE" w:rsidR="008E7730">
        <w:rPr>
          <w:i w:val="1"/>
          <w:iCs w:val="1"/>
        </w:rPr>
        <w:t>Senior May Day</w:t>
      </w:r>
      <w:r w:rsidR="008E7730">
        <w:rPr/>
        <w:t xml:space="preserve"> – </w:t>
      </w:r>
      <w:r w:rsidRPr="3E24C9EE" w:rsidR="008E7730">
        <w:rPr>
          <w:b w:val="1"/>
          <w:bCs w:val="1"/>
        </w:rPr>
        <w:t>Cost $10-$15</w:t>
      </w:r>
      <w:r w:rsidR="008E7730">
        <w:rPr/>
        <w:t xml:space="preserve"> – This is our senior fun day at the end of school, just prior to exams</w:t>
      </w:r>
      <w:r w:rsidR="008E7730">
        <w:rPr/>
        <w:t xml:space="preserve">. </w:t>
      </w:r>
      <w:r w:rsidR="008E7730">
        <w:rPr/>
        <w:t>Participation is not mandatory, but it is encouraged.</w:t>
      </w:r>
    </w:p>
    <w:p w:rsidR="008E7730" w:rsidP="003A3EE9" w:rsidRDefault="008E7730" w14:paraId="75D92B3D" w14:textId="77777777">
      <w:pPr>
        <w:jc w:val="both"/>
      </w:pPr>
    </w:p>
    <w:p w:rsidR="008E7730" w:rsidP="003A3EE9" w:rsidRDefault="008E7730" w14:paraId="275CB5E1" w14:textId="729E670A">
      <w:pPr>
        <w:jc w:val="both"/>
      </w:pPr>
      <w:r w:rsidRPr="3E24C9EE" w:rsidR="008E7730">
        <w:rPr>
          <w:b w:val="1"/>
          <w:bCs w:val="1"/>
        </w:rPr>
        <w:t>May</w:t>
      </w:r>
      <w:r w:rsidR="008E7730">
        <w:rPr/>
        <w:t xml:space="preserve"> – </w:t>
      </w:r>
      <w:r w:rsidRPr="3E24C9EE" w:rsidR="008E7730">
        <w:rPr>
          <w:i w:val="1"/>
          <w:iCs w:val="1"/>
        </w:rPr>
        <w:t>Graduation Breakfast</w:t>
      </w:r>
      <w:r w:rsidR="008E7730">
        <w:rPr/>
        <w:t xml:space="preserve"> – </w:t>
      </w:r>
      <w:r w:rsidRPr="3E24C9EE" w:rsidR="008E7730">
        <w:rPr>
          <w:b w:val="1"/>
          <w:bCs w:val="1"/>
        </w:rPr>
        <w:t xml:space="preserve">Cost </w:t>
      </w:r>
      <w:r w:rsidRPr="3E24C9EE" w:rsidR="00EE56A3">
        <w:rPr>
          <w:b w:val="1"/>
          <w:bCs w:val="1"/>
        </w:rPr>
        <w:t>TBD</w:t>
      </w:r>
      <w:r w:rsidR="008E7730">
        <w:rPr/>
        <w:t xml:space="preserve">– </w:t>
      </w:r>
      <w:r w:rsidR="000D13CF">
        <w:rPr/>
        <w:t>All graduates are invited to attend.</w:t>
      </w:r>
      <w:r w:rsidR="008E7730">
        <w:rPr/>
        <w:t xml:space="preserve"> This is a </w:t>
      </w:r>
      <w:r w:rsidR="000D13CF">
        <w:rPr/>
        <w:t>sit-down breakfast</w:t>
      </w:r>
      <w:r w:rsidR="000D13CF">
        <w:rPr/>
        <w:t xml:space="preserve">. </w:t>
      </w:r>
      <w:r w:rsidR="00903340">
        <w:rPr/>
        <w:t>In 20</w:t>
      </w:r>
      <w:r w:rsidR="09126E21">
        <w:rPr/>
        <w:t>22</w:t>
      </w:r>
      <w:r w:rsidR="00903340">
        <w:rPr/>
        <w:t>,</w:t>
      </w:r>
      <w:r w:rsidR="000D13CF">
        <w:rPr/>
        <w:t xml:space="preserve"> breakfast was held in the OBHS cafeteria</w:t>
      </w:r>
      <w:r w:rsidR="13DB36F0">
        <w:rPr/>
        <w:t xml:space="preserve"> </w:t>
      </w:r>
      <w:r w:rsidR="000D13CF">
        <w:rPr/>
        <w:t>in conjunction with cap and gown distribution</w:t>
      </w:r>
      <w:r w:rsidR="5DFF0925">
        <w:rPr/>
        <w:t>, college signing day,</w:t>
      </w:r>
      <w:r w:rsidR="000D13CF">
        <w:rPr/>
        <w:t xml:space="preserve"> </w:t>
      </w:r>
      <w:r w:rsidR="000D13CF">
        <w:rPr/>
        <w:t xml:space="preserve">and the graduate walk-through of all the lower schools. </w:t>
      </w:r>
    </w:p>
    <w:p w:rsidR="008E7730" w:rsidP="003A3EE9" w:rsidRDefault="008E7730" w14:paraId="43C90572" w14:textId="77777777">
      <w:pPr>
        <w:ind w:left="720"/>
        <w:jc w:val="both"/>
      </w:pPr>
    </w:p>
    <w:p w:rsidR="008E7730" w:rsidP="003A3EE9" w:rsidRDefault="008E7730" w14:paraId="11E2B9D0" w14:textId="56D9609C">
      <w:pPr>
        <w:jc w:val="both"/>
      </w:pPr>
      <w:r w:rsidRPr="3E24C9EE" w:rsidR="008E7730">
        <w:rPr>
          <w:b w:val="1"/>
          <w:bCs w:val="1"/>
        </w:rPr>
        <w:t xml:space="preserve">May </w:t>
      </w:r>
      <w:r w:rsidR="008E7730">
        <w:rPr/>
        <w:t>–</w:t>
      </w:r>
      <w:r w:rsidRPr="3E24C9EE" w:rsidR="008E7730">
        <w:rPr>
          <w:i w:val="1"/>
          <w:iCs w:val="1"/>
        </w:rPr>
        <w:t xml:space="preserve"> Graduation</w:t>
      </w:r>
      <w:r w:rsidR="008E7730">
        <w:rPr/>
        <w:t xml:space="preserve"> – Holland Studios will be present during the ceremony taking pictures of each graduate as he/she receives a diploma, and as they walk back to their seats. These photos are completely optional</w:t>
      </w:r>
      <w:r w:rsidR="008E7730">
        <w:rPr/>
        <w:t xml:space="preserve">. </w:t>
      </w:r>
      <w:r w:rsidR="008E7730">
        <w:rPr/>
        <w:t>Holland Studios will provide us with ordering information the week of graduation.</w:t>
      </w:r>
    </w:p>
    <w:p w:rsidR="00EE56A3" w:rsidP="46C84B20" w:rsidRDefault="00EE56A3" w14:paraId="78653AD5" w14:noSpellErr="1" w14:textId="23C678BC">
      <w:pPr>
        <w:pStyle w:val="Normal"/>
        <w:jc w:val="both"/>
      </w:pPr>
    </w:p>
    <w:p w:rsidRPr="00EE56A3" w:rsidR="00EE56A3" w:rsidP="002E168E" w:rsidRDefault="00EE56A3" w14:paraId="23B387FD" w14:textId="06737AA4"/>
    <w:sectPr w:rsidRPr="00EE56A3" w:rsidR="00EE56A3" w:rsidSect="003A3EE9">
      <w:pgSz w:w="12240" w:h="15840" w:orient="portrait"/>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Q9cbYkp0eVEdQo" int2:id="xvhhxUVr">
      <int2:state int2:type="LegacyProofing" int2:value="Rejected"/>
    </int2:textHash>
    <int2:bookmark int2:bookmarkName="_Int_zgf3ChAA" int2:invalidationBookmarkName="" int2:hashCode="wJolZes+VR0LM7" int2:id="Yq5zx24j"/>
    <int2:bookmark int2:bookmarkName="_Int_s3uqRY8y" int2:invalidationBookmarkName="" int2:hashCode="N2uI1EK0CIPLgr" int2:id="MEwEeyhb"/>
    <int2:bookmark int2:bookmarkName="_Int_yToU8SX1" int2:invalidationBookmarkName="" int2:hashCode="WoXABVFT0yOxkl" int2:id="QGKdqxzP"/>
    <int2:bookmark int2:bookmarkName="_Int_QySnFwXu" int2:invalidationBookmarkName="" int2:hashCode="nngZQh146rtD5+" int2:id="dJg3hFjp"/>
    <int2:bookmark int2:bookmarkName="_Int_95e7bhyN" int2:invalidationBookmarkName="" int2:hashCode="o0E+ONksRPzCTl" int2:id="d9oqgfWF"/>
    <int2:bookmark int2:bookmarkName="_Int_WIWwrLKa" int2:invalidationBookmarkName="" int2:hashCode="vrbkq9Gz6i6tr+" int2:id="3QcrR5Qs">
      <int2:state int2:type="LegacyProofing" int2:value="Rejected"/>
    </int2:bookmark>
    <int2:bookmark int2:bookmarkName="_Int_Co2HfUMs" int2:invalidationBookmarkName="" int2:hashCode="j80lo50gNxgwRK" int2:id="T2NrLukH">
      <int2:state int2:type="LegacyProofing" int2:value="Rejected"/>
    </int2:bookmark>
    <int2:entireDocument int2:id="iyag0CDs">
      <int2:extLst>
        <oel:ext uri="E302BA01-7950-474C-9AD3-286E660C40A8">
          <int2:similaritySummary int2:version="1" int2:runId="1659023871458" int2:tilesCheckedInThisRun="24" int2:totalNumOfTiles="24" int2:similarityAnnotationCount="0" int2:numWords="736" int2:numFlaggedWords="0"/>
        </oel:ext>
      </int2:extLst>
    </int2:entireDocument>
  </int2:observations>
  <int2:intelligenceSettings/>
  <int2:onDemandWorkflows>
    <int2:onDemandWorkflow int2:type="SimilarityCheck" int2:paragraphVersions="1B96FB59-6074B035 3A6345BF-1EF5413E 3A22C41C-668E5180 0596D8B2-176804DF 0411783C-61BDF3B5 680F9869-7BBD6A2B 458AE0C1-334E97E1 6B7569BD-6431F2CE 481E1ACF-51411023 467D5757-1C030653 02985748-2C7AC956 138F885D-47870EB0 5AD9279A-276D3BED 24A0AD8B-432E7B0C 6933551F-081C87EF 5A5C5BD2-6B3821EA 29FFF06E-098FEBAC 2132A5A7-77777777 43CEA976-45AA4660 65518098-77777777 1C696FE5-232FD947 66889651-77777777 4A5A7C5F-3FD42B53 6541EE5F-77777777 298AE25D-4E2C346B 6217F5D1-56E70AA0 55CEA5C8-372CDB00 11F4E5B9-77777777 6E0AD405-76191AFD 226423CE-4EEA1996 5F29EDF6-77777777 669AE82E-77777777 6DEE820A-3AD1704C 1FD24789-50289BA6 641FDF47-7E3C55AA 50AE4F83-2B4AC1E7 783DC40F-3A96814E 3B95AA5A-77777777 77B5004B-0A79AFAE 75D92B3D-77777777 275CB5E1-729E670A 43C90572-77777777 11E2B9D0-56D9609C 78653AD5-23C678BC 23B387FD-06737AA4"/>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trackRevisions w:val="false"/>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79"/>
    <w:rsid w:val="0001086D"/>
    <w:rsid w:val="000D13CF"/>
    <w:rsid w:val="0013315B"/>
    <w:rsid w:val="001D4876"/>
    <w:rsid w:val="00286A6E"/>
    <w:rsid w:val="002A7B8B"/>
    <w:rsid w:val="002E168E"/>
    <w:rsid w:val="003A3EE9"/>
    <w:rsid w:val="00491CFA"/>
    <w:rsid w:val="004E1220"/>
    <w:rsid w:val="007038EB"/>
    <w:rsid w:val="00707E22"/>
    <w:rsid w:val="007566A9"/>
    <w:rsid w:val="008E7730"/>
    <w:rsid w:val="00903340"/>
    <w:rsid w:val="0098493A"/>
    <w:rsid w:val="009A5B14"/>
    <w:rsid w:val="009A5C6C"/>
    <w:rsid w:val="009B2822"/>
    <w:rsid w:val="00A53B1A"/>
    <w:rsid w:val="00AB2DB3"/>
    <w:rsid w:val="00B72179"/>
    <w:rsid w:val="00B8700D"/>
    <w:rsid w:val="00C57C65"/>
    <w:rsid w:val="00CE7DA8"/>
    <w:rsid w:val="00D216CA"/>
    <w:rsid w:val="00D578B5"/>
    <w:rsid w:val="00D7050B"/>
    <w:rsid w:val="00EC1B43"/>
    <w:rsid w:val="00EE56A3"/>
    <w:rsid w:val="00FA2F14"/>
    <w:rsid w:val="01421019"/>
    <w:rsid w:val="02CA0F1D"/>
    <w:rsid w:val="0465DF7E"/>
    <w:rsid w:val="0491B72F"/>
    <w:rsid w:val="09126E21"/>
    <w:rsid w:val="09CF4DD1"/>
    <w:rsid w:val="0C8414D5"/>
    <w:rsid w:val="0E57096F"/>
    <w:rsid w:val="108464CA"/>
    <w:rsid w:val="13BC058C"/>
    <w:rsid w:val="13DB36F0"/>
    <w:rsid w:val="19907969"/>
    <w:rsid w:val="1B821763"/>
    <w:rsid w:val="1DC51FCB"/>
    <w:rsid w:val="1EB9B825"/>
    <w:rsid w:val="21D8CE84"/>
    <w:rsid w:val="21F158E7"/>
    <w:rsid w:val="23FBFFAA"/>
    <w:rsid w:val="252D8117"/>
    <w:rsid w:val="273429D8"/>
    <w:rsid w:val="2A94DA19"/>
    <w:rsid w:val="2A9D36C5"/>
    <w:rsid w:val="315F6F43"/>
    <w:rsid w:val="31A96684"/>
    <w:rsid w:val="32E21747"/>
    <w:rsid w:val="32E21747"/>
    <w:rsid w:val="36E762C8"/>
    <w:rsid w:val="389E3FC8"/>
    <w:rsid w:val="39687E7D"/>
    <w:rsid w:val="3A097417"/>
    <w:rsid w:val="3AA88BC6"/>
    <w:rsid w:val="3B1900DD"/>
    <w:rsid w:val="3C8D80FB"/>
    <w:rsid w:val="3E21ABDF"/>
    <w:rsid w:val="3E24C9EE"/>
    <w:rsid w:val="3E36AFF4"/>
    <w:rsid w:val="40751CB1"/>
    <w:rsid w:val="40E034F3"/>
    <w:rsid w:val="41594CA1"/>
    <w:rsid w:val="4251F0D4"/>
    <w:rsid w:val="4417D5B5"/>
    <w:rsid w:val="44679616"/>
    <w:rsid w:val="46C84B20"/>
    <w:rsid w:val="47239EC6"/>
    <w:rsid w:val="47B75352"/>
    <w:rsid w:val="4E5254CD"/>
    <w:rsid w:val="583379D0"/>
    <w:rsid w:val="583379D0"/>
    <w:rsid w:val="59B1CA3D"/>
    <w:rsid w:val="5DFF0925"/>
    <w:rsid w:val="5E3F0144"/>
    <w:rsid w:val="5E752F79"/>
    <w:rsid w:val="5F5F714F"/>
    <w:rsid w:val="607DB3B5"/>
    <w:rsid w:val="631029BF"/>
    <w:rsid w:val="64070AC1"/>
    <w:rsid w:val="649A5F28"/>
    <w:rsid w:val="66A09695"/>
    <w:rsid w:val="66FA0E1D"/>
    <w:rsid w:val="66FE503F"/>
    <w:rsid w:val="68E1E27D"/>
    <w:rsid w:val="6BCD2ED6"/>
    <w:rsid w:val="6D251CFE"/>
    <w:rsid w:val="708B40DA"/>
    <w:rsid w:val="73497B02"/>
    <w:rsid w:val="74F1B1B3"/>
    <w:rsid w:val="782F69E3"/>
    <w:rsid w:val="7C4D8DD5"/>
    <w:rsid w:val="7C838565"/>
    <w:rsid w:val="7E0C8B68"/>
    <w:rsid w:val="7EF2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511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7730"/>
    <w:rPr>
      <w:color w:val="0000FF" w:themeColor="hyperlink"/>
      <w:u w:val="single"/>
    </w:rPr>
  </w:style>
  <w:style w:type="character" w:styleId="FollowedHyperlink">
    <w:name w:val="FollowedHyperlink"/>
    <w:basedOn w:val="DefaultParagraphFont"/>
    <w:uiPriority w:val="99"/>
    <w:semiHidden/>
    <w:unhideWhenUsed/>
    <w:rsid w:val="00FA2F14"/>
    <w:rPr>
      <w:color w:val="800080" w:themeColor="followedHyperlink"/>
      <w:u w:val="single"/>
    </w:rPr>
  </w:style>
  <w:style w:type="character" w:styleId="UnresolvedMention">
    <w:name w:val="Unresolved Mention"/>
    <w:basedOn w:val="DefaultParagraphFont"/>
    <w:uiPriority w:val="99"/>
    <w:rsid w:val="002E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mailto:Amanda.garrigan@dcsms.org" TargetMode="External" Id="Re4a9b6ea66434708" /><Relationship Type="http://schemas.openxmlformats.org/officeDocument/2006/relationships/hyperlink" Target="mailto:vicki.sullivan@dcsms.org" TargetMode="External" Id="Rea665213f4124e51" /><Relationship Type="http://schemas.openxmlformats.org/officeDocument/2006/relationships/hyperlink" Target="mailto:lindsey.chunn@dcsms.org" TargetMode="External" Id="R68ee26918b4a4ac4" /><Relationship Type="http://schemas.openxmlformats.org/officeDocument/2006/relationships/hyperlink" Target="mailto:mandy.shackelford@dcsms.org" TargetMode="External" Id="R65b3ddb882734d62" /><Relationship Type="http://schemas.microsoft.com/office/2020/10/relationships/intelligence" Target="intelligence2.xml" Id="R31c00f14dd8441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Garrigan-Burhart</dc:creator>
  <keywords/>
  <dc:description/>
  <lastModifiedBy>Amanda Garrigan</lastModifiedBy>
  <revision>6</revision>
  <lastPrinted>2015-08-04T20:05:00.0000000Z</lastPrinted>
  <dcterms:created xsi:type="dcterms:W3CDTF">2020-07-23T11:39:00.0000000Z</dcterms:created>
  <dcterms:modified xsi:type="dcterms:W3CDTF">2022-07-28T15:59:34.0916104Z</dcterms:modified>
</coreProperties>
</file>