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</w:rPr>
        <w:drawing>
          <wp:inline distB="0" distT="0" distL="0" distR="0">
            <wp:extent cx="2811780" cy="14058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14058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b w:val="1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rtl w:val="0"/>
        </w:rPr>
        <w:t xml:space="preserve">Noticias de la clase de la Sra. Way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Semana del 3-27-23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TAREA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: Leer durante 15 min. y estudiar palabras de ortografía (al dorso)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u w:val="single"/>
          <w:rtl w:val="0"/>
        </w:rPr>
        <w:t xml:space="preserve">cada noche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Lectura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Historia: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“Anthony Reynoso: Nacido para la cuerda”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-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Habilidad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: resumir; palabras con ph,gh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Idioma/Escritura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Escribir un párrafo de opinión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2784" w:right="0" w:hanging="36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Prefijos y Sufijos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Matemáticas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fracciones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Ciencia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– Hábitats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POR FAVOR ESTUDIA ESTAS PALABRAS PARA EL EXAMEN DEL VIERNES (3-31):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1. párrafo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2. elefante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3. foto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4. gráfico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5. telefono</w:t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6. duro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7. reír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8. tos</w:t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9. áspero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10. suficiente</w:t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11. por qué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12. sería</w:t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2784" w:hanging="360"/>
      </w:pPr>
      <w:rPr>
        <w:rFonts w:ascii="Comic Sans MS" w:cs="Comic Sans MS" w:eastAsia="Comic Sans MS" w:hAnsi="Comic Sans MS"/>
      </w:rPr>
    </w:lvl>
    <w:lvl w:ilvl="1">
      <w:start w:val="1"/>
      <w:numFmt w:val="bullet"/>
      <w:lvlText w:val="o"/>
      <w:lvlJc w:val="left"/>
      <w:pPr>
        <w:ind w:left="350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2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94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66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38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0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2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54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