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6" w:rsidRPr="00D50E32" w:rsidRDefault="00342E06" w:rsidP="00342E06">
      <w:pPr>
        <w:jc w:val="center"/>
        <w:rPr>
          <w:b/>
          <w:bCs/>
        </w:rPr>
      </w:pPr>
      <w:bookmarkStart w:id="0" w:name="_GoBack"/>
      <w:bookmarkEnd w:id="0"/>
      <w:r w:rsidRPr="00D50E32">
        <w:rPr>
          <w:b/>
          <w:bCs/>
        </w:rPr>
        <w:t>COFFEE COUNTY BOARD OF EDUCATION</w:t>
      </w:r>
    </w:p>
    <w:p w:rsidR="00342E06" w:rsidRPr="00D50E32" w:rsidRDefault="00E86427" w:rsidP="00342E06">
      <w:pPr>
        <w:jc w:val="center"/>
        <w:rPr>
          <w:b/>
          <w:bCs/>
        </w:rPr>
      </w:pPr>
      <w:r>
        <w:rPr>
          <w:b/>
          <w:bCs/>
        </w:rPr>
        <w:t>MINUTES OF</w:t>
      </w:r>
      <w:r w:rsidR="00A933C1">
        <w:rPr>
          <w:b/>
          <w:bCs/>
        </w:rPr>
        <w:t xml:space="preserve"> </w:t>
      </w:r>
    </w:p>
    <w:p w:rsidR="00342E06" w:rsidRDefault="0017627B" w:rsidP="00342E06">
      <w:pPr>
        <w:jc w:val="center"/>
        <w:rPr>
          <w:b/>
          <w:bCs/>
        </w:rPr>
      </w:pPr>
      <w:r>
        <w:rPr>
          <w:b/>
          <w:bCs/>
        </w:rPr>
        <w:t>July</w:t>
      </w:r>
      <w:r w:rsidR="004F249A">
        <w:rPr>
          <w:b/>
          <w:bCs/>
        </w:rPr>
        <w:t xml:space="preserve"> </w:t>
      </w:r>
      <w:r>
        <w:rPr>
          <w:b/>
          <w:bCs/>
        </w:rPr>
        <w:t>8</w:t>
      </w:r>
      <w:r w:rsidR="00342E06" w:rsidRPr="00D50E32">
        <w:rPr>
          <w:b/>
          <w:bCs/>
        </w:rPr>
        <w:t>, 20</w:t>
      </w:r>
      <w:r w:rsidR="00C57C90">
        <w:rPr>
          <w:b/>
          <w:bCs/>
        </w:rPr>
        <w:t>2</w:t>
      </w:r>
      <w:r w:rsidR="006442D6">
        <w:rPr>
          <w:b/>
          <w:bCs/>
        </w:rPr>
        <w:t>1</w:t>
      </w:r>
    </w:p>
    <w:p w:rsidR="00C57C90" w:rsidRPr="00D50E32" w:rsidRDefault="0017627B" w:rsidP="00342E06">
      <w:pPr>
        <w:jc w:val="center"/>
        <w:rPr>
          <w:b/>
          <w:bCs/>
        </w:rPr>
      </w:pPr>
      <w:r>
        <w:rPr>
          <w:b/>
          <w:bCs/>
        </w:rPr>
        <w:t>Regular</w:t>
      </w:r>
      <w:r w:rsidR="00EB4CA7">
        <w:rPr>
          <w:b/>
          <w:bCs/>
        </w:rPr>
        <w:t xml:space="preserve"> </w:t>
      </w:r>
      <w:r w:rsidR="00C57C90">
        <w:rPr>
          <w:b/>
          <w:bCs/>
        </w:rPr>
        <w:t>Board Meeting</w:t>
      </w:r>
    </w:p>
    <w:p w:rsidR="00342E06" w:rsidRPr="00D87EC6" w:rsidRDefault="00342E06" w:rsidP="00342E06">
      <w:pPr>
        <w:jc w:val="center"/>
        <w:rPr>
          <w:b/>
          <w:bCs/>
        </w:rPr>
      </w:pPr>
    </w:p>
    <w:p w:rsidR="00342E06" w:rsidRPr="00D87EC6" w:rsidRDefault="0017627B" w:rsidP="00342E06">
      <w:pPr>
        <w:pStyle w:val="BodyText"/>
      </w:pPr>
      <w:r>
        <w:t>A regular</w:t>
      </w:r>
      <w:r w:rsidR="003C0331" w:rsidRPr="00D50E32">
        <w:t xml:space="preserve"> meeting of the Coffee County Board of Education was held </w:t>
      </w:r>
      <w:r>
        <w:t>July</w:t>
      </w:r>
      <w:r w:rsidR="00A65E4A">
        <w:t xml:space="preserve"> </w:t>
      </w:r>
      <w:r>
        <w:t>8</w:t>
      </w:r>
      <w:r w:rsidR="003C0331" w:rsidRPr="00D50E32">
        <w:t>, 20</w:t>
      </w:r>
      <w:r w:rsidR="003C0331">
        <w:t>2</w:t>
      </w:r>
      <w:r w:rsidR="006442D6">
        <w:t>1</w:t>
      </w:r>
      <w:r w:rsidR="005F0679">
        <w:t>, 5:</w:t>
      </w:r>
      <w:r>
        <w:t>3</w:t>
      </w:r>
      <w:r w:rsidR="003C0331" w:rsidRPr="00D50E32">
        <w:t xml:space="preserve">0 p.m. in the </w:t>
      </w:r>
      <w:r w:rsidR="00AF1DB2">
        <w:t>Board of Education Office, Elba, Alabama</w:t>
      </w:r>
      <w:r w:rsidR="000C4556">
        <w:t>.</w:t>
      </w:r>
    </w:p>
    <w:p w:rsidR="00342E06" w:rsidRPr="00363F44" w:rsidRDefault="00342E06" w:rsidP="00342E06">
      <w:pPr>
        <w:pStyle w:val="BodyText"/>
        <w:rPr>
          <w:sz w:val="16"/>
          <w:szCs w:val="16"/>
        </w:rPr>
      </w:pPr>
      <w:r w:rsidRPr="00D87EC6">
        <w:t xml:space="preserve"> </w:t>
      </w:r>
    </w:p>
    <w:p w:rsidR="002A35E8" w:rsidRDefault="00F57F46" w:rsidP="002A35E8">
      <w:pPr>
        <w:pStyle w:val="Heading1"/>
      </w:pPr>
      <w:r w:rsidRPr="00D87EC6">
        <w:t>ATTENDANCE</w:t>
      </w:r>
    </w:p>
    <w:p w:rsidR="00F57F46" w:rsidRPr="002A35E8" w:rsidRDefault="00342E06" w:rsidP="002A35E8">
      <w:pPr>
        <w:pStyle w:val="Heading1"/>
      </w:pPr>
      <w:r w:rsidRPr="00D87EC6">
        <w:rPr>
          <w:b w:val="0"/>
        </w:rPr>
        <w:t xml:space="preserve">Brian McLeod, Galen </w:t>
      </w:r>
      <w:proofErr w:type="spellStart"/>
      <w:r w:rsidRPr="00D87EC6">
        <w:rPr>
          <w:b w:val="0"/>
        </w:rPr>
        <w:t>McWaters</w:t>
      </w:r>
      <w:proofErr w:type="spellEnd"/>
      <w:r w:rsidR="00F60CEF" w:rsidRPr="00D87EC6">
        <w:rPr>
          <w:b w:val="0"/>
        </w:rPr>
        <w:t>,</w:t>
      </w:r>
      <w:r w:rsidR="00F57F46" w:rsidRPr="00D87EC6">
        <w:rPr>
          <w:b w:val="0"/>
        </w:rPr>
        <w:t xml:space="preserve"> </w:t>
      </w:r>
      <w:r w:rsidR="00AF1DB2">
        <w:rPr>
          <w:b w:val="0"/>
        </w:rPr>
        <w:t>Sherry</w:t>
      </w:r>
      <w:r w:rsidR="008D4B3B">
        <w:rPr>
          <w:b w:val="0"/>
        </w:rPr>
        <w:t xml:space="preserve"> </w:t>
      </w:r>
      <w:proofErr w:type="spellStart"/>
      <w:r w:rsidR="008D4B3B">
        <w:rPr>
          <w:b w:val="0"/>
        </w:rPr>
        <w:t>Eddins</w:t>
      </w:r>
      <w:proofErr w:type="spellEnd"/>
      <w:r w:rsidR="008D4B3B">
        <w:rPr>
          <w:b w:val="0"/>
        </w:rPr>
        <w:t>,</w:t>
      </w:r>
      <w:r w:rsidR="00EB4CA7">
        <w:rPr>
          <w:b w:val="0"/>
        </w:rPr>
        <w:t xml:space="preserve"> </w:t>
      </w:r>
      <w:r w:rsidR="0049412B">
        <w:rPr>
          <w:b w:val="0"/>
        </w:rPr>
        <w:t>Wendy Massey</w:t>
      </w:r>
      <w:r w:rsidR="00EB4CA7">
        <w:rPr>
          <w:b w:val="0"/>
        </w:rPr>
        <w:t xml:space="preserve">, </w:t>
      </w:r>
      <w:r w:rsidR="00A65E4A">
        <w:rPr>
          <w:b w:val="0"/>
        </w:rPr>
        <w:t xml:space="preserve">Brandi </w:t>
      </w:r>
      <w:proofErr w:type="spellStart"/>
      <w:r w:rsidR="00A65E4A">
        <w:rPr>
          <w:b w:val="0"/>
        </w:rPr>
        <w:t>Carr</w:t>
      </w:r>
      <w:proofErr w:type="spellEnd"/>
      <w:r w:rsidR="005F0679">
        <w:rPr>
          <w:b w:val="0"/>
        </w:rPr>
        <w:t>, Mike Bailey</w:t>
      </w:r>
      <w:r w:rsidR="002A35E8">
        <w:rPr>
          <w:b w:val="0"/>
        </w:rPr>
        <w:t xml:space="preserve"> </w:t>
      </w:r>
      <w:r w:rsidR="006D34CA" w:rsidRPr="00D87EC6">
        <w:rPr>
          <w:b w:val="0"/>
        </w:rPr>
        <w:t xml:space="preserve">and </w:t>
      </w:r>
      <w:r w:rsidRPr="00D87EC6">
        <w:rPr>
          <w:b w:val="0"/>
        </w:rPr>
        <w:t xml:space="preserve">Superintendent: Kevin D. </w:t>
      </w:r>
      <w:proofErr w:type="spellStart"/>
      <w:r w:rsidRPr="00D87EC6">
        <w:rPr>
          <w:b w:val="0"/>
        </w:rPr>
        <w:t>Killingsworth</w:t>
      </w:r>
      <w:proofErr w:type="spellEnd"/>
    </w:p>
    <w:p w:rsidR="00342E06" w:rsidRPr="00363F44" w:rsidRDefault="00342E06" w:rsidP="00342E06">
      <w:pPr>
        <w:rPr>
          <w:sz w:val="16"/>
          <w:szCs w:val="16"/>
        </w:rPr>
      </w:pPr>
    </w:p>
    <w:p w:rsidR="00342E06" w:rsidRDefault="00342E06" w:rsidP="00342E06">
      <w:pPr>
        <w:pStyle w:val="Heading1"/>
      </w:pPr>
      <w:r w:rsidRPr="00D50E32">
        <w:t>ABSENT</w:t>
      </w:r>
    </w:p>
    <w:p w:rsidR="00342E06" w:rsidRPr="00EB4CA7" w:rsidRDefault="0017627B" w:rsidP="00342E06">
      <w:pPr>
        <w:pStyle w:val="BodyText"/>
        <w:rPr>
          <w:bCs/>
        </w:rPr>
      </w:pPr>
      <w:r>
        <w:rPr>
          <w:bCs/>
        </w:rPr>
        <w:t>Eric Payne</w:t>
      </w:r>
    </w:p>
    <w:p w:rsidR="00EB4CA7" w:rsidRPr="00363F44" w:rsidRDefault="00EB4CA7" w:rsidP="00342E06">
      <w:pPr>
        <w:pStyle w:val="BodyText"/>
        <w:rPr>
          <w:b/>
          <w:bCs/>
          <w:sz w:val="16"/>
          <w:szCs w:val="16"/>
        </w:rPr>
      </w:pPr>
    </w:p>
    <w:p w:rsidR="00342E06" w:rsidRPr="00D50E32" w:rsidRDefault="00342E06" w:rsidP="00342E06">
      <w:pPr>
        <w:pStyle w:val="BodyText"/>
        <w:tabs>
          <w:tab w:val="center" w:pos="4680"/>
        </w:tabs>
        <w:rPr>
          <w:b/>
        </w:rPr>
      </w:pPr>
      <w:r w:rsidRPr="00D50E32">
        <w:rPr>
          <w:b/>
          <w:bCs/>
        </w:rPr>
        <w:t>CALL TO ORDER</w:t>
      </w:r>
      <w:r w:rsidRPr="00D50E32">
        <w:rPr>
          <w:b/>
          <w:bCs/>
        </w:rPr>
        <w:tab/>
      </w:r>
    </w:p>
    <w:p w:rsidR="00AF1DB2" w:rsidRDefault="00342E06" w:rsidP="00342E06">
      <w:pPr>
        <w:jc w:val="both"/>
      </w:pPr>
      <w:r w:rsidRPr="00D50E32">
        <w:t xml:space="preserve">Mr. McLeod called the meeting to order. </w:t>
      </w:r>
    </w:p>
    <w:p w:rsidR="00AF1DB2" w:rsidRPr="00363F44" w:rsidRDefault="00AF1DB2" w:rsidP="00AF1DB2">
      <w:pPr>
        <w:jc w:val="both"/>
        <w:rPr>
          <w:b/>
          <w:sz w:val="16"/>
          <w:szCs w:val="16"/>
        </w:rPr>
      </w:pPr>
    </w:p>
    <w:p w:rsidR="00342E06" w:rsidRPr="002B06E7" w:rsidRDefault="00342E06" w:rsidP="00342E06">
      <w:pPr>
        <w:jc w:val="both"/>
        <w:rPr>
          <w:b/>
        </w:rPr>
      </w:pPr>
      <w:r w:rsidRPr="002B06E7">
        <w:rPr>
          <w:b/>
        </w:rPr>
        <w:t>ADOPTION OF AGENDA</w:t>
      </w:r>
    </w:p>
    <w:p w:rsidR="00342E06" w:rsidRDefault="00342E06" w:rsidP="00342E06">
      <w:pPr>
        <w:jc w:val="both"/>
      </w:pPr>
      <w:r w:rsidRPr="002B06E7">
        <w:t xml:space="preserve">A motion was made by </w:t>
      </w:r>
      <w:r w:rsidR="00DE0ECB">
        <w:t>Mr.</w:t>
      </w:r>
      <w:r w:rsidR="008D4B3B">
        <w:t xml:space="preserve"> </w:t>
      </w:r>
      <w:r w:rsidR="005F0679">
        <w:t>Bailey</w:t>
      </w:r>
      <w:r w:rsidR="00E676D5">
        <w:t xml:space="preserve"> to adopt the </w:t>
      </w:r>
      <w:r w:rsidR="000E1C87">
        <w:t>agenda as</w:t>
      </w:r>
      <w:r w:rsidR="00825390">
        <w:t xml:space="preserve"> presented</w:t>
      </w:r>
      <w:r w:rsidRPr="002B06E7">
        <w:t>.  A second was made by</w:t>
      </w:r>
      <w:r w:rsidR="003B1937">
        <w:t xml:space="preserve"> M</w:t>
      </w:r>
      <w:r w:rsidR="004F249A">
        <w:t>rs</w:t>
      </w:r>
      <w:r w:rsidR="003B1937">
        <w:t xml:space="preserve">. </w:t>
      </w:r>
      <w:r w:rsidR="0017627B">
        <w:t>Massey</w:t>
      </w:r>
      <w:r w:rsidR="00E27AF2">
        <w:t xml:space="preserve"> </w:t>
      </w:r>
      <w:r w:rsidRPr="002B06E7">
        <w:t>and</w:t>
      </w:r>
      <w:r w:rsidR="004D1247">
        <w:t xml:space="preserve"> it</w:t>
      </w:r>
      <w:r w:rsidRPr="002B06E7">
        <w:t xml:space="preserve"> passed unanimously</w:t>
      </w:r>
      <w:r w:rsidRPr="00D50E32">
        <w:t>.</w:t>
      </w:r>
    </w:p>
    <w:p w:rsidR="0017627B" w:rsidRDefault="0017627B" w:rsidP="00342E06">
      <w:pPr>
        <w:jc w:val="both"/>
      </w:pPr>
    </w:p>
    <w:p w:rsidR="0017627B" w:rsidRDefault="0017627B" w:rsidP="00342E06">
      <w:pPr>
        <w:jc w:val="both"/>
        <w:rPr>
          <w:b/>
        </w:rPr>
      </w:pPr>
      <w:r>
        <w:rPr>
          <w:b/>
        </w:rPr>
        <w:t>APPROVAL OF MINUTES OF JUNE 3, JUNE 15, JUNE 24 AND JUNE 29, 2021</w:t>
      </w:r>
    </w:p>
    <w:p w:rsidR="0017627B" w:rsidRDefault="0017627B" w:rsidP="00342E06">
      <w:pPr>
        <w:jc w:val="both"/>
      </w:pPr>
      <w:r>
        <w:t>The minutes of the June 3, June 15, June 24 and June 29, 2021 meetings were</w:t>
      </w:r>
      <w:r w:rsidRPr="00D50E32">
        <w:t xml:space="preserve"> approved as printed.</w:t>
      </w:r>
    </w:p>
    <w:p w:rsidR="0017627B" w:rsidRDefault="0017627B" w:rsidP="00342E06">
      <w:pPr>
        <w:jc w:val="both"/>
      </w:pPr>
    </w:p>
    <w:p w:rsidR="0017627B" w:rsidRDefault="0017627B" w:rsidP="00342E06">
      <w:pPr>
        <w:jc w:val="both"/>
        <w:rPr>
          <w:b/>
        </w:rPr>
      </w:pPr>
      <w:r>
        <w:rPr>
          <w:b/>
        </w:rPr>
        <w:t>FINANCIAL STATEMENT AND BANK/CASH RECONCILIATION FOR MAY 2021</w:t>
      </w:r>
    </w:p>
    <w:p w:rsidR="0017627B" w:rsidRDefault="0017627B" w:rsidP="0017627B">
      <w:pPr>
        <w:jc w:val="both"/>
      </w:pPr>
      <w:r>
        <w:t xml:space="preserve">The May </w:t>
      </w:r>
      <w:r w:rsidRPr="00D50E32">
        <w:t>financial statement and</w:t>
      </w:r>
      <w:r>
        <w:t xml:space="preserve"> cash/bank reconciliation report </w:t>
      </w:r>
      <w:r w:rsidRPr="00D50E32">
        <w:t>w</w:t>
      </w:r>
      <w:r>
        <w:t>as</w:t>
      </w:r>
      <w:r w:rsidRPr="00D50E32">
        <w:t xml:space="preserve"> provided.</w:t>
      </w:r>
    </w:p>
    <w:p w:rsidR="0017627B" w:rsidRDefault="0017627B" w:rsidP="00342E06">
      <w:pPr>
        <w:jc w:val="both"/>
        <w:rPr>
          <w:b/>
        </w:rPr>
      </w:pPr>
    </w:p>
    <w:p w:rsidR="0017627B" w:rsidRDefault="0017627B" w:rsidP="00342E06">
      <w:pPr>
        <w:jc w:val="both"/>
        <w:rPr>
          <w:b/>
        </w:rPr>
      </w:pPr>
      <w:r>
        <w:rPr>
          <w:b/>
        </w:rPr>
        <w:t>PERMISSION TO BID DIESEL FUEL, DEF FLUID, GAS AND OIL</w:t>
      </w:r>
    </w:p>
    <w:p w:rsidR="00E45146" w:rsidRPr="00E45146" w:rsidRDefault="00E45146" w:rsidP="00342E06">
      <w:pPr>
        <w:jc w:val="both"/>
      </w:pPr>
      <w:r>
        <w:t xml:space="preserve">Mr. </w:t>
      </w:r>
      <w:proofErr w:type="spellStart"/>
      <w:r>
        <w:t>Killingsworth</w:t>
      </w:r>
      <w:proofErr w:type="spellEnd"/>
      <w:r>
        <w:t xml:space="preserve"> recommended permission to bid out Diesel Fuel, DEF Fluid, Gas and Oil in order to gain significant savings for our transportation department.  Mr. </w:t>
      </w:r>
      <w:proofErr w:type="spellStart"/>
      <w:r>
        <w:t>McWaters</w:t>
      </w:r>
      <w:proofErr w:type="spellEnd"/>
      <w:r>
        <w:t xml:space="preserve"> made a motion to accept Mr. </w:t>
      </w:r>
      <w:proofErr w:type="spellStart"/>
      <w:r>
        <w:t>Killingsworth’s</w:t>
      </w:r>
      <w:proofErr w:type="spellEnd"/>
      <w:r>
        <w:t xml:space="preserve"> recommendation with a second by Mr. Bailey and it passed unanimously.</w:t>
      </w:r>
    </w:p>
    <w:p w:rsidR="003E37CD" w:rsidRDefault="003E37CD" w:rsidP="00342E06">
      <w:pPr>
        <w:jc w:val="both"/>
        <w:rPr>
          <w:b/>
        </w:rPr>
      </w:pPr>
    </w:p>
    <w:p w:rsidR="003E37CD" w:rsidRDefault="003E37CD" w:rsidP="00342E06">
      <w:pPr>
        <w:jc w:val="both"/>
        <w:rPr>
          <w:b/>
        </w:rPr>
      </w:pPr>
      <w:r>
        <w:rPr>
          <w:b/>
        </w:rPr>
        <w:t>APPROVAL OF 2021-2022 SALARY SCHEDULE</w:t>
      </w:r>
    </w:p>
    <w:p w:rsidR="00E45146" w:rsidRDefault="00E45146" w:rsidP="00E45146">
      <w:pPr>
        <w:pStyle w:val="ListParagraph"/>
        <w:ind w:left="0"/>
        <w:jc w:val="both"/>
      </w:pPr>
      <w:r>
        <w:t xml:space="preserve">Mr. </w:t>
      </w:r>
      <w:proofErr w:type="spellStart"/>
      <w:r>
        <w:t>Killingsworth</w:t>
      </w:r>
      <w:proofErr w:type="spellEnd"/>
      <w:r>
        <w:t xml:space="preserve"> recommended </w:t>
      </w:r>
      <w:r w:rsidRPr="007712F8">
        <w:t>approval of the</w:t>
      </w:r>
      <w:r>
        <w:t xml:space="preserve"> 2021-2022</w:t>
      </w:r>
      <w:r w:rsidRPr="007712F8">
        <w:t xml:space="preserve"> </w:t>
      </w:r>
      <w:r>
        <w:t xml:space="preserve">salary schedule.  Mr. Bailey made a motion to accept Mr. </w:t>
      </w:r>
      <w:proofErr w:type="spellStart"/>
      <w:r>
        <w:t>Killingsworth’s</w:t>
      </w:r>
      <w:proofErr w:type="spellEnd"/>
      <w:r>
        <w:t xml:space="preserve"> recommendation.  A second was made by Mrs. Massey and passed unanimously.</w:t>
      </w:r>
    </w:p>
    <w:p w:rsidR="003E37CD" w:rsidRDefault="003E37CD" w:rsidP="00342E06">
      <w:pPr>
        <w:jc w:val="both"/>
        <w:rPr>
          <w:b/>
        </w:rPr>
      </w:pPr>
    </w:p>
    <w:p w:rsidR="003E37CD" w:rsidRDefault="003E37CD" w:rsidP="00342E06">
      <w:pPr>
        <w:jc w:val="both"/>
        <w:rPr>
          <w:b/>
        </w:rPr>
      </w:pPr>
      <w:r>
        <w:rPr>
          <w:b/>
        </w:rPr>
        <w:t>APPROVAL OF SUPERINTENDENT TRANSITION</w:t>
      </w:r>
    </w:p>
    <w:p w:rsidR="00E45146" w:rsidRDefault="009610AF" w:rsidP="00342E06">
      <w:pPr>
        <w:jc w:val="both"/>
      </w:pPr>
      <w:r>
        <w:t xml:space="preserve">Mr. </w:t>
      </w:r>
      <w:proofErr w:type="spellStart"/>
      <w:r>
        <w:t>McWaters</w:t>
      </w:r>
      <w:proofErr w:type="spellEnd"/>
      <w:r>
        <w:t xml:space="preserve"> made a motion that the Board approve the contract for the employment of Kelly Cobb as Superintendent of Education as presented, and further move that the Board authorize the Board Chairman to execute the contract of behalf of the Board.  A second was made by Mrs. </w:t>
      </w:r>
      <w:proofErr w:type="spellStart"/>
      <w:r>
        <w:t>Eddins</w:t>
      </w:r>
      <w:proofErr w:type="spellEnd"/>
      <w:r>
        <w:t xml:space="preserve"> and passed unanimously.</w:t>
      </w:r>
    </w:p>
    <w:p w:rsidR="009610AF" w:rsidRDefault="009610AF" w:rsidP="00342E06">
      <w:pPr>
        <w:jc w:val="both"/>
      </w:pPr>
    </w:p>
    <w:p w:rsidR="009610AF" w:rsidRPr="00E45146" w:rsidRDefault="009610AF" w:rsidP="00342E06">
      <w:pPr>
        <w:jc w:val="both"/>
      </w:pPr>
      <w:r>
        <w:t xml:space="preserve">Mrs. </w:t>
      </w:r>
      <w:proofErr w:type="spellStart"/>
      <w:r>
        <w:t>Eddins</w:t>
      </w:r>
      <w:proofErr w:type="spellEnd"/>
      <w:r>
        <w:t xml:space="preserve"> made a motion that the Board approve the Employment Transfer Agreement to transfer Kevin </w:t>
      </w:r>
      <w:proofErr w:type="spellStart"/>
      <w:r>
        <w:t>Killingsworth</w:t>
      </w:r>
      <w:proofErr w:type="spellEnd"/>
      <w:r>
        <w:t xml:space="preserve"> to Special Consultant to the Board effective July 12, 2021, as presented, and further move that the Board authorize the Board Chairman to execute the Agreement on behalf of the Board.  A second was made by Mr. Bailey and passed unanimously.</w:t>
      </w:r>
    </w:p>
    <w:p w:rsidR="00E45146" w:rsidRDefault="00E45146" w:rsidP="00342E06">
      <w:pPr>
        <w:jc w:val="both"/>
        <w:rPr>
          <w:b/>
        </w:rPr>
      </w:pPr>
    </w:p>
    <w:p w:rsidR="00E45146" w:rsidRDefault="00E45146" w:rsidP="00342E06">
      <w:pPr>
        <w:jc w:val="both"/>
        <w:rPr>
          <w:b/>
        </w:rPr>
      </w:pPr>
      <w:r>
        <w:rPr>
          <w:b/>
        </w:rPr>
        <w:t>EXECUTIVE SESSION</w:t>
      </w:r>
    </w:p>
    <w:p w:rsidR="0017627B" w:rsidRPr="0017627B" w:rsidRDefault="009610AF" w:rsidP="00342E06">
      <w:pPr>
        <w:jc w:val="both"/>
      </w:pPr>
      <w:r>
        <w:t>No executive session was held.</w:t>
      </w:r>
    </w:p>
    <w:p w:rsidR="00342E06" w:rsidRPr="00363F44" w:rsidRDefault="00342E06" w:rsidP="00342E06">
      <w:pPr>
        <w:jc w:val="both"/>
        <w:rPr>
          <w:b/>
          <w:sz w:val="16"/>
          <w:szCs w:val="16"/>
        </w:rPr>
      </w:pPr>
    </w:p>
    <w:p w:rsidR="003C6508" w:rsidRPr="00513DA1" w:rsidRDefault="003C6508" w:rsidP="003C6508">
      <w:pPr>
        <w:ind w:left="360" w:hanging="360"/>
        <w:jc w:val="both"/>
        <w:rPr>
          <w:b/>
        </w:rPr>
      </w:pPr>
      <w:r w:rsidRPr="00513DA1">
        <w:rPr>
          <w:b/>
        </w:rPr>
        <w:t>PERSONNEL</w:t>
      </w:r>
    </w:p>
    <w:p w:rsidR="004538D5" w:rsidRDefault="004538D5" w:rsidP="004538D5">
      <w:pPr>
        <w:jc w:val="both"/>
      </w:pPr>
      <w:r w:rsidRPr="00513DA1">
        <w:t xml:space="preserve">Mr. </w:t>
      </w:r>
      <w:proofErr w:type="spellStart"/>
      <w:r w:rsidRPr="00513DA1">
        <w:t>Killingsworth</w:t>
      </w:r>
      <w:proofErr w:type="spellEnd"/>
      <w:r w:rsidRPr="00513DA1">
        <w:t xml:space="preserve"> recommended the following personnel actions be approved as presented in writing:</w:t>
      </w:r>
    </w:p>
    <w:p w:rsidR="00E45146" w:rsidRDefault="00E45146" w:rsidP="004538D5">
      <w:pPr>
        <w:jc w:val="both"/>
      </w:pPr>
    </w:p>
    <w:p w:rsidR="00E45146" w:rsidRDefault="00E45146" w:rsidP="00E45146">
      <w:pPr>
        <w:tabs>
          <w:tab w:val="left" w:pos="8640"/>
          <w:tab w:val="left" w:pos="8730"/>
        </w:tabs>
        <w:ind w:right="720"/>
        <w:jc w:val="both"/>
        <w:rPr>
          <w:b/>
          <w:u w:val="single"/>
        </w:rPr>
      </w:pPr>
      <w:r>
        <w:rPr>
          <w:b/>
          <w:u w:val="single"/>
        </w:rPr>
        <w:lastRenderedPageBreak/>
        <w:t>CERTIFICATED PERSONNEL</w:t>
      </w:r>
    </w:p>
    <w:p w:rsidR="00E45146" w:rsidRDefault="00E45146" w:rsidP="00E45146">
      <w:pPr>
        <w:tabs>
          <w:tab w:val="left" w:pos="8640"/>
          <w:tab w:val="left" w:pos="8730"/>
        </w:tabs>
        <w:ind w:right="720"/>
        <w:jc w:val="both"/>
        <w:rPr>
          <w:b/>
        </w:rPr>
      </w:pPr>
      <w:r>
        <w:rPr>
          <w:b/>
        </w:rPr>
        <w:t>The following employments are recommended to be approved:</w:t>
      </w:r>
    </w:p>
    <w:p w:rsidR="00E45146" w:rsidRPr="009C7D01" w:rsidRDefault="00E45146" w:rsidP="00E45146">
      <w:pPr>
        <w:tabs>
          <w:tab w:val="left" w:pos="8640"/>
          <w:tab w:val="left" w:pos="8730"/>
        </w:tabs>
        <w:ind w:right="720"/>
        <w:jc w:val="both"/>
        <w:rPr>
          <w:b/>
        </w:rPr>
      </w:pPr>
    </w:p>
    <w:p w:rsidR="00E45146" w:rsidRDefault="00E45146" w:rsidP="00E45146">
      <w:pPr>
        <w:pStyle w:val="ListParagraph"/>
        <w:numPr>
          <w:ilvl w:val="0"/>
          <w:numId w:val="6"/>
        </w:numPr>
        <w:tabs>
          <w:tab w:val="left" w:pos="8640"/>
          <w:tab w:val="left" w:pos="8730"/>
        </w:tabs>
        <w:ind w:right="720"/>
        <w:jc w:val="both"/>
      </w:pPr>
      <w:r>
        <w:rPr>
          <w:b/>
        </w:rPr>
        <w:t xml:space="preserve">Keith </w:t>
      </w:r>
      <w:proofErr w:type="spellStart"/>
      <w:r>
        <w:rPr>
          <w:b/>
        </w:rPr>
        <w:t>Hocutt</w:t>
      </w:r>
      <w:proofErr w:type="spellEnd"/>
      <w:r>
        <w:t xml:space="preserve"> – Teacher (10-month employee) at New Brockton High School effective for the 2021-2022 school year.</w:t>
      </w:r>
    </w:p>
    <w:p w:rsidR="00E45146" w:rsidRDefault="00E45146" w:rsidP="00E45146">
      <w:pPr>
        <w:pStyle w:val="ListParagraph"/>
        <w:numPr>
          <w:ilvl w:val="0"/>
          <w:numId w:val="6"/>
        </w:numPr>
        <w:tabs>
          <w:tab w:val="left" w:pos="8640"/>
          <w:tab w:val="left" w:pos="8730"/>
        </w:tabs>
        <w:ind w:right="720"/>
        <w:jc w:val="both"/>
      </w:pPr>
      <w:r>
        <w:rPr>
          <w:b/>
        </w:rPr>
        <w:t xml:space="preserve">Chad Hodges </w:t>
      </w:r>
      <w:r>
        <w:t>– Band Director/Teacher at Kinston School effective for the 2021-2022 school year.</w:t>
      </w:r>
    </w:p>
    <w:p w:rsidR="00E45146" w:rsidRDefault="00E45146" w:rsidP="00E45146">
      <w:pPr>
        <w:pStyle w:val="ListParagraph"/>
        <w:numPr>
          <w:ilvl w:val="0"/>
          <w:numId w:val="6"/>
        </w:numPr>
        <w:tabs>
          <w:tab w:val="left" w:pos="8640"/>
          <w:tab w:val="left" w:pos="8730"/>
        </w:tabs>
        <w:ind w:right="720"/>
        <w:jc w:val="both"/>
      </w:pPr>
      <w:r>
        <w:rPr>
          <w:b/>
        </w:rPr>
        <w:t xml:space="preserve">Connie Hawthorne </w:t>
      </w:r>
      <w:r>
        <w:t xml:space="preserve">– Instructional Coach at Kinston School effective for the </w:t>
      </w:r>
    </w:p>
    <w:p w:rsidR="00E45146" w:rsidRDefault="00E45146" w:rsidP="00E45146">
      <w:pPr>
        <w:pStyle w:val="ListParagraph"/>
        <w:tabs>
          <w:tab w:val="left" w:pos="8640"/>
          <w:tab w:val="left" w:pos="8730"/>
        </w:tabs>
        <w:ind w:right="720"/>
        <w:jc w:val="both"/>
      </w:pPr>
      <w:r>
        <w:t>2021-2022 school year.</w:t>
      </w:r>
    </w:p>
    <w:p w:rsidR="00E45146" w:rsidRPr="00165069" w:rsidRDefault="00E45146" w:rsidP="00E45146">
      <w:pPr>
        <w:pStyle w:val="ListParagraph"/>
        <w:tabs>
          <w:tab w:val="left" w:pos="8640"/>
          <w:tab w:val="left" w:pos="8730"/>
        </w:tabs>
        <w:ind w:left="90" w:right="720"/>
        <w:jc w:val="both"/>
        <w:rPr>
          <w:sz w:val="12"/>
          <w:szCs w:val="12"/>
        </w:rPr>
      </w:pPr>
    </w:p>
    <w:p w:rsidR="00E45146" w:rsidRDefault="00E45146" w:rsidP="00E45146">
      <w:pPr>
        <w:tabs>
          <w:tab w:val="left" w:pos="8640"/>
          <w:tab w:val="left" w:pos="8730"/>
        </w:tabs>
        <w:ind w:right="720"/>
        <w:jc w:val="both"/>
        <w:rPr>
          <w:b/>
        </w:rPr>
      </w:pPr>
      <w:r>
        <w:rPr>
          <w:b/>
        </w:rPr>
        <w:t>The following resignation is recommended to be approved:</w:t>
      </w:r>
    </w:p>
    <w:p w:rsidR="00E45146" w:rsidRPr="00165069" w:rsidRDefault="00E45146" w:rsidP="00E45146">
      <w:pPr>
        <w:tabs>
          <w:tab w:val="left" w:pos="8640"/>
          <w:tab w:val="left" w:pos="8730"/>
        </w:tabs>
        <w:ind w:right="720"/>
        <w:jc w:val="both"/>
        <w:rPr>
          <w:b/>
          <w:sz w:val="12"/>
          <w:szCs w:val="12"/>
        </w:rPr>
      </w:pPr>
    </w:p>
    <w:p w:rsidR="00E45146" w:rsidRPr="006017E1" w:rsidRDefault="00E45146" w:rsidP="00E45146">
      <w:pPr>
        <w:pStyle w:val="ListParagraph"/>
        <w:numPr>
          <w:ilvl w:val="0"/>
          <w:numId w:val="7"/>
        </w:numPr>
        <w:tabs>
          <w:tab w:val="left" w:pos="8640"/>
          <w:tab w:val="left" w:pos="8730"/>
        </w:tabs>
        <w:ind w:right="720"/>
        <w:jc w:val="both"/>
        <w:rPr>
          <w:b/>
        </w:rPr>
      </w:pPr>
      <w:r>
        <w:rPr>
          <w:b/>
        </w:rPr>
        <w:t xml:space="preserve">Stephanie </w:t>
      </w:r>
      <w:proofErr w:type="spellStart"/>
      <w:r>
        <w:rPr>
          <w:b/>
        </w:rPr>
        <w:t>Sidanycz</w:t>
      </w:r>
      <w:proofErr w:type="spellEnd"/>
      <w:r>
        <w:t xml:space="preserve"> – Teacher at New Brockton Elementary School effective immediately. </w:t>
      </w:r>
    </w:p>
    <w:p w:rsidR="00E45146" w:rsidRPr="00654575" w:rsidRDefault="00E45146" w:rsidP="00E45146">
      <w:pPr>
        <w:pStyle w:val="ListParagraph"/>
        <w:tabs>
          <w:tab w:val="left" w:pos="8640"/>
          <w:tab w:val="left" w:pos="8730"/>
        </w:tabs>
        <w:ind w:right="720"/>
        <w:jc w:val="both"/>
        <w:rPr>
          <w:b/>
        </w:rPr>
      </w:pPr>
    </w:p>
    <w:p w:rsidR="00E45146" w:rsidRDefault="00E45146" w:rsidP="00E45146">
      <w:pPr>
        <w:tabs>
          <w:tab w:val="left" w:pos="8640"/>
          <w:tab w:val="left" w:pos="8730"/>
        </w:tabs>
        <w:ind w:right="720"/>
        <w:jc w:val="both"/>
        <w:rPr>
          <w:b/>
        </w:rPr>
      </w:pPr>
      <w:r>
        <w:rPr>
          <w:b/>
          <w:u w:val="single"/>
        </w:rPr>
        <w:t>CLASSIFIED PERSONNEL</w:t>
      </w:r>
    </w:p>
    <w:p w:rsidR="00E45146" w:rsidRDefault="00E45146" w:rsidP="00E45146">
      <w:pPr>
        <w:tabs>
          <w:tab w:val="left" w:pos="8640"/>
          <w:tab w:val="left" w:pos="8730"/>
        </w:tabs>
        <w:ind w:right="720"/>
        <w:jc w:val="both"/>
        <w:rPr>
          <w:b/>
        </w:rPr>
      </w:pPr>
      <w:r>
        <w:rPr>
          <w:b/>
        </w:rPr>
        <w:t>The following voluntary transfer is recommended to be approved:</w:t>
      </w:r>
    </w:p>
    <w:p w:rsidR="00E45146" w:rsidRDefault="00E45146" w:rsidP="00E45146">
      <w:pPr>
        <w:tabs>
          <w:tab w:val="left" w:pos="8640"/>
          <w:tab w:val="left" w:pos="8730"/>
        </w:tabs>
        <w:ind w:right="720"/>
        <w:jc w:val="both"/>
        <w:rPr>
          <w:b/>
        </w:rPr>
      </w:pPr>
    </w:p>
    <w:p w:rsidR="00E45146" w:rsidRPr="008C4CE6" w:rsidRDefault="00E45146" w:rsidP="00E45146">
      <w:pPr>
        <w:pStyle w:val="ListParagraph"/>
        <w:numPr>
          <w:ilvl w:val="0"/>
          <w:numId w:val="12"/>
        </w:numPr>
        <w:tabs>
          <w:tab w:val="left" w:pos="8640"/>
          <w:tab w:val="left" w:pos="8730"/>
        </w:tabs>
        <w:ind w:right="720"/>
        <w:jc w:val="both"/>
        <w:rPr>
          <w:b/>
        </w:rPr>
      </w:pPr>
      <w:r>
        <w:rPr>
          <w:b/>
        </w:rPr>
        <w:t xml:space="preserve">Samantha Smith – </w:t>
      </w:r>
      <w:r>
        <w:t xml:space="preserve">Bookkeeper at Kinston School to Bookkeeper/Secretary at Central Office. </w:t>
      </w:r>
    </w:p>
    <w:p w:rsidR="00E45146" w:rsidRPr="00654575" w:rsidRDefault="00E45146" w:rsidP="00E45146">
      <w:pPr>
        <w:pStyle w:val="ListParagraph"/>
        <w:tabs>
          <w:tab w:val="left" w:pos="8640"/>
          <w:tab w:val="left" w:pos="8730"/>
        </w:tabs>
        <w:ind w:left="1080" w:right="720"/>
        <w:jc w:val="both"/>
        <w:rPr>
          <w:b/>
        </w:rPr>
      </w:pPr>
    </w:p>
    <w:p w:rsidR="00E45146" w:rsidRDefault="00E45146" w:rsidP="00E45146">
      <w:pPr>
        <w:tabs>
          <w:tab w:val="left" w:pos="8640"/>
          <w:tab w:val="left" w:pos="8730"/>
        </w:tabs>
        <w:ind w:right="720"/>
        <w:jc w:val="both"/>
        <w:rPr>
          <w:b/>
        </w:rPr>
      </w:pPr>
      <w:r>
        <w:rPr>
          <w:b/>
        </w:rPr>
        <w:t>The following employments are recommended to be approved:</w:t>
      </w:r>
    </w:p>
    <w:p w:rsidR="00E45146" w:rsidRDefault="00E45146" w:rsidP="00E45146">
      <w:pPr>
        <w:tabs>
          <w:tab w:val="left" w:pos="8640"/>
          <w:tab w:val="left" w:pos="8730"/>
        </w:tabs>
        <w:ind w:right="720"/>
        <w:jc w:val="both"/>
        <w:rPr>
          <w:b/>
        </w:rPr>
      </w:pPr>
    </w:p>
    <w:p w:rsidR="00E45146" w:rsidRPr="00A26060" w:rsidRDefault="00E45146" w:rsidP="00E45146">
      <w:pPr>
        <w:pStyle w:val="ListParagraph"/>
        <w:numPr>
          <w:ilvl w:val="0"/>
          <w:numId w:val="10"/>
        </w:numPr>
        <w:tabs>
          <w:tab w:val="left" w:pos="8640"/>
          <w:tab w:val="left" w:pos="8730"/>
        </w:tabs>
        <w:ind w:right="720"/>
        <w:jc w:val="both"/>
        <w:rPr>
          <w:b/>
        </w:rPr>
      </w:pPr>
      <w:r>
        <w:rPr>
          <w:b/>
        </w:rPr>
        <w:t xml:space="preserve">Stephanie Strawn – </w:t>
      </w:r>
      <w:r>
        <w:t>Bookkeeper at Kinston School effective for the 2021-2022 school year.</w:t>
      </w:r>
    </w:p>
    <w:p w:rsidR="00E45146" w:rsidRPr="00FD28CE" w:rsidRDefault="00E45146" w:rsidP="00E45146">
      <w:pPr>
        <w:pStyle w:val="ListParagraph"/>
        <w:numPr>
          <w:ilvl w:val="0"/>
          <w:numId w:val="10"/>
        </w:numPr>
        <w:tabs>
          <w:tab w:val="left" w:pos="8640"/>
          <w:tab w:val="left" w:pos="8730"/>
        </w:tabs>
        <w:ind w:right="720"/>
        <w:jc w:val="both"/>
        <w:rPr>
          <w:b/>
        </w:rPr>
      </w:pPr>
      <w:r>
        <w:rPr>
          <w:b/>
        </w:rPr>
        <w:t>Ashley Norris –</w:t>
      </w:r>
      <w:r>
        <w:t xml:space="preserve"> Secretary at Kinston School effective for the 2021-2022 school year.</w:t>
      </w:r>
    </w:p>
    <w:p w:rsidR="00E45146" w:rsidRPr="005C4666" w:rsidRDefault="00E45146" w:rsidP="00E45146">
      <w:pPr>
        <w:pStyle w:val="ListParagraph"/>
        <w:numPr>
          <w:ilvl w:val="0"/>
          <w:numId w:val="10"/>
        </w:numPr>
        <w:tabs>
          <w:tab w:val="left" w:pos="8640"/>
          <w:tab w:val="left" w:pos="8730"/>
        </w:tabs>
        <w:ind w:right="720"/>
        <w:jc w:val="both"/>
        <w:rPr>
          <w:b/>
        </w:rPr>
      </w:pPr>
      <w:r>
        <w:rPr>
          <w:b/>
        </w:rPr>
        <w:t>Samantha Gregory –</w:t>
      </w:r>
      <w:r>
        <w:t xml:space="preserve"> Pre-K Aide at Zion Chapel School effective for the 2021-2022 school year.</w:t>
      </w:r>
    </w:p>
    <w:p w:rsidR="00513DA1" w:rsidRDefault="00513DA1" w:rsidP="00A61ADD">
      <w:pPr>
        <w:tabs>
          <w:tab w:val="left" w:pos="8640"/>
          <w:tab w:val="left" w:pos="8730"/>
        </w:tabs>
        <w:ind w:right="720"/>
        <w:jc w:val="both"/>
        <w:rPr>
          <w:b/>
          <w:sz w:val="16"/>
          <w:szCs w:val="16"/>
          <w:u w:val="single"/>
        </w:rPr>
      </w:pPr>
    </w:p>
    <w:p w:rsidR="0023720B" w:rsidRDefault="0023720B" w:rsidP="0023720B">
      <w:pPr>
        <w:jc w:val="both"/>
      </w:pPr>
      <w:r>
        <w:t>Mr</w:t>
      </w:r>
      <w:r w:rsidR="009610AF">
        <w:t>s</w:t>
      </w:r>
      <w:r w:rsidR="00D34CCA">
        <w:t>. M</w:t>
      </w:r>
      <w:r w:rsidR="009610AF">
        <w:t>assey</w:t>
      </w:r>
      <w:r>
        <w:t xml:space="preserve"> made a motion to accept Mr. </w:t>
      </w:r>
      <w:proofErr w:type="spellStart"/>
      <w:r>
        <w:t>Killingsworth’s</w:t>
      </w:r>
      <w:proofErr w:type="spellEnd"/>
      <w:r>
        <w:t xml:space="preserve"> recommendat</w:t>
      </w:r>
      <w:r w:rsidR="00D34CCA">
        <w:t xml:space="preserve">ion with a second by Mr. </w:t>
      </w:r>
      <w:proofErr w:type="spellStart"/>
      <w:r w:rsidR="009610AF">
        <w:t>McWaters</w:t>
      </w:r>
      <w:proofErr w:type="spellEnd"/>
      <w:r>
        <w:t xml:space="preserve"> and it passed unanimously. </w:t>
      </w:r>
    </w:p>
    <w:p w:rsidR="00E45146" w:rsidRDefault="00E45146" w:rsidP="0023720B">
      <w:pPr>
        <w:jc w:val="both"/>
      </w:pPr>
    </w:p>
    <w:p w:rsidR="00E45146" w:rsidRDefault="00E45146" w:rsidP="0023720B">
      <w:pPr>
        <w:jc w:val="both"/>
        <w:rPr>
          <w:b/>
        </w:rPr>
      </w:pPr>
      <w:r>
        <w:rPr>
          <w:b/>
        </w:rPr>
        <w:t>ACKNOWLEDGEMENTS</w:t>
      </w:r>
    </w:p>
    <w:p w:rsidR="009610AF" w:rsidRPr="009610AF" w:rsidRDefault="009610AF" w:rsidP="0023720B">
      <w:pPr>
        <w:jc w:val="both"/>
      </w:pPr>
      <w:r>
        <w:t>Board members congratulated Mrs. Cobb on being named Superintendent</w:t>
      </w:r>
      <w:r w:rsidR="00F37C68">
        <w:t xml:space="preserve"> and thanked Mr. </w:t>
      </w:r>
      <w:proofErr w:type="spellStart"/>
      <w:r w:rsidR="00F37C68">
        <w:t>Killingsworth</w:t>
      </w:r>
      <w:proofErr w:type="spellEnd"/>
      <w:r w:rsidR="00F37C68">
        <w:t xml:space="preserve"> for the great job he has done as Superintendent for the past three years.  </w:t>
      </w:r>
    </w:p>
    <w:p w:rsidR="00E45146" w:rsidRDefault="00E45146" w:rsidP="0023720B">
      <w:pPr>
        <w:jc w:val="both"/>
        <w:rPr>
          <w:b/>
        </w:rPr>
      </w:pPr>
    </w:p>
    <w:p w:rsidR="00E45146" w:rsidRDefault="00E45146" w:rsidP="0023720B">
      <w:pPr>
        <w:jc w:val="both"/>
        <w:rPr>
          <w:b/>
        </w:rPr>
      </w:pPr>
      <w:r>
        <w:rPr>
          <w:b/>
        </w:rPr>
        <w:t>SUPERINTENDENT’S COMMENTS</w:t>
      </w:r>
    </w:p>
    <w:p w:rsidR="009610AF" w:rsidRPr="009610AF" w:rsidRDefault="009610AF" w:rsidP="0023720B">
      <w:pPr>
        <w:jc w:val="both"/>
      </w:pPr>
      <w:r>
        <w:t xml:space="preserve">Mr. </w:t>
      </w:r>
      <w:proofErr w:type="spellStart"/>
      <w:r>
        <w:t>Killingsworth</w:t>
      </w:r>
      <w:proofErr w:type="spellEnd"/>
      <w:r>
        <w:t xml:space="preserve"> thanked each employee of Coffee County Schools and the Board for all they did this past year.  He ended his comments by Congratulating Mrs. Cobb.  </w:t>
      </w:r>
    </w:p>
    <w:p w:rsidR="00266F85" w:rsidRPr="00363F44" w:rsidRDefault="00266F85" w:rsidP="00266F85">
      <w:pPr>
        <w:pStyle w:val="ListParagraph"/>
        <w:tabs>
          <w:tab w:val="left" w:pos="8640"/>
          <w:tab w:val="left" w:pos="8730"/>
        </w:tabs>
        <w:ind w:left="780" w:right="720"/>
        <w:rPr>
          <w:sz w:val="16"/>
          <w:szCs w:val="16"/>
        </w:rPr>
      </w:pPr>
    </w:p>
    <w:p w:rsidR="003A6653" w:rsidRDefault="003A6653" w:rsidP="00CB4ECC">
      <w:pPr>
        <w:jc w:val="both"/>
        <w:rPr>
          <w:b/>
        </w:rPr>
      </w:pPr>
      <w:r>
        <w:rPr>
          <w:b/>
        </w:rPr>
        <w:t>NOTICE OF NEXT REGULAR MEETING</w:t>
      </w:r>
    </w:p>
    <w:p w:rsidR="00E70D1F" w:rsidRDefault="003A6653" w:rsidP="00CB4ECC">
      <w:pPr>
        <w:jc w:val="both"/>
      </w:pPr>
      <w:r>
        <w:t>The next regular meeting will be held</w:t>
      </w:r>
      <w:r w:rsidR="00161100">
        <w:t xml:space="preserve"> </w:t>
      </w:r>
      <w:r w:rsidR="00E45146">
        <w:t>August</w:t>
      </w:r>
      <w:r w:rsidR="0059061A">
        <w:t xml:space="preserve"> </w:t>
      </w:r>
      <w:r w:rsidR="00E45146">
        <w:t>5</w:t>
      </w:r>
      <w:r>
        <w:t>,</w:t>
      </w:r>
      <w:r w:rsidR="007D488F">
        <w:t xml:space="preserve"> 2021,</w:t>
      </w:r>
      <w:r>
        <w:t xml:space="preserve"> </w:t>
      </w:r>
      <w:r w:rsidR="00E70D1F">
        <w:t>5:30 p.m.</w:t>
      </w:r>
    </w:p>
    <w:p w:rsidR="00E70D1F" w:rsidRPr="00363F44" w:rsidRDefault="00E70D1F" w:rsidP="00CB4ECC">
      <w:pPr>
        <w:jc w:val="both"/>
        <w:rPr>
          <w:sz w:val="16"/>
          <w:szCs w:val="16"/>
        </w:rPr>
      </w:pPr>
    </w:p>
    <w:p w:rsidR="003A6653" w:rsidRDefault="003A6653" w:rsidP="00CB4ECC">
      <w:pPr>
        <w:jc w:val="both"/>
        <w:rPr>
          <w:b/>
        </w:rPr>
      </w:pPr>
      <w:r>
        <w:rPr>
          <w:b/>
        </w:rPr>
        <w:t>ADJOURN</w:t>
      </w:r>
    </w:p>
    <w:p w:rsidR="00875A29" w:rsidRDefault="003A6653" w:rsidP="00342E06">
      <w:pPr>
        <w:jc w:val="both"/>
      </w:pPr>
      <w:r>
        <w:t>There being no further business, the meeting adjourned.</w:t>
      </w:r>
    </w:p>
    <w:p w:rsidR="00363F44" w:rsidRDefault="00363F44" w:rsidP="00342E06">
      <w:pPr>
        <w:jc w:val="both"/>
      </w:pPr>
    </w:p>
    <w:p w:rsidR="00363F44" w:rsidRDefault="00363F44" w:rsidP="00342E06">
      <w:pPr>
        <w:jc w:val="both"/>
      </w:pPr>
    </w:p>
    <w:p w:rsidR="006E6B59" w:rsidRDefault="006E6B59" w:rsidP="00342E06">
      <w:pPr>
        <w:jc w:val="both"/>
      </w:pPr>
    </w:p>
    <w:sectPr w:rsidR="006E6B59" w:rsidSect="00BF4FA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E6" w:rsidRDefault="00905FE6" w:rsidP="00905FE6">
      <w:r>
        <w:separator/>
      </w:r>
    </w:p>
  </w:endnote>
  <w:endnote w:type="continuationSeparator" w:id="0">
    <w:p w:rsidR="00905FE6" w:rsidRDefault="00905FE6" w:rsidP="009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E6" w:rsidRDefault="00905FE6" w:rsidP="00905FE6">
      <w:r>
        <w:separator/>
      </w:r>
    </w:p>
  </w:footnote>
  <w:footnote w:type="continuationSeparator" w:id="0">
    <w:p w:rsidR="00905FE6" w:rsidRDefault="00905FE6" w:rsidP="009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E6" w:rsidRDefault="00905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7A2"/>
    <w:multiLevelType w:val="hybridMultilevel"/>
    <w:tmpl w:val="0D98E26A"/>
    <w:lvl w:ilvl="0" w:tplc="F912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E2560"/>
    <w:multiLevelType w:val="hybridMultilevel"/>
    <w:tmpl w:val="98B0106A"/>
    <w:lvl w:ilvl="0" w:tplc="1FB82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B68"/>
    <w:multiLevelType w:val="hybridMultilevel"/>
    <w:tmpl w:val="119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61C33"/>
    <w:multiLevelType w:val="hybridMultilevel"/>
    <w:tmpl w:val="CF6CE94E"/>
    <w:lvl w:ilvl="0" w:tplc="1CEC02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A45DC"/>
    <w:multiLevelType w:val="hybridMultilevel"/>
    <w:tmpl w:val="C9F2C0EE"/>
    <w:lvl w:ilvl="0" w:tplc="77F8F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BF0668"/>
    <w:multiLevelType w:val="hybridMultilevel"/>
    <w:tmpl w:val="8D8E0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44AB2"/>
    <w:multiLevelType w:val="hybridMultilevel"/>
    <w:tmpl w:val="F55A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B51A8"/>
    <w:multiLevelType w:val="hybridMultilevel"/>
    <w:tmpl w:val="1A5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87352"/>
    <w:multiLevelType w:val="hybridMultilevel"/>
    <w:tmpl w:val="F1BC7282"/>
    <w:lvl w:ilvl="0" w:tplc="4CDAD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49479A"/>
    <w:multiLevelType w:val="hybridMultilevel"/>
    <w:tmpl w:val="1F4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A191B"/>
    <w:multiLevelType w:val="hybridMultilevel"/>
    <w:tmpl w:val="4F3C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F0502"/>
    <w:multiLevelType w:val="hybridMultilevel"/>
    <w:tmpl w:val="E1E8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0"/>
  </w:num>
  <w:num w:numId="5">
    <w:abstractNumId w:val="6"/>
  </w:num>
  <w:num w:numId="6">
    <w:abstractNumId w:val="8"/>
  </w:num>
  <w:num w:numId="7">
    <w:abstractNumId w:val="2"/>
  </w:num>
  <w:num w:numId="8">
    <w:abstractNumId w:val="5"/>
  </w:num>
  <w:num w:numId="9">
    <w:abstractNumId w:val="0"/>
  </w:num>
  <w:num w:numId="10">
    <w:abstractNumId w:val="11"/>
  </w:num>
  <w:num w:numId="11">
    <w:abstractNumId w:val="4"/>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ytTQysDQyNTEHcpR0lIJTi4sz8/NACkwNagH+4oueLQAAAA=="/>
  </w:docVars>
  <w:rsids>
    <w:rsidRoot w:val="00342E06"/>
    <w:rsid w:val="00005FE6"/>
    <w:rsid w:val="000067B9"/>
    <w:rsid w:val="00006B2E"/>
    <w:rsid w:val="00010588"/>
    <w:rsid w:val="00012164"/>
    <w:rsid w:val="0001313B"/>
    <w:rsid w:val="0002168D"/>
    <w:rsid w:val="00032470"/>
    <w:rsid w:val="00044FC9"/>
    <w:rsid w:val="00052F67"/>
    <w:rsid w:val="00054606"/>
    <w:rsid w:val="00056A1A"/>
    <w:rsid w:val="000600D0"/>
    <w:rsid w:val="00061CD8"/>
    <w:rsid w:val="000705CF"/>
    <w:rsid w:val="000710EA"/>
    <w:rsid w:val="0007190A"/>
    <w:rsid w:val="000759A7"/>
    <w:rsid w:val="0008231A"/>
    <w:rsid w:val="00082323"/>
    <w:rsid w:val="000839B8"/>
    <w:rsid w:val="00085642"/>
    <w:rsid w:val="00095C4F"/>
    <w:rsid w:val="00096D4E"/>
    <w:rsid w:val="000A191B"/>
    <w:rsid w:val="000A5D59"/>
    <w:rsid w:val="000B111C"/>
    <w:rsid w:val="000B3810"/>
    <w:rsid w:val="000B7541"/>
    <w:rsid w:val="000C207E"/>
    <w:rsid w:val="000C4556"/>
    <w:rsid w:val="000D19D9"/>
    <w:rsid w:val="000E1C87"/>
    <w:rsid w:val="000E2606"/>
    <w:rsid w:val="000E3FCE"/>
    <w:rsid w:val="000E4EBE"/>
    <w:rsid w:val="00103C59"/>
    <w:rsid w:val="00105DA6"/>
    <w:rsid w:val="00105FEE"/>
    <w:rsid w:val="00107F21"/>
    <w:rsid w:val="00113F9D"/>
    <w:rsid w:val="0012080C"/>
    <w:rsid w:val="0012775F"/>
    <w:rsid w:val="00130BD8"/>
    <w:rsid w:val="001428A0"/>
    <w:rsid w:val="00152C29"/>
    <w:rsid w:val="00161100"/>
    <w:rsid w:val="00162E1C"/>
    <w:rsid w:val="0016385D"/>
    <w:rsid w:val="00163FE3"/>
    <w:rsid w:val="00173098"/>
    <w:rsid w:val="0017423B"/>
    <w:rsid w:val="0017627B"/>
    <w:rsid w:val="0018257E"/>
    <w:rsid w:val="001851F1"/>
    <w:rsid w:val="00186F41"/>
    <w:rsid w:val="001909FF"/>
    <w:rsid w:val="00193FDF"/>
    <w:rsid w:val="001A10B9"/>
    <w:rsid w:val="001B0D20"/>
    <w:rsid w:val="001B2B44"/>
    <w:rsid w:val="001B5B1D"/>
    <w:rsid w:val="001C0205"/>
    <w:rsid w:val="001C50F6"/>
    <w:rsid w:val="001D14DE"/>
    <w:rsid w:val="001D16EC"/>
    <w:rsid w:val="001D2048"/>
    <w:rsid w:val="001D7DF9"/>
    <w:rsid w:val="001E208E"/>
    <w:rsid w:val="001E385C"/>
    <w:rsid w:val="001E39B8"/>
    <w:rsid w:val="001E55C7"/>
    <w:rsid w:val="001E63E9"/>
    <w:rsid w:val="001F4084"/>
    <w:rsid w:val="001F71FD"/>
    <w:rsid w:val="00200EB7"/>
    <w:rsid w:val="002174BE"/>
    <w:rsid w:val="00220DB3"/>
    <w:rsid w:val="00221A04"/>
    <w:rsid w:val="00222B23"/>
    <w:rsid w:val="00223CF7"/>
    <w:rsid w:val="002310A3"/>
    <w:rsid w:val="00233321"/>
    <w:rsid w:val="0023720B"/>
    <w:rsid w:val="002415F7"/>
    <w:rsid w:val="00250A84"/>
    <w:rsid w:val="0025167D"/>
    <w:rsid w:val="00253ED9"/>
    <w:rsid w:val="00255805"/>
    <w:rsid w:val="00256586"/>
    <w:rsid w:val="002630B3"/>
    <w:rsid w:val="00266F85"/>
    <w:rsid w:val="0028126B"/>
    <w:rsid w:val="00281442"/>
    <w:rsid w:val="002903F1"/>
    <w:rsid w:val="002914A4"/>
    <w:rsid w:val="002922E8"/>
    <w:rsid w:val="00297CBC"/>
    <w:rsid w:val="002A35E8"/>
    <w:rsid w:val="002A7452"/>
    <w:rsid w:val="002B06E7"/>
    <w:rsid w:val="002B0EED"/>
    <w:rsid w:val="002C1086"/>
    <w:rsid w:val="002C4122"/>
    <w:rsid w:val="002D0829"/>
    <w:rsid w:val="002D227E"/>
    <w:rsid w:val="002E3CA2"/>
    <w:rsid w:val="002E6301"/>
    <w:rsid w:val="002F36FE"/>
    <w:rsid w:val="002F4515"/>
    <w:rsid w:val="003016BA"/>
    <w:rsid w:val="00301AFA"/>
    <w:rsid w:val="00301C4C"/>
    <w:rsid w:val="003036FE"/>
    <w:rsid w:val="00306D90"/>
    <w:rsid w:val="0031231B"/>
    <w:rsid w:val="0031245A"/>
    <w:rsid w:val="00314C8D"/>
    <w:rsid w:val="0031510D"/>
    <w:rsid w:val="00320B8E"/>
    <w:rsid w:val="0033435B"/>
    <w:rsid w:val="00341725"/>
    <w:rsid w:val="00342E06"/>
    <w:rsid w:val="003569B3"/>
    <w:rsid w:val="00356CDD"/>
    <w:rsid w:val="00357C55"/>
    <w:rsid w:val="00363F44"/>
    <w:rsid w:val="003813F8"/>
    <w:rsid w:val="00383345"/>
    <w:rsid w:val="00394E43"/>
    <w:rsid w:val="003A02B6"/>
    <w:rsid w:val="003A0C1D"/>
    <w:rsid w:val="003A1A17"/>
    <w:rsid w:val="003A43F2"/>
    <w:rsid w:val="003A4D46"/>
    <w:rsid w:val="003A6653"/>
    <w:rsid w:val="003A6785"/>
    <w:rsid w:val="003B1937"/>
    <w:rsid w:val="003B4CF7"/>
    <w:rsid w:val="003C0331"/>
    <w:rsid w:val="003C6508"/>
    <w:rsid w:val="003C78F1"/>
    <w:rsid w:val="003C7B15"/>
    <w:rsid w:val="003D1A97"/>
    <w:rsid w:val="003D1EAA"/>
    <w:rsid w:val="003D4806"/>
    <w:rsid w:val="003E0E55"/>
    <w:rsid w:val="003E37CD"/>
    <w:rsid w:val="003E5741"/>
    <w:rsid w:val="003E6002"/>
    <w:rsid w:val="003E7B8A"/>
    <w:rsid w:val="003F01B0"/>
    <w:rsid w:val="003F0957"/>
    <w:rsid w:val="003F499D"/>
    <w:rsid w:val="003F637F"/>
    <w:rsid w:val="00400DF8"/>
    <w:rsid w:val="00412EB4"/>
    <w:rsid w:val="004217A5"/>
    <w:rsid w:val="00422AD9"/>
    <w:rsid w:val="004329B2"/>
    <w:rsid w:val="00452927"/>
    <w:rsid w:val="004538D5"/>
    <w:rsid w:val="0046428D"/>
    <w:rsid w:val="00466E97"/>
    <w:rsid w:val="00481E24"/>
    <w:rsid w:val="00486154"/>
    <w:rsid w:val="00492436"/>
    <w:rsid w:val="0049412B"/>
    <w:rsid w:val="004948C7"/>
    <w:rsid w:val="004956A9"/>
    <w:rsid w:val="00497321"/>
    <w:rsid w:val="0049738F"/>
    <w:rsid w:val="004A1FC6"/>
    <w:rsid w:val="004A433A"/>
    <w:rsid w:val="004B116B"/>
    <w:rsid w:val="004B61A3"/>
    <w:rsid w:val="004B7883"/>
    <w:rsid w:val="004C218D"/>
    <w:rsid w:val="004D1247"/>
    <w:rsid w:val="004D1CE0"/>
    <w:rsid w:val="004E2F39"/>
    <w:rsid w:val="004E68DC"/>
    <w:rsid w:val="004F249A"/>
    <w:rsid w:val="004F2D7F"/>
    <w:rsid w:val="004F7E32"/>
    <w:rsid w:val="00505442"/>
    <w:rsid w:val="00505705"/>
    <w:rsid w:val="00513DA1"/>
    <w:rsid w:val="00522DBE"/>
    <w:rsid w:val="00527828"/>
    <w:rsid w:val="0053351A"/>
    <w:rsid w:val="0054277D"/>
    <w:rsid w:val="0054334C"/>
    <w:rsid w:val="00550492"/>
    <w:rsid w:val="00552DB1"/>
    <w:rsid w:val="005532C8"/>
    <w:rsid w:val="00560BC6"/>
    <w:rsid w:val="005718CB"/>
    <w:rsid w:val="00572592"/>
    <w:rsid w:val="00574384"/>
    <w:rsid w:val="0059061A"/>
    <w:rsid w:val="00591C15"/>
    <w:rsid w:val="005A4C01"/>
    <w:rsid w:val="005A783C"/>
    <w:rsid w:val="005B4CDE"/>
    <w:rsid w:val="005B5CBD"/>
    <w:rsid w:val="005B6D60"/>
    <w:rsid w:val="005C2F58"/>
    <w:rsid w:val="005C4296"/>
    <w:rsid w:val="005C766F"/>
    <w:rsid w:val="005D473E"/>
    <w:rsid w:val="005E413A"/>
    <w:rsid w:val="005E5257"/>
    <w:rsid w:val="005E5410"/>
    <w:rsid w:val="005F0679"/>
    <w:rsid w:val="005F4541"/>
    <w:rsid w:val="006115C2"/>
    <w:rsid w:val="00614886"/>
    <w:rsid w:val="00615EC0"/>
    <w:rsid w:val="00617508"/>
    <w:rsid w:val="00626BAE"/>
    <w:rsid w:val="00627CAD"/>
    <w:rsid w:val="00630B50"/>
    <w:rsid w:val="00630D88"/>
    <w:rsid w:val="00634FF3"/>
    <w:rsid w:val="006442D6"/>
    <w:rsid w:val="00663FC2"/>
    <w:rsid w:val="006806C4"/>
    <w:rsid w:val="00682BDD"/>
    <w:rsid w:val="00686F2D"/>
    <w:rsid w:val="00694ECD"/>
    <w:rsid w:val="00696492"/>
    <w:rsid w:val="006A0B1F"/>
    <w:rsid w:val="006B1319"/>
    <w:rsid w:val="006B3EC3"/>
    <w:rsid w:val="006B5FC8"/>
    <w:rsid w:val="006C4AD5"/>
    <w:rsid w:val="006C6694"/>
    <w:rsid w:val="006D25AD"/>
    <w:rsid w:val="006D34CA"/>
    <w:rsid w:val="006D6776"/>
    <w:rsid w:val="006E000B"/>
    <w:rsid w:val="006E11C9"/>
    <w:rsid w:val="006E6B59"/>
    <w:rsid w:val="006E76FB"/>
    <w:rsid w:val="006F0949"/>
    <w:rsid w:val="006F5529"/>
    <w:rsid w:val="006F709C"/>
    <w:rsid w:val="0070220F"/>
    <w:rsid w:val="00703128"/>
    <w:rsid w:val="00707F9E"/>
    <w:rsid w:val="00712EA5"/>
    <w:rsid w:val="00715639"/>
    <w:rsid w:val="00721717"/>
    <w:rsid w:val="007237B6"/>
    <w:rsid w:val="0073131A"/>
    <w:rsid w:val="00732480"/>
    <w:rsid w:val="00732D30"/>
    <w:rsid w:val="00733041"/>
    <w:rsid w:val="007350DE"/>
    <w:rsid w:val="00742874"/>
    <w:rsid w:val="00745663"/>
    <w:rsid w:val="007475FE"/>
    <w:rsid w:val="007539C8"/>
    <w:rsid w:val="00782554"/>
    <w:rsid w:val="007868D3"/>
    <w:rsid w:val="00790730"/>
    <w:rsid w:val="00795A2B"/>
    <w:rsid w:val="007A3E4A"/>
    <w:rsid w:val="007B31C4"/>
    <w:rsid w:val="007B38A8"/>
    <w:rsid w:val="007B5E9F"/>
    <w:rsid w:val="007C495A"/>
    <w:rsid w:val="007D1556"/>
    <w:rsid w:val="007D3CD5"/>
    <w:rsid w:val="007D488F"/>
    <w:rsid w:val="007E57CC"/>
    <w:rsid w:val="007E793C"/>
    <w:rsid w:val="007F3FD0"/>
    <w:rsid w:val="007F4733"/>
    <w:rsid w:val="00801D24"/>
    <w:rsid w:val="00814B56"/>
    <w:rsid w:val="008202F3"/>
    <w:rsid w:val="00822606"/>
    <w:rsid w:val="00824046"/>
    <w:rsid w:val="00825390"/>
    <w:rsid w:val="00832E82"/>
    <w:rsid w:val="0083683B"/>
    <w:rsid w:val="0083728C"/>
    <w:rsid w:val="00841107"/>
    <w:rsid w:val="00847E86"/>
    <w:rsid w:val="008576BF"/>
    <w:rsid w:val="00867B18"/>
    <w:rsid w:val="00874723"/>
    <w:rsid w:val="0087571E"/>
    <w:rsid w:val="00875A29"/>
    <w:rsid w:val="008838BD"/>
    <w:rsid w:val="008857B4"/>
    <w:rsid w:val="0089313F"/>
    <w:rsid w:val="008B3B5A"/>
    <w:rsid w:val="008B5482"/>
    <w:rsid w:val="008C2188"/>
    <w:rsid w:val="008C30DD"/>
    <w:rsid w:val="008D4B3B"/>
    <w:rsid w:val="008D4F4F"/>
    <w:rsid w:val="008E4245"/>
    <w:rsid w:val="008F2410"/>
    <w:rsid w:val="008F712A"/>
    <w:rsid w:val="009002C9"/>
    <w:rsid w:val="00901156"/>
    <w:rsid w:val="009030B9"/>
    <w:rsid w:val="00905FE6"/>
    <w:rsid w:val="00911076"/>
    <w:rsid w:val="009127F5"/>
    <w:rsid w:val="009222B2"/>
    <w:rsid w:val="00934A05"/>
    <w:rsid w:val="00934A5B"/>
    <w:rsid w:val="00934BCE"/>
    <w:rsid w:val="00937EEA"/>
    <w:rsid w:val="00950D96"/>
    <w:rsid w:val="00957BA7"/>
    <w:rsid w:val="00960180"/>
    <w:rsid w:val="009610AF"/>
    <w:rsid w:val="00971953"/>
    <w:rsid w:val="00975FCD"/>
    <w:rsid w:val="009807DB"/>
    <w:rsid w:val="009825E2"/>
    <w:rsid w:val="009856E1"/>
    <w:rsid w:val="00996B48"/>
    <w:rsid w:val="009A23C0"/>
    <w:rsid w:val="009B2F2F"/>
    <w:rsid w:val="009B62BD"/>
    <w:rsid w:val="009C0091"/>
    <w:rsid w:val="009C026C"/>
    <w:rsid w:val="009D7404"/>
    <w:rsid w:val="009E0C9F"/>
    <w:rsid w:val="009E3448"/>
    <w:rsid w:val="009E3C82"/>
    <w:rsid w:val="009F1116"/>
    <w:rsid w:val="009F1A7C"/>
    <w:rsid w:val="00A00F80"/>
    <w:rsid w:val="00A074D1"/>
    <w:rsid w:val="00A17458"/>
    <w:rsid w:val="00A211AA"/>
    <w:rsid w:val="00A215CB"/>
    <w:rsid w:val="00A236CE"/>
    <w:rsid w:val="00A25643"/>
    <w:rsid w:val="00A30958"/>
    <w:rsid w:val="00A345EF"/>
    <w:rsid w:val="00A37890"/>
    <w:rsid w:val="00A4291C"/>
    <w:rsid w:val="00A46FB4"/>
    <w:rsid w:val="00A609C4"/>
    <w:rsid w:val="00A61ADD"/>
    <w:rsid w:val="00A63358"/>
    <w:rsid w:val="00A63B4E"/>
    <w:rsid w:val="00A643A0"/>
    <w:rsid w:val="00A65E4A"/>
    <w:rsid w:val="00A712E3"/>
    <w:rsid w:val="00A726D8"/>
    <w:rsid w:val="00A7509E"/>
    <w:rsid w:val="00A81ACC"/>
    <w:rsid w:val="00A81B8F"/>
    <w:rsid w:val="00A82426"/>
    <w:rsid w:val="00A869CD"/>
    <w:rsid w:val="00A933C1"/>
    <w:rsid w:val="00A96387"/>
    <w:rsid w:val="00AA291A"/>
    <w:rsid w:val="00AA4AA5"/>
    <w:rsid w:val="00AB4757"/>
    <w:rsid w:val="00AC414C"/>
    <w:rsid w:val="00AD38B0"/>
    <w:rsid w:val="00AD704D"/>
    <w:rsid w:val="00AE7FFB"/>
    <w:rsid w:val="00AF0152"/>
    <w:rsid w:val="00AF1B6D"/>
    <w:rsid w:val="00AF1DB2"/>
    <w:rsid w:val="00AF2A2C"/>
    <w:rsid w:val="00AF4CA9"/>
    <w:rsid w:val="00AF557A"/>
    <w:rsid w:val="00AF6403"/>
    <w:rsid w:val="00B00E1C"/>
    <w:rsid w:val="00B05231"/>
    <w:rsid w:val="00B322BD"/>
    <w:rsid w:val="00B338B4"/>
    <w:rsid w:val="00B343D3"/>
    <w:rsid w:val="00B35F4A"/>
    <w:rsid w:val="00B47FED"/>
    <w:rsid w:val="00B61AE9"/>
    <w:rsid w:val="00B64806"/>
    <w:rsid w:val="00B7095A"/>
    <w:rsid w:val="00B73423"/>
    <w:rsid w:val="00B83C2C"/>
    <w:rsid w:val="00B87A0E"/>
    <w:rsid w:val="00B93483"/>
    <w:rsid w:val="00B968A3"/>
    <w:rsid w:val="00B96CB3"/>
    <w:rsid w:val="00BA282E"/>
    <w:rsid w:val="00BA47A2"/>
    <w:rsid w:val="00BB109F"/>
    <w:rsid w:val="00BB2AB4"/>
    <w:rsid w:val="00BB386D"/>
    <w:rsid w:val="00BB4303"/>
    <w:rsid w:val="00BB7647"/>
    <w:rsid w:val="00BD2B22"/>
    <w:rsid w:val="00BD2F3C"/>
    <w:rsid w:val="00BD6F37"/>
    <w:rsid w:val="00BE3067"/>
    <w:rsid w:val="00BE370B"/>
    <w:rsid w:val="00BE524D"/>
    <w:rsid w:val="00BE5D27"/>
    <w:rsid w:val="00BF283C"/>
    <w:rsid w:val="00BF4FA3"/>
    <w:rsid w:val="00BF6E4F"/>
    <w:rsid w:val="00C01C77"/>
    <w:rsid w:val="00C071DE"/>
    <w:rsid w:val="00C23D31"/>
    <w:rsid w:val="00C245DF"/>
    <w:rsid w:val="00C24795"/>
    <w:rsid w:val="00C24BA5"/>
    <w:rsid w:val="00C35092"/>
    <w:rsid w:val="00C3668C"/>
    <w:rsid w:val="00C37757"/>
    <w:rsid w:val="00C5180C"/>
    <w:rsid w:val="00C543D3"/>
    <w:rsid w:val="00C57C90"/>
    <w:rsid w:val="00C66BF1"/>
    <w:rsid w:val="00C67438"/>
    <w:rsid w:val="00C70A3A"/>
    <w:rsid w:val="00C76D0A"/>
    <w:rsid w:val="00C827C0"/>
    <w:rsid w:val="00C85077"/>
    <w:rsid w:val="00C863D1"/>
    <w:rsid w:val="00C952E3"/>
    <w:rsid w:val="00CA2430"/>
    <w:rsid w:val="00CA4C76"/>
    <w:rsid w:val="00CB1BED"/>
    <w:rsid w:val="00CB2385"/>
    <w:rsid w:val="00CB239D"/>
    <w:rsid w:val="00CB4ECC"/>
    <w:rsid w:val="00CB557E"/>
    <w:rsid w:val="00CB6297"/>
    <w:rsid w:val="00CC3BD9"/>
    <w:rsid w:val="00CC7F68"/>
    <w:rsid w:val="00CD18F6"/>
    <w:rsid w:val="00CD3702"/>
    <w:rsid w:val="00CD7390"/>
    <w:rsid w:val="00CE3D8D"/>
    <w:rsid w:val="00CE6512"/>
    <w:rsid w:val="00CF3D09"/>
    <w:rsid w:val="00CF4974"/>
    <w:rsid w:val="00D03957"/>
    <w:rsid w:val="00D0439C"/>
    <w:rsid w:val="00D057E2"/>
    <w:rsid w:val="00D161FC"/>
    <w:rsid w:val="00D201D7"/>
    <w:rsid w:val="00D21AAE"/>
    <w:rsid w:val="00D25136"/>
    <w:rsid w:val="00D277F3"/>
    <w:rsid w:val="00D343F3"/>
    <w:rsid w:val="00D34462"/>
    <w:rsid w:val="00D34CCA"/>
    <w:rsid w:val="00D36153"/>
    <w:rsid w:val="00D50E32"/>
    <w:rsid w:val="00D51B04"/>
    <w:rsid w:val="00D5564F"/>
    <w:rsid w:val="00D60694"/>
    <w:rsid w:val="00D80983"/>
    <w:rsid w:val="00D8463E"/>
    <w:rsid w:val="00D84696"/>
    <w:rsid w:val="00D86F18"/>
    <w:rsid w:val="00D87EC6"/>
    <w:rsid w:val="00D90531"/>
    <w:rsid w:val="00D9056D"/>
    <w:rsid w:val="00D941D4"/>
    <w:rsid w:val="00D972B7"/>
    <w:rsid w:val="00DA73BB"/>
    <w:rsid w:val="00DB05A3"/>
    <w:rsid w:val="00DC4C6F"/>
    <w:rsid w:val="00DC787E"/>
    <w:rsid w:val="00DD2F36"/>
    <w:rsid w:val="00DD77C2"/>
    <w:rsid w:val="00DE0ECB"/>
    <w:rsid w:val="00DE15F3"/>
    <w:rsid w:val="00DE19A1"/>
    <w:rsid w:val="00DE1CF6"/>
    <w:rsid w:val="00DE1D65"/>
    <w:rsid w:val="00DE4CA3"/>
    <w:rsid w:val="00DE6D96"/>
    <w:rsid w:val="00DE7C19"/>
    <w:rsid w:val="00DF0965"/>
    <w:rsid w:val="00DF4B3E"/>
    <w:rsid w:val="00DF4C9F"/>
    <w:rsid w:val="00E03AAE"/>
    <w:rsid w:val="00E235C1"/>
    <w:rsid w:val="00E24424"/>
    <w:rsid w:val="00E27AF2"/>
    <w:rsid w:val="00E30DBB"/>
    <w:rsid w:val="00E32215"/>
    <w:rsid w:val="00E429BA"/>
    <w:rsid w:val="00E45146"/>
    <w:rsid w:val="00E504A2"/>
    <w:rsid w:val="00E51F65"/>
    <w:rsid w:val="00E55579"/>
    <w:rsid w:val="00E66301"/>
    <w:rsid w:val="00E676D5"/>
    <w:rsid w:val="00E70D1F"/>
    <w:rsid w:val="00E85674"/>
    <w:rsid w:val="00E8630C"/>
    <w:rsid w:val="00E86427"/>
    <w:rsid w:val="00E87F1F"/>
    <w:rsid w:val="00E90941"/>
    <w:rsid w:val="00E92E00"/>
    <w:rsid w:val="00EA31B6"/>
    <w:rsid w:val="00EA3280"/>
    <w:rsid w:val="00EA3A91"/>
    <w:rsid w:val="00EB1889"/>
    <w:rsid w:val="00EB4CA7"/>
    <w:rsid w:val="00EB7F25"/>
    <w:rsid w:val="00EC1476"/>
    <w:rsid w:val="00EC2685"/>
    <w:rsid w:val="00EC58F7"/>
    <w:rsid w:val="00EC60D0"/>
    <w:rsid w:val="00ED2DE6"/>
    <w:rsid w:val="00EF31BE"/>
    <w:rsid w:val="00EF5835"/>
    <w:rsid w:val="00EF5DC9"/>
    <w:rsid w:val="00F041F8"/>
    <w:rsid w:val="00F17FE4"/>
    <w:rsid w:val="00F21B83"/>
    <w:rsid w:val="00F23599"/>
    <w:rsid w:val="00F26447"/>
    <w:rsid w:val="00F27EF8"/>
    <w:rsid w:val="00F34950"/>
    <w:rsid w:val="00F3652E"/>
    <w:rsid w:val="00F37C68"/>
    <w:rsid w:val="00F428CE"/>
    <w:rsid w:val="00F547AB"/>
    <w:rsid w:val="00F57F46"/>
    <w:rsid w:val="00F60CEF"/>
    <w:rsid w:val="00F657F8"/>
    <w:rsid w:val="00F733B9"/>
    <w:rsid w:val="00F848C7"/>
    <w:rsid w:val="00F914F7"/>
    <w:rsid w:val="00FA7768"/>
    <w:rsid w:val="00FB2A4D"/>
    <w:rsid w:val="00FB355F"/>
    <w:rsid w:val="00FB4A5F"/>
    <w:rsid w:val="00FC541B"/>
    <w:rsid w:val="00FD67C1"/>
    <w:rsid w:val="00F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5:chartTrackingRefBased/>
  <w15:docId w15:val="{9E5FED84-2E78-48A7-BD25-3E0437F1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42E0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2E06"/>
    <w:rPr>
      <w:rFonts w:ascii="Times New Roman" w:eastAsia="Times New Roman" w:hAnsi="Times New Roman" w:cs="Times New Roman"/>
      <w:b/>
      <w:bCs/>
      <w:sz w:val="24"/>
      <w:szCs w:val="24"/>
    </w:rPr>
  </w:style>
  <w:style w:type="paragraph" w:styleId="BodyText">
    <w:name w:val="Body Text"/>
    <w:basedOn w:val="Normal"/>
    <w:link w:val="BodyTextChar"/>
    <w:unhideWhenUsed/>
    <w:rsid w:val="00342E06"/>
    <w:pPr>
      <w:jc w:val="both"/>
    </w:pPr>
  </w:style>
  <w:style w:type="character" w:customStyle="1" w:styleId="BodyTextChar">
    <w:name w:val="Body Text Char"/>
    <w:basedOn w:val="DefaultParagraphFont"/>
    <w:link w:val="BodyText"/>
    <w:rsid w:val="00342E06"/>
    <w:rPr>
      <w:rFonts w:ascii="Times New Roman" w:eastAsia="Times New Roman" w:hAnsi="Times New Roman" w:cs="Times New Roman"/>
      <w:sz w:val="24"/>
      <w:szCs w:val="24"/>
    </w:rPr>
  </w:style>
  <w:style w:type="paragraph" w:styleId="ListParagraph">
    <w:name w:val="List Paragraph"/>
    <w:basedOn w:val="Normal"/>
    <w:uiPriority w:val="34"/>
    <w:qFormat/>
    <w:rsid w:val="00342E06"/>
    <w:pPr>
      <w:ind w:left="720"/>
      <w:contextualSpacing/>
    </w:pPr>
  </w:style>
  <w:style w:type="paragraph" w:styleId="Header">
    <w:name w:val="header"/>
    <w:basedOn w:val="Normal"/>
    <w:link w:val="HeaderChar"/>
    <w:unhideWhenUsed/>
    <w:rsid w:val="00905FE6"/>
    <w:pPr>
      <w:tabs>
        <w:tab w:val="center" w:pos="4680"/>
        <w:tab w:val="right" w:pos="9360"/>
      </w:tabs>
    </w:pPr>
  </w:style>
  <w:style w:type="character" w:customStyle="1" w:styleId="HeaderChar">
    <w:name w:val="Header Char"/>
    <w:basedOn w:val="DefaultParagraphFont"/>
    <w:link w:val="Header"/>
    <w:rsid w:val="00905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5FE6"/>
    <w:pPr>
      <w:tabs>
        <w:tab w:val="center" w:pos="4680"/>
        <w:tab w:val="right" w:pos="9360"/>
      </w:tabs>
    </w:pPr>
  </w:style>
  <w:style w:type="character" w:customStyle="1" w:styleId="FooterChar">
    <w:name w:val="Footer Char"/>
    <w:basedOn w:val="DefaultParagraphFont"/>
    <w:link w:val="Footer"/>
    <w:uiPriority w:val="99"/>
    <w:rsid w:val="00905F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3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23"/>
    <w:rPr>
      <w:rFonts w:ascii="Segoe UI" w:eastAsia="Times New Roman" w:hAnsi="Segoe UI" w:cs="Segoe UI"/>
      <w:sz w:val="18"/>
      <w:szCs w:val="18"/>
    </w:rPr>
  </w:style>
  <w:style w:type="character" w:styleId="Strong">
    <w:name w:val="Strong"/>
    <w:basedOn w:val="DefaultParagraphFont"/>
    <w:uiPriority w:val="22"/>
    <w:qFormat/>
    <w:rsid w:val="00193FDF"/>
    <w:rPr>
      <w:b/>
      <w:bCs/>
    </w:rPr>
  </w:style>
  <w:style w:type="character" w:styleId="Hyperlink">
    <w:name w:val="Hyperlink"/>
    <w:basedOn w:val="DefaultParagraphFont"/>
    <w:uiPriority w:val="99"/>
    <w:semiHidden/>
    <w:unhideWhenUsed/>
    <w:rsid w:val="00193FDF"/>
    <w:rPr>
      <w:color w:val="0000FF"/>
      <w:u w:val="single"/>
    </w:rPr>
  </w:style>
  <w:style w:type="table" w:styleId="TableGrid">
    <w:name w:val="Table Grid"/>
    <w:basedOn w:val="TableNormal"/>
    <w:rsid w:val="00E27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44726">
      <w:bodyDiv w:val="1"/>
      <w:marLeft w:val="0"/>
      <w:marRight w:val="0"/>
      <w:marTop w:val="0"/>
      <w:marBottom w:val="0"/>
      <w:divBdr>
        <w:top w:val="none" w:sz="0" w:space="0" w:color="auto"/>
        <w:left w:val="none" w:sz="0" w:space="0" w:color="auto"/>
        <w:bottom w:val="none" w:sz="0" w:space="0" w:color="auto"/>
        <w:right w:val="none" w:sz="0" w:space="0" w:color="auto"/>
      </w:divBdr>
    </w:div>
    <w:div w:id="1320118187">
      <w:bodyDiv w:val="1"/>
      <w:marLeft w:val="0"/>
      <w:marRight w:val="0"/>
      <w:marTop w:val="0"/>
      <w:marBottom w:val="0"/>
      <w:divBdr>
        <w:top w:val="none" w:sz="0" w:space="0" w:color="auto"/>
        <w:left w:val="none" w:sz="0" w:space="0" w:color="auto"/>
        <w:bottom w:val="none" w:sz="0" w:space="0" w:color="auto"/>
        <w:right w:val="none" w:sz="0" w:space="0" w:color="auto"/>
      </w:divBdr>
    </w:div>
    <w:div w:id="1612476431">
      <w:bodyDiv w:val="1"/>
      <w:marLeft w:val="0"/>
      <w:marRight w:val="0"/>
      <w:marTop w:val="0"/>
      <w:marBottom w:val="0"/>
      <w:divBdr>
        <w:top w:val="none" w:sz="0" w:space="0" w:color="auto"/>
        <w:left w:val="none" w:sz="0" w:space="0" w:color="auto"/>
        <w:bottom w:val="none" w:sz="0" w:space="0" w:color="auto"/>
        <w:right w:val="none" w:sz="0" w:space="0" w:color="auto"/>
      </w:divBdr>
    </w:div>
    <w:div w:id="1971591474">
      <w:bodyDiv w:val="1"/>
      <w:marLeft w:val="0"/>
      <w:marRight w:val="0"/>
      <w:marTop w:val="0"/>
      <w:marBottom w:val="0"/>
      <w:divBdr>
        <w:top w:val="none" w:sz="0" w:space="0" w:color="auto"/>
        <w:left w:val="none" w:sz="0" w:space="0" w:color="auto"/>
        <w:bottom w:val="none" w:sz="0" w:space="0" w:color="auto"/>
        <w:right w:val="none" w:sz="0" w:space="0" w:color="auto"/>
      </w:divBdr>
    </w:div>
    <w:div w:id="21199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6E70-4FFF-47F2-A2FA-2697D78B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Hataway</dc:creator>
  <cp:keywords/>
  <dc:description/>
  <cp:lastModifiedBy>Kendra Thomas</cp:lastModifiedBy>
  <cp:revision>5</cp:revision>
  <cp:lastPrinted>2021-07-12T18:53:00Z</cp:lastPrinted>
  <dcterms:created xsi:type="dcterms:W3CDTF">2021-07-12T18:12:00Z</dcterms:created>
  <dcterms:modified xsi:type="dcterms:W3CDTF">2021-08-09T14:11:00Z</dcterms:modified>
</cp:coreProperties>
</file>