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A2" w:rsidRDefault="005D419C">
      <w:pPr>
        <w:spacing w:after="235" w:line="217" w:lineRule="auto"/>
        <w:ind w:left="1326"/>
        <w:jc w:val="center"/>
      </w:pPr>
      <w:bookmarkStart w:id="0" w:name="_GoBack"/>
      <w:bookmarkEnd w:id="0"/>
      <w:r>
        <w:rPr>
          <w:noProof/>
        </w:rPr>
        <w:drawing>
          <wp:anchor distT="0" distB="0" distL="114300" distR="114300" simplePos="0" relativeHeight="251658240" behindDoc="0" locked="0" layoutInCell="1" allowOverlap="0">
            <wp:simplePos x="0" y="0"/>
            <wp:positionH relativeFrom="margin">
              <wp:align>left</wp:align>
            </wp:positionH>
            <wp:positionV relativeFrom="paragraph">
              <wp:posOffset>0</wp:posOffset>
            </wp:positionV>
            <wp:extent cx="1333500" cy="1076325"/>
            <wp:effectExtent l="0" t="0" r="0" b="9525"/>
            <wp:wrapSquare wrapText="bothSides"/>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5"/>
                    <a:stretch>
                      <a:fillRect/>
                    </a:stretch>
                  </pic:blipFill>
                  <pic:spPr>
                    <a:xfrm>
                      <a:off x="0" y="0"/>
                      <a:ext cx="1333922" cy="10766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simplePos x="0" y="0"/>
            <wp:positionH relativeFrom="page">
              <wp:align>left</wp:align>
            </wp:positionH>
            <wp:positionV relativeFrom="paragraph">
              <wp:posOffset>1121410</wp:posOffset>
            </wp:positionV>
            <wp:extent cx="1774980" cy="7073599"/>
            <wp:effectExtent l="0" t="0" r="0" b="0"/>
            <wp:wrapSquare wrapText="bothSides"/>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6"/>
                    <a:stretch>
                      <a:fillRect/>
                    </a:stretch>
                  </pic:blipFill>
                  <pic:spPr>
                    <a:xfrm>
                      <a:off x="0" y="0"/>
                      <a:ext cx="1774980" cy="7073599"/>
                    </a:xfrm>
                    <a:prstGeom prst="rect">
                      <a:avLst/>
                    </a:prstGeom>
                  </pic:spPr>
                </pic:pic>
              </a:graphicData>
            </a:graphic>
          </wp:anchor>
        </w:drawing>
      </w:r>
      <w:r w:rsidR="00595E3B">
        <w:rPr>
          <w:sz w:val="80"/>
        </w:rPr>
        <w:t>DUAL ENROLLM</w:t>
      </w:r>
      <w:r w:rsidR="00595E3B">
        <w:rPr>
          <w:sz w:val="80"/>
          <w:u w:val="single" w:color="000000"/>
        </w:rPr>
        <w:t>E</w:t>
      </w:r>
      <w:r w:rsidR="00595E3B">
        <w:rPr>
          <w:sz w:val="80"/>
        </w:rPr>
        <w:t>NT PROCESS</w:t>
      </w:r>
    </w:p>
    <w:p w:rsidR="005D419C" w:rsidRPr="00595E3B" w:rsidRDefault="00595E3B" w:rsidP="005D419C">
      <w:pPr>
        <w:pStyle w:val="ListParagraph"/>
        <w:numPr>
          <w:ilvl w:val="0"/>
          <w:numId w:val="1"/>
        </w:numPr>
        <w:spacing w:after="0"/>
        <w:rPr>
          <w:sz w:val="24"/>
          <w:szCs w:val="24"/>
        </w:rPr>
      </w:pPr>
      <w:r w:rsidRPr="00F1205E">
        <w:rPr>
          <w:b/>
          <w:sz w:val="36"/>
          <w:szCs w:val="36"/>
        </w:rPr>
        <w:t>Apply for General Admission</w:t>
      </w:r>
      <w:r w:rsidRPr="005D419C">
        <w:rPr>
          <w:sz w:val="32"/>
        </w:rPr>
        <w:t xml:space="preserve"> </w:t>
      </w:r>
      <w:r w:rsidR="005D419C" w:rsidRPr="005D419C">
        <w:rPr>
          <w:sz w:val="32"/>
        </w:rPr>
        <w:t xml:space="preserve">            </w:t>
      </w:r>
      <w:proofErr w:type="spellStart"/>
      <w:r w:rsidRPr="00595E3B">
        <w:rPr>
          <w:sz w:val="24"/>
          <w:szCs w:val="24"/>
        </w:rPr>
        <w:t>BSCCedu</w:t>
      </w:r>
      <w:proofErr w:type="spellEnd"/>
      <w:r w:rsidRPr="00595E3B">
        <w:rPr>
          <w:sz w:val="24"/>
          <w:szCs w:val="24"/>
        </w:rPr>
        <w:t xml:space="preserve">/students/apply-online </w:t>
      </w:r>
      <w:r w:rsidRPr="00595E3B">
        <w:rPr>
          <w:noProof/>
          <w:sz w:val="24"/>
          <w:szCs w:val="24"/>
        </w:rPr>
        <w:drawing>
          <wp:inline distT="0" distB="0" distL="0" distR="0">
            <wp:extent cx="32023" cy="155464"/>
            <wp:effectExtent l="0" t="0" r="0" b="0"/>
            <wp:docPr id="5077" name="Picture 5077"/>
            <wp:cNvGraphicFramePr/>
            <a:graphic xmlns:a="http://schemas.openxmlformats.org/drawingml/2006/main">
              <a:graphicData uri="http://schemas.openxmlformats.org/drawingml/2006/picture">
                <pic:pic xmlns:pic="http://schemas.openxmlformats.org/drawingml/2006/picture">
                  <pic:nvPicPr>
                    <pic:cNvPr id="5077" name="Picture 5077"/>
                    <pic:cNvPicPr/>
                  </pic:nvPicPr>
                  <pic:blipFill>
                    <a:blip r:embed="rId7"/>
                    <a:stretch>
                      <a:fillRect/>
                    </a:stretch>
                  </pic:blipFill>
                  <pic:spPr>
                    <a:xfrm>
                      <a:off x="0" y="0"/>
                      <a:ext cx="32023" cy="155464"/>
                    </a:xfrm>
                    <a:prstGeom prst="rect">
                      <a:avLst/>
                    </a:prstGeom>
                  </pic:spPr>
                </pic:pic>
              </a:graphicData>
            </a:graphic>
          </wp:inline>
        </w:drawing>
      </w:r>
    </w:p>
    <w:p w:rsidR="00F1205E" w:rsidRPr="00595E3B" w:rsidRDefault="00F1205E" w:rsidP="00F1205E">
      <w:pPr>
        <w:pStyle w:val="ListParagraph"/>
        <w:spacing w:after="0"/>
        <w:ind w:left="4030"/>
        <w:rPr>
          <w:sz w:val="24"/>
          <w:szCs w:val="24"/>
        </w:rPr>
      </w:pPr>
    </w:p>
    <w:p w:rsidR="00A36AA2" w:rsidRPr="00F1205E" w:rsidRDefault="00595E3B" w:rsidP="005D419C">
      <w:pPr>
        <w:pStyle w:val="ListParagraph"/>
        <w:numPr>
          <w:ilvl w:val="0"/>
          <w:numId w:val="1"/>
        </w:numPr>
        <w:spacing w:after="0"/>
        <w:rPr>
          <w:b/>
          <w:sz w:val="36"/>
          <w:szCs w:val="36"/>
        </w:rPr>
      </w:pPr>
      <w:r w:rsidRPr="00F1205E">
        <w:rPr>
          <w:b/>
          <w:sz w:val="36"/>
          <w:szCs w:val="36"/>
        </w:rPr>
        <w:t>Submit Required Documents</w:t>
      </w:r>
    </w:p>
    <w:p w:rsidR="00A36AA2" w:rsidRPr="00595E3B" w:rsidRDefault="005D419C">
      <w:pPr>
        <w:spacing w:after="50" w:line="229" w:lineRule="auto"/>
        <w:ind w:left="10" w:hanging="10"/>
        <w:jc w:val="both"/>
        <w:rPr>
          <w:b/>
          <w:sz w:val="24"/>
          <w:szCs w:val="24"/>
        </w:rPr>
      </w:pPr>
      <w:r w:rsidRPr="00595E3B">
        <w:rPr>
          <w:sz w:val="24"/>
          <w:szCs w:val="24"/>
        </w:rPr>
        <w:t xml:space="preserve">               </w:t>
      </w:r>
      <w:r w:rsidR="00595E3B">
        <w:rPr>
          <w:sz w:val="24"/>
          <w:szCs w:val="24"/>
        </w:rPr>
        <w:t xml:space="preserve">       </w:t>
      </w:r>
      <w:r w:rsidR="00431B12">
        <w:rPr>
          <w:sz w:val="24"/>
          <w:szCs w:val="24"/>
        </w:rPr>
        <w:t xml:space="preserve"> </w:t>
      </w:r>
      <w:r w:rsidR="00595E3B">
        <w:rPr>
          <w:sz w:val="24"/>
          <w:szCs w:val="24"/>
        </w:rPr>
        <w:t xml:space="preserve"> </w:t>
      </w:r>
      <w:r w:rsidRPr="00595E3B">
        <w:rPr>
          <w:sz w:val="24"/>
          <w:szCs w:val="24"/>
        </w:rPr>
        <w:t xml:space="preserve">  </w:t>
      </w:r>
      <w:r w:rsidR="00431B12">
        <w:rPr>
          <w:sz w:val="24"/>
          <w:szCs w:val="24"/>
        </w:rPr>
        <w:t xml:space="preserve"> </w:t>
      </w:r>
      <w:r w:rsidR="00595E3B" w:rsidRPr="00595E3B">
        <w:rPr>
          <w:b/>
          <w:sz w:val="24"/>
          <w:szCs w:val="24"/>
        </w:rPr>
        <w:t>Dual Enrollment Authorization Form</w:t>
      </w:r>
    </w:p>
    <w:p w:rsidR="00A36AA2" w:rsidRPr="00595E3B" w:rsidRDefault="005D419C">
      <w:pPr>
        <w:spacing w:after="0"/>
        <w:ind w:left="10" w:hanging="10"/>
        <w:rPr>
          <w:sz w:val="24"/>
          <w:szCs w:val="24"/>
        </w:rPr>
      </w:pPr>
      <w:r w:rsidRPr="00595E3B">
        <w:rPr>
          <w:noProof/>
          <w:sz w:val="24"/>
          <w:szCs w:val="24"/>
        </w:rPr>
        <w:t xml:space="preserve">                           </w:t>
      </w:r>
      <w:r w:rsidR="00595E3B" w:rsidRPr="00595E3B">
        <w:rPr>
          <w:sz w:val="24"/>
          <w:szCs w:val="24"/>
        </w:rPr>
        <w:t>Forms &amp; Publications &gt; Dual Enrollment Authorization</w:t>
      </w:r>
      <w:r w:rsidR="00595E3B" w:rsidRPr="00595E3B">
        <w:rPr>
          <w:noProof/>
          <w:sz w:val="24"/>
          <w:szCs w:val="24"/>
        </w:rPr>
        <w:drawing>
          <wp:inline distT="0" distB="0" distL="0" distR="0">
            <wp:extent cx="22874" cy="123456"/>
            <wp:effectExtent l="0" t="0" r="0" b="0"/>
            <wp:docPr id="5089" name="Picture 5089"/>
            <wp:cNvGraphicFramePr/>
            <a:graphic xmlns:a="http://schemas.openxmlformats.org/drawingml/2006/main">
              <a:graphicData uri="http://schemas.openxmlformats.org/drawingml/2006/picture">
                <pic:pic xmlns:pic="http://schemas.openxmlformats.org/drawingml/2006/picture">
                  <pic:nvPicPr>
                    <pic:cNvPr id="5089" name="Picture 5089"/>
                    <pic:cNvPicPr/>
                  </pic:nvPicPr>
                  <pic:blipFill>
                    <a:blip r:embed="rId8"/>
                    <a:stretch>
                      <a:fillRect/>
                    </a:stretch>
                  </pic:blipFill>
                  <pic:spPr>
                    <a:xfrm>
                      <a:off x="0" y="0"/>
                      <a:ext cx="22874" cy="123456"/>
                    </a:xfrm>
                    <a:prstGeom prst="rect">
                      <a:avLst/>
                    </a:prstGeom>
                  </pic:spPr>
                </pic:pic>
              </a:graphicData>
            </a:graphic>
          </wp:inline>
        </w:drawing>
      </w:r>
    </w:p>
    <w:p w:rsidR="00A36AA2" w:rsidRPr="00595E3B" w:rsidRDefault="005D419C">
      <w:pPr>
        <w:spacing w:after="179"/>
        <w:ind w:left="10" w:hanging="10"/>
        <w:rPr>
          <w:sz w:val="24"/>
          <w:szCs w:val="24"/>
        </w:rPr>
      </w:pPr>
      <w:r w:rsidRPr="00595E3B">
        <w:rPr>
          <w:noProof/>
          <w:sz w:val="24"/>
          <w:szCs w:val="24"/>
        </w:rPr>
        <w:t xml:space="preserve">                           </w:t>
      </w:r>
      <w:r w:rsidR="00595E3B" w:rsidRPr="00595E3B">
        <w:rPr>
          <w:sz w:val="24"/>
          <w:szCs w:val="24"/>
        </w:rPr>
        <w:t>Student AND Parent/Guardian will sign</w:t>
      </w:r>
      <w:r w:rsidR="00595E3B" w:rsidRPr="00595E3B">
        <w:rPr>
          <w:noProof/>
          <w:sz w:val="24"/>
          <w:szCs w:val="24"/>
        </w:rPr>
        <w:drawing>
          <wp:inline distT="0" distB="0" distL="0" distR="0">
            <wp:extent cx="13724" cy="22862"/>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9"/>
                    <a:stretch>
                      <a:fillRect/>
                    </a:stretch>
                  </pic:blipFill>
                  <pic:spPr>
                    <a:xfrm>
                      <a:off x="0" y="0"/>
                      <a:ext cx="13724" cy="22862"/>
                    </a:xfrm>
                    <a:prstGeom prst="rect">
                      <a:avLst/>
                    </a:prstGeom>
                  </pic:spPr>
                </pic:pic>
              </a:graphicData>
            </a:graphic>
          </wp:inline>
        </w:drawing>
      </w:r>
    </w:p>
    <w:p w:rsidR="00A36AA2" w:rsidRPr="00F1205E" w:rsidRDefault="00595E3B" w:rsidP="005D419C">
      <w:pPr>
        <w:pStyle w:val="Heading1"/>
        <w:numPr>
          <w:ilvl w:val="0"/>
          <w:numId w:val="1"/>
        </w:numPr>
        <w:ind w:right="-429"/>
        <w:jc w:val="left"/>
        <w:rPr>
          <w:b/>
          <w:sz w:val="36"/>
          <w:szCs w:val="36"/>
        </w:rPr>
      </w:pPr>
      <w:r w:rsidRPr="00F1205E">
        <w:rPr>
          <w:b/>
          <w:sz w:val="36"/>
          <w:szCs w:val="36"/>
        </w:rPr>
        <w:t>Verify Course Placement</w:t>
      </w:r>
    </w:p>
    <w:p w:rsidR="00A36AA2" w:rsidRPr="00595E3B" w:rsidRDefault="005D419C" w:rsidP="005D419C">
      <w:pPr>
        <w:spacing w:after="0"/>
        <w:ind w:left="252"/>
        <w:rPr>
          <w:b/>
          <w:sz w:val="24"/>
          <w:szCs w:val="24"/>
        </w:rPr>
      </w:pPr>
      <w:r>
        <w:rPr>
          <w:sz w:val="38"/>
        </w:rPr>
        <w:t xml:space="preserve">                 </w:t>
      </w:r>
      <w:r w:rsidR="00595E3B" w:rsidRPr="00595E3B">
        <w:rPr>
          <w:b/>
          <w:sz w:val="24"/>
          <w:szCs w:val="24"/>
        </w:rPr>
        <w:t>ACT Sub-Scores</w:t>
      </w:r>
    </w:p>
    <w:p w:rsidR="00A36AA2" w:rsidRPr="00595E3B" w:rsidRDefault="00595E3B" w:rsidP="00F1205E">
      <w:pPr>
        <w:spacing w:after="0"/>
        <w:rPr>
          <w:sz w:val="24"/>
          <w:szCs w:val="24"/>
        </w:rPr>
      </w:pPr>
      <w:r w:rsidRPr="00595E3B">
        <w:rPr>
          <w:noProof/>
          <w:sz w:val="24"/>
          <w:szCs w:val="24"/>
        </w:rPr>
        <w:drawing>
          <wp:anchor distT="0" distB="0" distL="114300" distR="114300" simplePos="0" relativeHeight="251660288" behindDoc="0" locked="0" layoutInCell="1" allowOverlap="0">
            <wp:simplePos x="0" y="0"/>
            <wp:positionH relativeFrom="page">
              <wp:posOffset>6459464</wp:posOffset>
            </wp:positionH>
            <wp:positionV relativeFrom="page">
              <wp:posOffset>502971</wp:posOffset>
            </wp:positionV>
            <wp:extent cx="795996" cy="128029"/>
            <wp:effectExtent l="0" t="0" r="0" b="0"/>
            <wp:wrapTopAndBottom/>
            <wp:docPr id="2750" name="Picture 2750"/>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10"/>
                    <a:stretch>
                      <a:fillRect/>
                    </a:stretch>
                  </pic:blipFill>
                  <pic:spPr>
                    <a:xfrm>
                      <a:off x="0" y="0"/>
                      <a:ext cx="795996" cy="128029"/>
                    </a:xfrm>
                    <a:prstGeom prst="rect">
                      <a:avLst/>
                    </a:prstGeom>
                  </pic:spPr>
                </pic:pic>
              </a:graphicData>
            </a:graphic>
          </wp:anchor>
        </w:drawing>
      </w:r>
      <w:r w:rsidR="00F1205E" w:rsidRPr="00595E3B">
        <w:rPr>
          <w:noProof/>
          <w:sz w:val="24"/>
          <w:szCs w:val="24"/>
        </w:rPr>
        <w:t xml:space="preserve">                             </w:t>
      </w:r>
      <w:r w:rsidRPr="00595E3B">
        <w:rPr>
          <w:b/>
          <w:i/>
          <w:sz w:val="24"/>
          <w:szCs w:val="24"/>
          <w:u w:val="single" w:color="000000"/>
        </w:rPr>
        <w:t>English</w:t>
      </w:r>
      <w:r w:rsidRPr="00595E3B">
        <w:rPr>
          <w:i/>
          <w:sz w:val="24"/>
          <w:szCs w:val="24"/>
        </w:rPr>
        <w:t xml:space="preserve"> score </w:t>
      </w:r>
      <w:r w:rsidRPr="00595E3B">
        <w:rPr>
          <w:b/>
          <w:i/>
          <w:sz w:val="24"/>
          <w:szCs w:val="24"/>
          <w:u w:val="single" w:color="000000"/>
        </w:rPr>
        <w:t>18 or higher</w:t>
      </w:r>
      <w:r w:rsidRPr="00595E3B">
        <w:rPr>
          <w:i/>
          <w:sz w:val="24"/>
          <w:szCs w:val="24"/>
        </w:rPr>
        <w:t xml:space="preserve"> =ENG 101</w:t>
      </w:r>
      <w:r w:rsidRPr="00595E3B">
        <w:rPr>
          <w:noProof/>
          <w:sz w:val="24"/>
          <w:szCs w:val="24"/>
        </w:rPr>
        <w:drawing>
          <wp:inline distT="0" distB="0" distL="0" distR="0">
            <wp:extent cx="32023" cy="128029"/>
            <wp:effectExtent l="0" t="0" r="0" b="0"/>
            <wp:docPr id="5097" name="Picture 5097"/>
            <wp:cNvGraphicFramePr/>
            <a:graphic xmlns:a="http://schemas.openxmlformats.org/drawingml/2006/main">
              <a:graphicData uri="http://schemas.openxmlformats.org/drawingml/2006/picture">
                <pic:pic xmlns:pic="http://schemas.openxmlformats.org/drawingml/2006/picture">
                  <pic:nvPicPr>
                    <pic:cNvPr id="5097" name="Picture 5097"/>
                    <pic:cNvPicPr/>
                  </pic:nvPicPr>
                  <pic:blipFill>
                    <a:blip r:embed="rId11"/>
                    <a:stretch>
                      <a:fillRect/>
                    </a:stretch>
                  </pic:blipFill>
                  <pic:spPr>
                    <a:xfrm>
                      <a:off x="0" y="0"/>
                      <a:ext cx="32023" cy="128029"/>
                    </a:xfrm>
                    <a:prstGeom prst="rect">
                      <a:avLst/>
                    </a:prstGeom>
                  </pic:spPr>
                </pic:pic>
              </a:graphicData>
            </a:graphic>
          </wp:inline>
        </w:drawing>
      </w:r>
    </w:p>
    <w:p w:rsidR="00595E3B" w:rsidRDefault="00F1205E">
      <w:pPr>
        <w:spacing w:after="264" w:line="229" w:lineRule="auto"/>
        <w:ind w:right="2176" w:firstLine="677"/>
        <w:jc w:val="both"/>
        <w:rPr>
          <w:i/>
          <w:sz w:val="24"/>
          <w:szCs w:val="24"/>
        </w:rPr>
      </w:pPr>
      <w:r w:rsidRPr="00595E3B">
        <w:rPr>
          <w:noProof/>
          <w:sz w:val="24"/>
          <w:szCs w:val="24"/>
        </w:rPr>
        <w:t xml:space="preserve">                 </w:t>
      </w:r>
      <w:r w:rsidR="00595E3B" w:rsidRPr="00595E3B">
        <w:rPr>
          <w:b/>
          <w:i/>
          <w:sz w:val="24"/>
          <w:szCs w:val="24"/>
          <w:u w:val="single" w:color="000000"/>
        </w:rPr>
        <w:t>Math</w:t>
      </w:r>
      <w:r w:rsidR="00595E3B" w:rsidRPr="00595E3B">
        <w:rPr>
          <w:i/>
          <w:sz w:val="24"/>
          <w:szCs w:val="24"/>
        </w:rPr>
        <w:t xml:space="preserve"> score</w:t>
      </w:r>
      <w:r w:rsidR="00595E3B">
        <w:rPr>
          <w:i/>
          <w:sz w:val="24"/>
          <w:szCs w:val="24"/>
        </w:rPr>
        <w:t xml:space="preserve"> </w:t>
      </w:r>
      <w:r w:rsidR="00595E3B" w:rsidRPr="00595E3B">
        <w:rPr>
          <w:b/>
          <w:i/>
          <w:sz w:val="24"/>
          <w:szCs w:val="24"/>
          <w:u w:val="single"/>
        </w:rPr>
        <w:t>20 or higher</w:t>
      </w:r>
      <w:r w:rsidR="00595E3B" w:rsidRPr="00595E3B">
        <w:rPr>
          <w:i/>
          <w:sz w:val="24"/>
          <w:szCs w:val="24"/>
        </w:rPr>
        <w:t xml:space="preserve"> </w:t>
      </w:r>
      <w:r w:rsidR="00595E3B">
        <w:rPr>
          <w:i/>
          <w:noProof/>
          <w:sz w:val="24"/>
          <w:szCs w:val="24"/>
        </w:rPr>
        <mc:AlternateContent>
          <mc:Choice Requires="wps">
            <w:drawing>
              <wp:inline distT="0" distB="0" distL="0" distR="0">
                <wp:extent cx="103434" cy="164198"/>
                <wp:effectExtent l="0" t="0" r="0" b="0"/>
                <wp:docPr id="79" name="Rectangle 79"/>
                <wp:cNvGraphicFramePr/>
                <a:graphic xmlns:a="http://schemas.openxmlformats.org/drawingml/2006/main">
                  <a:graphicData uri="http://schemas.microsoft.com/office/word/2010/wordprocessingShape">
                    <wps:wsp>
                      <wps:cNvSpPr/>
                      <wps:spPr>
                        <a:xfrm>
                          <a:off x="0" y="0"/>
                          <a:ext cx="103434" cy="164198"/>
                        </a:xfrm>
                        <a:prstGeom prst="rect">
                          <a:avLst/>
                        </a:prstGeom>
                        <a:ln>
                          <a:noFill/>
                        </a:ln>
                      </wps:spPr>
                      <wps:txbx>
                        <w:txbxContent>
                          <w:p w:rsidR="00A36AA2" w:rsidRDefault="00595E3B">
                            <w:r>
                              <w:rPr>
                                <w:sz w:val="30"/>
                              </w:rPr>
                              <w:t>=</w:t>
                            </w:r>
                          </w:p>
                        </w:txbxContent>
                      </wps:txbx>
                      <wps:bodyPr horzOverflow="overflow" vert="horz" lIns="0" tIns="0" rIns="0" bIns="0" rtlCol="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9" o:spid="_x0000_s1026" style="width:8.1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" filled="f" stroked="f">
                <v:textbox inset="0,0,0,0">
                  <w:txbxContent>
                    <w:p w:rsidR="00A36AA2" w:rsidRDefault="00595E3B">
                      <w:r>
                        <w:rPr>
                          <w:sz w:val="30"/>
                        </w:rPr>
                        <w:t>=</w:t>
                      </w:r>
                    </w:p>
                  </w:txbxContent>
                </v:textbox>
                <w10:anchorlock/>
              </v:rect>
            </w:pict>
          </mc:Fallback>
        </mc:AlternateContent>
      </w:r>
      <w:r w:rsidR="00595E3B" w:rsidRPr="00595E3B">
        <w:rPr>
          <w:i/>
          <w:sz w:val="24"/>
          <w:szCs w:val="24"/>
        </w:rPr>
        <w:t xml:space="preserve">MTH 100 </w:t>
      </w:r>
      <w:r w:rsidR="00595E3B" w:rsidRPr="00595E3B">
        <w:rPr>
          <w:i/>
          <w:noProof/>
          <w:sz w:val="24"/>
          <w:szCs w:val="24"/>
        </w:rPr>
        <w:drawing>
          <wp:inline distT="0" distB="0" distL="0" distR="0">
            <wp:extent cx="4575" cy="77732"/>
            <wp:effectExtent l="0" t="0" r="0" b="0"/>
            <wp:docPr id="5100" name="Picture 5100"/>
            <wp:cNvGraphicFramePr/>
            <a:graphic xmlns:a="http://schemas.openxmlformats.org/drawingml/2006/main">
              <a:graphicData uri="http://schemas.openxmlformats.org/drawingml/2006/picture">
                <pic:pic xmlns:pic="http://schemas.openxmlformats.org/drawingml/2006/picture">
                  <pic:nvPicPr>
                    <pic:cNvPr id="5100" name="Picture 5100"/>
                    <pic:cNvPicPr/>
                  </pic:nvPicPr>
                  <pic:blipFill>
                    <a:blip r:embed="rId12"/>
                    <a:stretch>
                      <a:fillRect/>
                    </a:stretch>
                  </pic:blipFill>
                  <pic:spPr>
                    <a:xfrm>
                      <a:off x="0" y="0"/>
                      <a:ext cx="4575" cy="77732"/>
                    </a:xfrm>
                    <a:prstGeom prst="rect">
                      <a:avLst/>
                    </a:prstGeom>
                  </pic:spPr>
                </pic:pic>
              </a:graphicData>
            </a:graphic>
          </wp:inline>
        </w:drawing>
      </w:r>
    </w:p>
    <w:p w:rsidR="00595E3B" w:rsidRDefault="00595E3B">
      <w:pPr>
        <w:spacing w:after="264" w:line="229" w:lineRule="auto"/>
        <w:ind w:right="2176" w:firstLine="677"/>
        <w:jc w:val="both"/>
        <w:rPr>
          <w:b/>
          <w:sz w:val="24"/>
          <w:szCs w:val="24"/>
        </w:rPr>
      </w:pPr>
      <w:r>
        <w:rPr>
          <w:i/>
          <w:sz w:val="24"/>
          <w:szCs w:val="24"/>
        </w:rPr>
        <w:t xml:space="preserve">                                        </w:t>
      </w:r>
      <w:r>
        <w:rPr>
          <w:b/>
          <w:sz w:val="24"/>
          <w:szCs w:val="24"/>
        </w:rPr>
        <w:t>OR</w:t>
      </w:r>
    </w:p>
    <w:p w:rsidR="00A36AA2" w:rsidRPr="00F1205E" w:rsidRDefault="00F1205E">
      <w:pPr>
        <w:spacing w:after="264" w:line="229" w:lineRule="auto"/>
        <w:ind w:right="2176" w:firstLine="677"/>
        <w:jc w:val="both"/>
        <w:rPr>
          <w:i/>
          <w:sz w:val="32"/>
          <w:szCs w:val="32"/>
        </w:rPr>
      </w:pPr>
      <w:r w:rsidRPr="00595E3B">
        <w:rPr>
          <w:i/>
          <w:sz w:val="24"/>
          <w:szCs w:val="24"/>
        </w:rPr>
        <w:t xml:space="preserve">     </w:t>
      </w:r>
      <w:r w:rsidRPr="00595E3B">
        <w:rPr>
          <w:b/>
          <w:sz w:val="24"/>
          <w:szCs w:val="24"/>
        </w:rPr>
        <w:t xml:space="preserve">  </w:t>
      </w:r>
      <w:r w:rsidR="00595E3B">
        <w:rPr>
          <w:b/>
          <w:sz w:val="24"/>
          <w:szCs w:val="24"/>
        </w:rPr>
        <w:t xml:space="preserve">          </w:t>
      </w:r>
      <w:r w:rsidRPr="00595E3B">
        <w:rPr>
          <w:b/>
          <w:sz w:val="24"/>
          <w:szCs w:val="24"/>
        </w:rPr>
        <w:t>ACCUPLACER PLACEMENT</w:t>
      </w:r>
      <w:r w:rsidR="00595E3B">
        <w:rPr>
          <w:b/>
          <w:sz w:val="24"/>
          <w:szCs w:val="24"/>
        </w:rPr>
        <w:t xml:space="preserve"> TEST</w:t>
      </w:r>
      <w:r>
        <w:rPr>
          <w:b/>
          <w:sz w:val="32"/>
          <w:szCs w:val="32"/>
        </w:rPr>
        <w:t xml:space="preserve"> </w:t>
      </w:r>
      <w:r w:rsidR="00595E3B" w:rsidRPr="00F1205E">
        <w:rPr>
          <w:i/>
          <w:sz w:val="32"/>
          <w:szCs w:val="32"/>
        </w:rPr>
        <w:t xml:space="preserve"> </w:t>
      </w:r>
      <w:r>
        <w:rPr>
          <w:i/>
          <w:sz w:val="32"/>
          <w:szCs w:val="32"/>
        </w:rPr>
        <w:t xml:space="preserve">                </w:t>
      </w:r>
    </w:p>
    <w:p w:rsidR="00A36AA2" w:rsidRPr="00595E3B" w:rsidRDefault="00595E3B" w:rsidP="00595E3B">
      <w:pPr>
        <w:pStyle w:val="ListParagraph"/>
        <w:numPr>
          <w:ilvl w:val="0"/>
          <w:numId w:val="1"/>
        </w:numPr>
        <w:spacing w:after="0"/>
        <w:rPr>
          <w:b/>
        </w:rPr>
      </w:pPr>
      <w:r w:rsidRPr="00595E3B">
        <w:rPr>
          <w:b/>
          <w:sz w:val="36"/>
          <w:szCs w:val="36"/>
        </w:rPr>
        <w:t xml:space="preserve"> Submit Registration Form</w:t>
      </w:r>
    </w:p>
    <w:p w:rsidR="00431B12" w:rsidRPr="00431B12" w:rsidRDefault="00F1205E" w:rsidP="00431B12">
      <w:pPr>
        <w:spacing w:after="0" w:line="240" w:lineRule="auto"/>
        <w:ind w:left="10" w:hanging="10"/>
        <w:rPr>
          <w:b/>
          <w:sz w:val="24"/>
          <w:szCs w:val="24"/>
        </w:rPr>
      </w:pPr>
      <w:r>
        <w:rPr>
          <w:sz w:val="30"/>
        </w:rPr>
        <w:t xml:space="preserve">                      </w:t>
      </w:r>
      <w:r w:rsidR="00431B12">
        <w:rPr>
          <w:sz w:val="24"/>
          <w:szCs w:val="24"/>
        </w:rPr>
        <w:t xml:space="preserve"> </w:t>
      </w:r>
      <w:r w:rsidR="00431B12" w:rsidRPr="00431B12">
        <w:rPr>
          <w:b/>
          <w:sz w:val="24"/>
          <w:szCs w:val="24"/>
        </w:rPr>
        <w:t>ONLY SCHOOL COUNSELORS WILL SUBMIT REGISTRATION</w:t>
      </w:r>
    </w:p>
    <w:p w:rsidR="00A36AA2" w:rsidRDefault="00431B12" w:rsidP="00431B12">
      <w:pPr>
        <w:spacing w:after="0" w:line="240" w:lineRule="auto"/>
        <w:ind w:left="10" w:hanging="10"/>
        <w:rPr>
          <w:b/>
          <w:sz w:val="24"/>
          <w:szCs w:val="24"/>
        </w:rPr>
      </w:pPr>
      <w:r w:rsidRPr="00431B12">
        <w:rPr>
          <w:b/>
          <w:sz w:val="24"/>
          <w:szCs w:val="24"/>
        </w:rPr>
        <w:t xml:space="preserve">                             FORMS  </w:t>
      </w:r>
    </w:p>
    <w:p w:rsidR="00431B12" w:rsidRPr="00431B12" w:rsidRDefault="00431B12" w:rsidP="00431B12">
      <w:pPr>
        <w:spacing w:after="0" w:line="240" w:lineRule="auto"/>
        <w:ind w:left="10" w:hanging="10"/>
        <w:rPr>
          <w:b/>
          <w:sz w:val="24"/>
          <w:szCs w:val="24"/>
        </w:rPr>
      </w:pPr>
    </w:p>
    <w:p w:rsidR="00A36AA2" w:rsidRPr="00F1205E" w:rsidRDefault="00595E3B" w:rsidP="00595E3B">
      <w:pPr>
        <w:pStyle w:val="Heading1"/>
        <w:numPr>
          <w:ilvl w:val="0"/>
          <w:numId w:val="1"/>
        </w:numPr>
        <w:tabs>
          <w:tab w:val="center" w:pos="3710"/>
          <w:tab w:val="center" w:pos="6664"/>
        </w:tabs>
        <w:ind w:right="-580"/>
        <w:jc w:val="left"/>
        <w:rPr>
          <w:b/>
          <w:sz w:val="44"/>
          <w:szCs w:val="44"/>
        </w:rPr>
      </w:pPr>
      <w:r w:rsidRPr="00595E3B">
        <w:rPr>
          <w:b/>
          <w:sz w:val="36"/>
          <w:szCs w:val="36"/>
        </w:rPr>
        <w:t>Verify Official Enrollment</w:t>
      </w:r>
    </w:p>
    <w:p w:rsidR="00A36AA2" w:rsidRPr="00595E3B" w:rsidRDefault="00F1205E" w:rsidP="00F1205E">
      <w:pPr>
        <w:spacing w:after="315" w:line="240" w:lineRule="auto"/>
        <w:ind w:right="151"/>
        <w:rPr>
          <w:sz w:val="24"/>
          <w:szCs w:val="24"/>
        </w:rPr>
      </w:pPr>
      <w:r>
        <w:rPr>
          <w:sz w:val="32"/>
        </w:rPr>
        <w:t xml:space="preserve">                     </w:t>
      </w:r>
      <w:r w:rsidR="00595E3B" w:rsidRPr="00595E3B">
        <w:rPr>
          <w:sz w:val="24"/>
          <w:szCs w:val="24"/>
        </w:rPr>
        <w:t xml:space="preserve">Log into your </w:t>
      </w:r>
      <w:proofErr w:type="spellStart"/>
      <w:r w:rsidR="00595E3B" w:rsidRPr="00595E3B">
        <w:rPr>
          <w:sz w:val="24"/>
          <w:szCs w:val="24"/>
        </w:rPr>
        <w:t>OneACCS</w:t>
      </w:r>
      <w:proofErr w:type="spellEnd"/>
      <w:r w:rsidR="00595E3B" w:rsidRPr="00595E3B">
        <w:rPr>
          <w:sz w:val="24"/>
          <w:szCs w:val="24"/>
        </w:rPr>
        <w:t xml:space="preserve"> Student Account</w:t>
      </w:r>
      <w:r w:rsidRPr="00595E3B">
        <w:rPr>
          <w:sz w:val="24"/>
          <w:szCs w:val="24"/>
        </w:rPr>
        <w:t xml:space="preserve">                                                                                                              </w:t>
      </w:r>
    </w:p>
    <w:p w:rsidR="00A36AA2" w:rsidRPr="00F1205E" w:rsidRDefault="00595E3B" w:rsidP="00595E3B">
      <w:pPr>
        <w:pStyle w:val="Heading1"/>
        <w:numPr>
          <w:ilvl w:val="0"/>
          <w:numId w:val="1"/>
        </w:numPr>
        <w:tabs>
          <w:tab w:val="center" w:pos="3703"/>
          <w:tab w:val="center" w:pos="6603"/>
        </w:tabs>
        <w:ind w:right="-436"/>
        <w:jc w:val="left"/>
        <w:rPr>
          <w:b/>
          <w:sz w:val="44"/>
          <w:szCs w:val="44"/>
        </w:rPr>
      </w:pPr>
      <w:r w:rsidRPr="00595E3B">
        <w:rPr>
          <w:b/>
          <w:sz w:val="36"/>
          <w:szCs w:val="36"/>
        </w:rPr>
        <w:t>Pay Outstanding Charges</w:t>
      </w:r>
    </w:p>
    <w:p w:rsidR="00595E3B" w:rsidRDefault="00595E3B" w:rsidP="00595E3B">
      <w:pPr>
        <w:spacing w:after="43" w:line="258" w:lineRule="auto"/>
        <w:ind w:left="720" w:firstLine="645"/>
        <w:rPr>
          <w:sz w:val="24"/>
          <w:szCs w:val="24"/>
        </w:rPr>
      </w:pPr>
      <w:r>
        <w:rPr>
          <w:sz w:val="24"/>
          <w:szCs w:val="24"/>
        </w:rPr>
        <w:t xml:space="preserve">                </w:t>
      </w:r>
      <w:r w:rsidRPr="00595E3B">
        <w:rPr>
          <w:sz w:val="24"/>
          <w:szCs w:val="24"/>
        </w:rPr>
        <w:t xml:space="preserve">If awarded a scholarship, verify acceptance &amp; pay leftover </w:t>
      </w:r>
      <w:r>
        <w:rPr>
          <w:sz w:val="24"/>
          <w:szCs w:val="24"/>
        </w:rPr>
        <w:t>f</w:t>
      </w:r>
      <w:r w:rsidRPr="00595E3B">
        <w:rPr>
          <w:sz w:val="24"/>
          <w:szCs w:val="24"/>
        </w:rPr>
        <w:t>ees</w:t>
      </w:r>
      <w:r>
        <w:rPr>
          <w:sz w:val="24"/>
          <w:szCs w:val="24"/>
        </w:rPr>
        <w:t>.</w:t>
      </w:r>
    </w:p>
    <w:p w:rsidR="00595E3B" w:rsidRDefault="00595E3B" w:rsidP="00595E3B">
      <w:pPr>
        <w:spacing w:after="43" w:line="258" w:lineRule="auto"/>
        <w:ind w:left="720" w:firstLine="645"/>
        <w:rPr>
          <w:sz w:val="24"/>
          <w:szCs w:val="24"/>
        </w:rPr>
      </w:pPr>
      <w:r>
        <w:rPr>
          <w:sz w:val="24"/>
          <w:szCs w:val="24"/>
        </w:rPr>
        <w:t xml:space="preserve">                </w:t>
      </w:r>
      <w:r w:rsidRPr="00595E3B">
        <w:rPr>
          <w:sz w:val="24"/>
          <w:szCs w:val="24"/>
        </w:rPr>
        <w:t>Pay via</w:t>
      </w:r>
      <w:r>
        <w:rPr>
          <w:sz w:val="24"/>
          <w:szCs w:val="24"/>
        </w:rPr>
        <w:t xml:space="preserve"> </w:t>
      </w:r>
      <w:proofErr w:type="spellStart"/>
      <w:r w:rsidRPr="00595E3B">
        <w:rPr>
          <w:sz w:val="24"/>
          <w:szCs w:val="24"/>
        </w:rPr>
        <w:t>OneACCS</w:t>
      </w:r>
      <w:proofErr w:type="spellEnd"/>
      <w:r w:rsidRPr="00595E3B">
        <w:rPr>
          <w:sz w:val="24"/>
          <w:szCs w:val="24"/>
        </w:rPr>
        <w:t xml:space="preserve"> Student Account</w:t>
      </w:r>
      <w:r>
        <w:rPr>
          <w:sz w:val="24"/>
          <w:szCs w:val="24"/>
        </w:rPr>
        <w:t xml:space="preserve"> </w:t>
      </w:r>
      <w:r w:rsidRPr="00595E3B">
        <w:rPr>
          <w:sz w:val="24"/>
          <w:szCs w:val="24"/>
        </w:rPr>
        <w:t>OR</w:t>
      </w:r>
      <w:r>
        <w:rPr>
          <w:sz w:val="24"/>
          <w:szCs w:val="24"/>
        </w:rPr>
        <w:t xml:space="preserve"> </w:t>
      </w:r>
    </w:p>
    <w:p w:rsidR="00A36AA2" w:rsidRDefault="00595E3B" w:rsidP="00595E3B">
      <w:pPr>
        <w:spacing w:after="43" w:line="258" w:lineRule="auto"/>
        <w:ind w:left="720" w:firstLine="645"/>
        <w:rPr>
          <w:sz w:val="24"/>
          <w:szCs w:val="24"/>
        </w:rPr>
      </w:pPr>
      <w:r>
        <w:rPr>
          <w:sz w:val="24"/>
          <w:szCs w:val="24"/>
        </w:rPr>
        <w:t xml:space="preserve">                </w:t>
      </w:r>
      <w:r w:rsidRPr="00595E3B">
        <w:rPr>
          <w:sz w:val="24"/>
          <w:szCs w:val="24"/>
        </w:rPr>
        <w:t>Call or visit any Campus Business Office</w:t>
      </w:r>
    </w:p>
    <w:p w:rsidR="00431B12" w:rsidRPr="00595E3B" w:rsidRDefault="00431B12" w:rsidP="00595E3B">
      <w:pPr>
        <w:spacing w:after="43" w:line="258" w:lineRule="auto"/>
        <w:ind w:left="720" w:firstLine="645"/>
        <w:rPr>
          <w:sz w:val="24"/>
          <w:szCs w:val="24"/>
        </w:rPr>
      </w:pPr>
    </w:p>
    <w:p w:rsidR="00A36AA2" w:rsidRPr="00595E3B" w:rsidRDefault="00595E3B">
      <w:pPr>
        <w:spacing w:after="170"/>
        <w:ind w:left="3508"/>
        <w:rPr>
          <w:b/>
          <w:sz w:val="40"/>
          <w:szCs w:val="40"/>
        </w:rPr>
      </w:pPr>
      <w:r w:rsidRPr="00595E3B">
        <w:rPr>
          <w:b/>
          <w:sz w:val="40"/>
          <w:szCs w:val="40"/>
        </w:rPr>
        <w:t>7. START</w:t>
      </w:r>
      <w:r w:rsidRPr="00595E3B">
        <w:rPr>
          <w:b/>
          <w:sz w:val="40"/>
          <w:szCs w:val="40"/>
          <w:u w:val="single" w:color="000000"/>
        </w:rPr>
        <w:t xml:space="preserve"> YOUR</w:t>
      </w:r>
      <w:r w:rsidRPr="00595E3B">
        <w:rPr>
          <w:b/>
          <w:sz w:val="40"/>
          <w:szCs w:val="40"/>
        </w:rPr>
        <w:t xml:space="preserve"> STORY!</w:t>
      </w:r>
    </w:p>
    <w:p w:rsidR="00431B12" w:rsidRDefault="00431B12">
      <w:pPr>
        <w:spacing w:after="0" w:line="224" w:lineRule="auto"/>
        <w:ind w:firstLine="7"/>
        <w:rPr>
          <w:sz w:val="18"/>
        </w:rPr>
      </w:pPr>
    </w:p>
    <w:p w:rsidR="00431B12" w:rsidRDefault="00431B12">
      <w:pPr>
        <w:spacing w:after="0" w:line="224" w:lineRule="auto"/>
        <w:ind w:firstLine="7"/>
        <w:rPr>
          <w:sz w:val="18"/>
        </w:rPr>
      </w:pPr>
    </w:p>
    <w:p w:rsidR="00431B12" w:rsidRDefault="00431B12">
      <w:pPr>
        <w:spacing w:after="0" w:line="224" w:lineRule="auto"/>
        <w:ind w:firstLine="7"/>
        <w:rPr>
          <w:sz w:val="18"/>
        </w:rPr>
      </w:pPr>
    </w:p>
    <w:p w:rsidR="00A36AA2" w:rsidRDefault="00595E3B">
      <w:pPr>
        <w:spacing w:after="0" w:line="224" w:lineRule="auto"/>
        <w:ind w:firstLine="7"/>
      </w:pPr>
      <w:r>
        <w:rPr>
          <w:sz w:val="18"/>
        </w:rPr>
        <w:t xml:space="preserve">It is the policy of the Alabama Community College System, its Board of Trustees, and </w:t>
      </w:r>
      <w:proofErr w:type="spellStart"/>
      <w:r>
        <w:rPr>
          <w:sz w:val="18"/>
        </w:rPr>
        <w:t>Bevill</w:t>
      </w:r>
      <w:proofErr w:type="spellEnd"/>
      <w:r>
        <w:rPr>
          <w:sz w:val="18"/>
        </w:rPr>
        <w:t xml:space="preserve"> State Community College, a postsecondary institution under its control, that no person shall be discriminated against on the basis of any impermissible criterion or characteristic, including, but not limited to, race, color, national origin, religion, marital status, disability,</w:t>
      </w:r>
      <w:r w:rsidR="00431B12">
        <w:rPr>
          <w:sz w:val="18"/>
        </w:rPr>
        <w:t xml:space="preserve"> g</w:t>
      </w:r>
      <w:r>
        <w:rPr>
          <w:sz w:val="18"/>
        </w:rPr>
        <w:t>ender, age, or any other protected class as defined by federal and state law.</w:t>
      </w:r>
    </w:p>
    <w:sectPr w:rsidR="00A36AA2" w:rsidSect="00F1205E">
      <w:pgSz w:w="12240" w:h="15820"/>
      <w:pgMar w:top="576" w:right="288" w:bottom="576"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453A"/>
    <w:multiLevelType w:val="hybridMultilevel"/>
    <w:tmpl w:val="E85E1E9C"/>
    <w:lvl w:ilvl="0" w:tplc="D10EC128">
      <w:start w:val="1"/>
      <w:numFmt w:val="decimal"/>
      <w:lvlText w:val="%1."/>
      <w:lvlJc w:val="left"/>
      <w:pPr>
        <w:ind w:left="6340" w:hanging="435"/>
      </w:pPr>
      <w:rPr>
        <w:rFonts w:hint="default"/>
        <w:b/>
        <w:sz w:val="4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 w15:restartNumberingAfterBreak="0">
    <w:nsid w:val="5FDC34E7"/>
    <w:multiLevelType w:val="hybridMultilevel"/>
    <w:tmpl w:val="F53EDABA"/>
    <w:lvl w:ilvl="0" w:tplc="D10EC128">
      <w:start w:val="1"/>
      <w:numFmt w:val="decimal"/>
      <w:lvlText w:val="%1."/>
      <w:lvlJc w:val="left"/>
      <w:pPr>
        <w:ind w:left="4030" w:hanging="435"/>
      </w:pPr>
      <w:rPr>
        <w:rFonts w:hint="default"/>
        <w:b/>
        <w:sz w:val="44"/>
      </w:rPr>
    </w:lvl>
    <w:lvl w:ilvl="1" w:tplc="04090019" w:tentative="1">
      <w:start w:val="1"/>
      <w:numFmt w:val="lowerLetter"/>
      <w:lvlText w:val="%2."/>
      <w:lvlJc w:val="left"/>
      <w:pPr>
        <w:ind w:left="4675" w:hanging="360"/>
      </w:pPr>
    </w:lvl>
    <w:lvl w:ilvl="2" w:tplc="0409001B" w:tentative="1">
      <w:start w:val="1"/>
      <w:numFmt w:val="lowerRoman"/>
      <w:lvlText w:val="%3."/>
      <w:lvlJc w:val="right"/>
      <w:pPr>
        <w:ind w:left="5395" w:hanging="180"/>
      </w:pPr>
    </w:lvl>
    <w:lvl w:ilvl="3" w:tplc="0409000F" w:tentative="1">
      <w:start w:val="1"/>
      <w:numFmt w:val="decimal"/>
      <w:lvlText w:val="%4."/>
      <w:lvlJc w:val="left"/>
      <w:pPr>
        <w:ind w:left="6115" w:hanging="360"/>
      </w:pPr>
    </w:lvl>
    <w:lvl w:ilvl="4" w:tplc="04090019" w:tentative="1">
      <w:start w:val="1"/>
      <w:numFmt w:val="lowerLetter"/>
      <w:lvlText w:val="%5."/>
      <w:lvlJc w:val="left"/>
      <w:pPr>
        <w:ind w:left="6835" w:hanging="360"/>
      </w:pPr>
    </w:lvl>
    <w:lvl w:ilvl="5" w:tplc="0409001B" w:tentative="1">
      <w:start w:val="1"/>
      <w:numFmt w:val="lowerRoman"/>
      <w:lvlText w:val="%6."/>
      <w:lvlJc w:val="right"/>
      <w:pPr>
        <w:ind w:left="7555" w:hanging="180"/>
      </w:pPr>
    </w:lvl>
    <w:lvl w:ilvl="6" w:tplc="0409000F" w:tentative="1">
      <w:start w:val="1"/>
      <w:numFmt w:val="decimal"/>
      <w:lvlText w:val="%7."/>
      <w:lvlJc w:val="left"/>
      <w:pPr>
        <w:ind w:left="8275" w:hanging="360"/>
      </w:pPr>
    </w:lvl>
    <w:lvl w:ilvl="7" w:tplc="04090019" w:tentative="1">
      <w:start w:val="1"/>
      <w:numFmt w:val="lowerLetter"/>
      <w:lvlText w:val="%8."/>
      <w:lvlJc w:val="left"/>
      <w:pPr>
        <w:ind w:left="8995" w:hanging="360"/>
      </w:pPr>
    </w:lvl>
    <w:lvl w:ilvl="8" w:tplc="0409001B" w:tentative="1">
      <w:start w:val="1"/>
      <w:numFmt w:val="lowerRoman"/>
      <w:lvlText w:val="%9."/>
      <w:lvlJc w:val="right"/>
      <w:pPr>
        <w:ind w:left="97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A2"/>
    <w:rsid w:val="00431B12"/>
    <w:rsid w:val="00595E3B"/>
    <w:rsid w:val="005D419C"/>
    <w:rsid w:val="00633B73"/>
    <w:rsid w:val="00A36AA2"/>
    <w:rsid w:val="00F1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C83A5-A199-4170-B415-0AEFDD03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19" w:hanging="10"/>
      <w:jc w:val="center"/>
      <w:outlineLvl w:val="0"/>
    </w:pPr>
    <w:rPr>
      <w:rFonts w:ascii="Times New Roman" w:eastAsia="Times New Roman" w:hAnsi="Times New Roman" w:cs="Times New Roman"/>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6"/>
    </w:rPr>
  </w:style>
  <w:style w:type="paragraph" w:styleId="ListParagraph">
    <w:name w:val="List Paragraph"/>
    <w:basedOn w:val="Normal"/>
    <w:uiPriority w:val="34"/>
    <w:qFormat/>
    <w:rsid w:val="005D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Wiggins</dc:creator>
  <cp:keywords/>
  <cp:lastModifiedBy>teacher</cp:lastModifiedBy>
  <cp:revision>2</cp:revision>
  <cp:lastPrinted>2023-03-13T15:16:00Z</cp:lastPrinted>
  <dcterms:created xsi:type="dcterms:W3CDTF">2023-03-13T20:24:00Z</dcterms:created>
  <dcterms:modified xsi:type="dcterms:W3CDTF">2023-03-13T20:24:00Z</dcterms:modified>
</cp:coreProperties>
</file>