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9822" w14:textId="7B696C48" w:rsidR="007C5A12" w:rsidRDefault="00430C4B">
      <w:r>
        <w:rPr>
          <w:noProof/>
        </w:rPr>
        <w:drawing>
          <wp:anchor distT="0" distB="0" distL="114300" distR="114300" simplePos="0" relativeHeight="251658240" behindDoc="1" locked="0" layoutInCell="1" allowOverlap="1" wp14:anchorId="6713F30F" wp14:editId="5456ECE5">
            <wp:simplePos x="0" y="0"/>
            <wp:positionH relativeFrom="margin">
              <wp:align>center</wp:align>
            </wp:positionH>
            <wp:positionV relativeFrom="margin">
              <wp:align>top</wp:align>
            </wp:positionV>
            <wp:extent cx="1790700" cy="1287780"/>
            <wp:effectExtent l="0" t="0" r="0" b="7620"/>
            <wp:wrapTight wrapText="bothSides">
              <wp:wrapPolygon edited="0">
                <wp:start x="0" y="0"/>
                <wp:lineTo x="0" y="21408"/>
                <wp:lineTo x="21370" y="21408"/>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D5CBB" w14:textId="77777777" w:rsidR="007C5A12" w:rsidRPr="007C5A12" w:rsidRDefault="007C5A12" w:rsidP="007C5A12"/>
    <w:p w14:paraId="73C2DFB8" w14:textId="77777777" w:rsidR="007C5A12" w:rsidRPr="007C5A12" w:rsidRDefault="007C5A12" w:rsidP="007C5A12"/>
    <w:p w14:paraId="20C3CD62" w14:textId="77777777" w:rsidR="007C5A12" w:rsidRPr="007C5A12" w:rsidRDefault="007C5A12" w:rsidP="007C5A12"/>
    <w:p w14:paraId="4375B2A6" w14:textId="77777777" w:rsidR="007C5A12" w:rsidRPr="007C5A12" w:rsidRDefault="007C5A12" w:rsidP="007C5A12"/>
    <w:p w14:paraId="7B3A76A5" w14:textId="27E832FD" w:rsidR="00D61C19" w:rsidRDefault="001810E4" w:rsidP="00A47C70">
      <w:pPr>
        <w:rPr>
          <w:b/>
          <w:sz w:val="36"/>
          <w:u w:val="single"/>
        </w:rPr>
      </w:pPr>
      <w:r w:rsidRPr="002B0BB8">
        <w:rPr>
          <w:b/>
          <w:sz w:val="36"/>
          <w:u w:val="single"/>
        </w:rPr>
        <w:t xml:space="preserve">REQUEST FOR </w:t>
      </w:r>
      <w:r w:rsidR="006020DA">
        <w:rPr>
          <w:b/>
          <w:sz w:val="36"/>
          <w:u w:val="single"/>
        </w:rPr>
        <w:t>BID</w:t>
      </w:r>
      <w:r w:rsidR="002B0BB8" w:rsidRPr="002B0BB8">
        <w:rPr>
          <w:b/>
          <w:sz w:val="36"/>
          <w:u w:val="single"/>
        </w:rPr>
        <w:t xml:space="preserve">: </w:t>
      </w:r>
      <w:r w:rsidR="006020DA">
        <w:rPr>
          <w:b/>
          <w:sz w:val="36"/>
          <w:u w:val="single"/>
        </w:rPr>
        <w:t>Safety Film</w:t>
      </w:r>
    </w:p>
    <w:p w14:paraId="5203A8D2" w14:textId="485CB9FE" w:rsidR="0053348C" w:rsidRPr="007219D8" w:rsidRDefault="0053348C" w:rsidP="007C060D">
      <w:pPr>
        <w:rPr>
          <w:b/>
          <w:i/>
          <w:sz w:val="36"/>
        </w:rPr>
      </w:pPr>
      <w:r>
        <w:rPr>
          <w:b/>
          <w:sz w:val="24"/>
          <w:szCs w:val="24"/>
          <w:u w:val="single"/>
        </w:rPr>
        <w:t xml:space="preserve">PURPOSE: </w:t>
      </w:r>
    </w:p>
    <w:p w14:paraId="19A49F72" w14:textId="25CF561B" w:rsidR="001F0818" w:rsidRDefault="007C060D" w:rsidP="007C060D">
      <w:pPr>
        <w:rPr>
          <w:sz w:val="24"/>
          <w:szCs w:val="24"/>
        </w:rPr>
      </w:pPr>
      <w:r w:rsidRPr="00970060">
        <w:rPr>
          <w:sz w:val="24"/>
          <w:szCs w:val="24"/>
        </w:rPr>
        <w:t>The Owosso Public Schools</w:t>
      </w:r>
      <w:r>
        <w:rPr>
          <w:sz w:val="24"/>
          <w:szCs w:val="24"/>
        </w:rPr>
        <w:t xml:space="preserve"> District</w:t>
      </w:r>
      <w:r w:rsidRPr="00970060">
        <w:rPr>
          <w:sz w:val="24"/>
          <w:szCs w:val="24"/>
        </w:rPr>
        <w:t xml:space="preserve"> (OPS) is solici</w:t>
      </w:r>
      <w:r w:rsidR="002A231D">
        <w:rPr>
          <w:sz w:val="24"/>
          <w:szCs w:val="24"/>
        </w:rPr>
        <w:t xml:space="preserve">ting qualified vendors to bid on </w:t>
      </w:r>
      <w:r w:rsidR="006020DA">
        <w:rPr>
          <w:sz w:val="24"/>
          <w:szCs w:val="24"/>
        </w:rPr>
        <w:t xml:space="preserve">the purchase and </w:t>
      </w:r>
      <w:r w:rsidR="00671689">
        <w:rPr>
          <w:sz w:val="24"/>
          <w:szCs w:val="24"/>
        </w:rPr>
        <w:t xml:space="preserve">installation of </w:t>
      </w:r>
      <w:r w:rsidR="006020DA">
        <w:rPr>
          <w:sz w:val="24"/>
          <w:szCs w:val="24"/>
        </w:rPr>
        <w:t>safety film on designated glass (inclusive of doors) throughout the district</w:t>
      </w:r>
      <w:r w:rsidR="00971893">
        <w:rPr>
          <w:sz w:val="24"/>
          <w:szCs w:val="24"/>
        </w:rPr>
        <w:t>.</w:t>
      </w:r>
      <w:r w:rsidR="006020DA">
        <w:rPr>
          <w:sz w:val="24"/>
          <w:szCs w:val="24"/>
        </w:rPr>
        <w:t xml:space="preserve"> The a</w:t>
      </w:r>
      <w:r w:rsidR="00072A3C">
        <w:rPr>
          <w:sz w:val="24"/>
          <w:szCs w:val="24"/>
        </w:rPr>
        <w:t xml:space="preserve">ccompanying EXCEL </w:t>
      </w:r>
      <w:r w:rsidR="006020DA">
        <w:rPr>
          <w:sz w:val="24"/>
          <w:szCs w:val="24"/>
        </w:rPr>
        <w:t xml:space="preserve">document </w:t>
      </w:r>
      <w:r w:rsidR="009F2A44">
        <w:rPr>
          <w:sz w:val="24"/>
          <w:szCs w:val="24"/>
        </w:rPr>
        <w:t>titled “</w:t>
      </w:r>
      <w:r w:rsidR="0006445B">
        <w:rPr>
          <w:sz w:val="24"/>
          <w:szCs w:val="24"/>
        </w:rPr>
        <w:t>Owosso Security</w:t>
      </w:r>
      <w:r w:rsidR="009F2A44">
        <w:rPr>
          <w:sz w:val="24"/>
          <w:szCs w:val="24"/>
        </w:rPr>
        <w:t xml:space="preserve"> Film RFB) </w:t>
      </w:r>
      <w:r w:rsidR="006020DA">
        <w:rPr>
          <w:sz w:val="24"/>
          <w:szCs w:val="24"/>
        </w:rPr>
        <w:t xml:space="preserve">provides information on the location and </w:t>
      </w:r>
      <w:r w:rsidR="006020DA" w:rsidRPr="00072A3C">
        <w:rPr>
          <w:b/>
          <w:bCs/>
          <w:sz w:val="24"/>
          <w:szCs w:val="24"/>
        </w:rPr>
        <w:t>approximate</w:t>
      </w:r>
      <w:r w:rsidR="006020DA">
        <w:rPr>
          <w:sz w:val="24"/>
          <w:szCs w:val="24"/>
        </w:rPr>
        <w:t xml:space="preserve"> dimensions</w:t>
      </w:r>
      <w:r w:rsidR="00BE7CE1">
        <w:rPr>
          <w:sz w:val="24"/>
          <w:szCs w:val="24"/>
        </w:rPr>
        <w:t xml:space="preserve"> of the windows/doors that are being put out to bid</w:t>
      </w:r>
      <w:r w:rsidR="009F2A44">
        <w:rPr>
          <w:sz w:val="24"/>
          <w:szCs w:val="24"/>
        </w:rPr>
        <w:t xml:space="preserve"> and is incorporated by reference as part of the bid package</w:t>
      </w:r>
      <w:r w:rsidR="00BE7CE1">
        <w:rPr>
          <w:sz w:val="24"/>
          <w:szCs w:val="24"/>
        </w:rPr>
        <w:t xml:space="preserve">. </w:t>
      </w:r>
    </w:p>
    <w:p w14:paraId="4EC08D0A" w14:textId="34BBA21D" w:rsidR="0053348C" w:rsidRPr="0053348C" w:rsidRDefault="0053348C" w:rsidP="007C060D">
      <w:pPr>
        <w:rPr>
          <w:b/>
          <w:sz w:val="24"/>
          <w:szCs w:val="24"/>
          <w:u w:val="single"/>
        </w:rPr>
      </w:pPr>
      <w:r>
        <w:rPr>
          <w:b/>
          <w:sz w:val="24"/>
          <w:szCs w:val="24"/>
          <w:u w:val="single"/>
        </w:rPr>
        <w:t>BID INFORMATION</w:t>
      </w:r>
    </w:p>
    <w:p w14:paraId="7549C5E3" w14:textId="4C98C583" w:rsidR="00072A3C" w:rsidRDefault="001F0818" w:rsidP="000C4474">
      <w:pPr>
        <w:tabs>
          <w:tab w:val="num" w:pos="360"/>
        </w:tabs>
        <w:rPr>
          <w:sz w:val="24"/>
          <w:szCs w:val="24"/>
        </w:rPr>
      </w:pPr>
      <w:r>
        <w:rPr>
          <w:sz w:val="24"/>
          <w:szCs w:val="24"/>
        </w:rPr>
        <w:t xml:space="preserve">Sealed bids </w:t>
      </w:r>
      <w:r w:rsidRPr="00544C50">
        <w:rPr>
          <w:sz w:val="24"/>
          <w:szCs w:val="24"/>
        </w:rPr>
        <w:t xml:space="preserve">are due </w:t>
      </w:r>
      <w:r w:rsidR="006020DA" w:rsidRPr="00D37A53">
        <w:rPr>
          <w:b/>
          <w:bCs/>
          <w:sz w:val="24"/>
          <w:szCs w:val="24"/>
        </w:rPr>
        <w:t>September 18, 2023</w:t>
      </w:r>
      <w:r w:rsidR="000C4474" w:rsidRPr="00D37A53">
        <w:rPr>
          <w:b/>
          <w:bCs/>
          <w:sz w:val="24"/>
          <w:szCs w:val="24"/>
        </w:rPr>
        <w:t xml:space="preserve"> at 1 PM (</w:t>
      </w:r>
      <w:r w:rsidR="00C41AB3" w:rsidRPr="00D37A53">
        <w:rPr>
          <w:b/>
          <w:bCs/>
          <w:sz w:val="24"/>
          <w:szCs w:val="24"/>
        </w:rPr>
        <w:t>EST</w:t>
      </w:r>
      <w:r w:rsidR="00C41AB3" w:rsidRPr="00544C50">
        <w:rPr>
          <w:sz w:val="24"/>
          <w:szCs w:val="24"/>
        </w:rPr>
        <w:t>)</w:t>
      </w:r>
      <w:r w:rsidR="006020DA">
        <w:rPr>
          <w:sz w:val="24"/>
          <w:szCs w:val="24"/>
        </w:rPr>
        <w:t xml:space="preserve">. A </w:t>
      </w:r>
      <w:r w:rsidR="006020DA" w:rsidRPr="00072A3C">
        <w:rPr>
          <w:b/>
          <w:bCs/>
          <w:sz w:val="24"/>
          <w:szCs w:val="24"/>
        </w:rPr>
        <w:t>mandatory bid</w:t>
      </w:r>
      <w:r w:rsidR="006020DA">
        <w:rPr>
          <w:sz w:val="24"/>
          <w:szCs w:val="24"/>
        </w:rPr>
        <w:t xml:space="preserve"> walk through will take place on </w:t>
      </w:r>
      <w:r w:rsidR="006A7A79" w:rsidRPr="006A7A79">
        <w:rPr>
          <w:b/>
          <w:bCs/>
          <w:sz w:val="24"/>
          <w:szCs w:val="24"/>
        </w:rPr>
        <w:t>Wednesday, September 13, 2023.</w:t>
      </w:r>
      <w:r w:rsidR="006020DA">
        <w:rPr>
          <w:sz w:val="24"/>
          <w:szCs w:val="24"/>
        </w:rPr>
        <w:t xml:space="preserve"> </w:t>
      </w:r>
      <w:r w:rsidR="00BE7CE1">
        <w:rPr>
          <w:sz w:val="24"/>
          <w:szCs w:val="24"/>
        </w:rPr>
        <w:t>promptly at</w:t>
      </w:r>
      <w:r w:rsidR="006A7A79">
        <w:rPr>
          <w:sz w:val="24"/>
          <w:szCs w:val="24"/>
        </w:rPr>
        <w:t xml:space="preserve"> 11:00 am.</w:t>
      </w:r>
      <w:r w:rsidR="006020DA">
        <w:rPr>
          <w:sz w:val="24"/>
          <w:szCs w:val="24"/>
        </w:rPr>
        <w:t xml:space="preserve"> The bid walk through will commence </w:t>
      </w:r>
      <w:r w:rsidR="00BE7CE1">
        <w:rPr>
          <w:sz w:val="24"/>
          <w:szCs w:val="24"/>
        </w:rPr>
        <w:t>at the Washington campus located at 645 Alger St., Owosso, Michigan</w:t>
      </w:r>
      <w:r w:rsidR="00072A3C">
        <w:rPr>
          <w:sz w:val="24"/>
          <w:szCs w:val="24"/>
        </w:rPr>
        <w:t xml:space="preserve"> and a sign in by parties participating required</w:t>
      </w:r>
      <w:r w:rsidR="00BE7CE1">
        <w:rPr>
          <w:sz w:val="24"/>
          <w:szCs w:val="24"/>
        </w:rPr>
        <w:t xml:space="preserve">. </w:t>
      </w:r>
    </w:p>
    <w:p w14:paraId="140B398F" w14:textId="0AD3AABD" w:rsidR="002952DD" w:rsidRDefault="00C41AB3" w:rsidP="000C4474">
      <w:pPr>
        <w:tabs>
          <w:tab w:val="num" w:pos="360"/>
        </w:tabs>
        <w:rPr>
          <w:sz w:val="24"/>
        </w:rPr>
      </w:pPr>
      <w:r w:rsidRPr="00544C50">
        <w:rPr>
          <w:sz w:val="24"/>
          <w:szCs w:val="24"/>
        </w:rPr>
        <w:t>Please</w:t>
      </w:r>
      <w:r w:rsidR="000C4474">
        <w:rPr>
          <w:sz w:val="24"/>
        </w:rPr>
        <w:t xml:space="preserve"> contact </w:t>
      </w:r>
      <w:r w:rsidR="006020DA">
        <w:rPr>
          <w:sz w:val="24"/>
        </w:rPr>
        <w:t>Mike Hendrickson</w:t>
      </w:r>
      <w:r w:rsidR="000C4474">
        <w:rPr>
          <w:sz w:val="24"/>
        </w:rPr>
        <w:t xml:space="preserve">, </w:t>
      </w:r>
      <w:r w:rsidR="006020DA">
        <w:rPr>
          <w:sz w:val="24"/>
        </w:rPr>
        <w:t xml:space="preserve">Director of Operations at 989-723-8131 </w:t>
      </w:r>
      <w:r w:rsidR="000C4474">
        <w:rPr>
          <w:sz w:val="24"/>
        </w:rPr>
        <w:t>for technical information and Julie Omer, Chief Financial Officer at 989-723-8131 for response t</w:t>
      </w:r>
      <w:r w:rsidR="002A231D">
        <w:rPr>
          <w:sz w:val="24"/>
        </w:rPr>
        <w:t xml:space="preserve">imeline information.  Prospective bidders may </w:t>
      </w:r>
      <w:r w:rsidR="000C4474">
        <w:rPr>
          <w:sz w:val="24"/>
        </w:rPr>
        <w:t>also send an</w:t>
      </w:r>
      <w:r w:rsidR="002A231D">
        <w:rPr>
          <w:sz w:val="24"/>
        </w:rPr>
        <w:t>y technical questions regarding the specifications via</w:t>
      </w:r>
      <w:r w:rsidR="000C4474">
        <w:rPr>
          <w:sz w:val="24"/>
        </w:rPr>
        <w:t xml:space="preserve"> ema</w:t>
      </w:r>
      <w:r w:rsidR="006020DA">
        <w:rPr>
          <w:sz w:val="24"/>
        </w:rPr>
        <w:t xml:space="preserve">il </w:t>
      </w:r>
      <w:r w:rsidR="006020DA" w:rsidRPr="00D37A53">
        <w:rPr>
          <w:b/>
          <w:bCs/>
          <w:sz w:val="24"/>
        </w:rPr>
        <w:t>hendrickson@owosso.k12.mi.us</w:t>
      </w:r>
      <w:r w:rsidR="000C4474" w:rsidRPr="00D37A53">
        <w:rPr>
          <w:b/>
          <w:bCs/>
          <w:sz w:val="24"/>
        </w:rPr>
        <w:t>.</w:t>
      </w:r>
      <w:r w:rsidR="000C4474">
        <w:rPr>
          <w:sz w:val="24"/>
        </w:rPr>
        <w:t xml:space="preserve">  Please note that any written or verbal responses provided by Owosso Public Schools personnel prior to bid acceptance will not change the qualifications or specifications outlined in this document.</w:t>
      </w:r>
    </w:p>
    <w:p w14:paraId="5B5DAA68" w14:textId="610353CC" w:rsidR="000C4474" w:rsidRDefault="002952DD" w:rsidP="000C4474">
      <w:pPr>
        <w:tabs>
          <w:tab w:val="num" w:pos="360"/>
        </w:tabs>
        <w:rPr>
          <w:sz w:val="24"/>
        </w:rPr>
      </w:pPr>
      <w:r>
        <w:rPr>
          <w:sz w:val="24"/>
        </w:rPr>
        <w:t>All technical questions must be submitted by</w:t>
      </w:r>
      <w:r w:rsidR="006A7A79">
        <w:rPr>
          <w:sz w:val="24"/>
        </w:rPr>
        <w:t xml:space="preserve"> September 14, 2023.</w:t>
      </w:r>
      <w:r w:rsidR="00F150AD">
        <w:rPr>
          <w:sz w:val="24"/>
        </w:rPr>
        <w:t xml:space="preserve"> </w:t>
      </w:r>
    </w:p>
    <w:p w14:paraId="7E9990E1" w14:textId="7D47654C" w:rsidR="00756FCA" w:rsidRDefault="00756FCA" w:rsidP="00756FCA">
      <w:pPr>
        <w:tabs>
          <w:tab w:val="num" w:pos="360"/>
        </w:tabs>
        <w:rPr>
          <w:rFonts w:eastAsia="Times New Roman" w:cs="Times New Roman"/>
          <w:sz w:val="24"/>
          <w:szCs w:val="20"/>
        </w:rPr>
      </w:pPr>
      <w:r>
        <w:rPr>
          <w:rFonts w:eastAsia="Times New Roman" w:cs="Times New Roman"/>
          <w:sz w:val="24"/>
          <w:szCs w:val="20"/>
        </w:rPr>
        <w:t xml:space="preserve">Sealed bids must be </w:t>
      </w:r>
      <w:r>
        <w:rPr>
          <w:rFonts w:eastAsia="Times New Roman" w:cs="Times New Roman"/>
          <w:b/>
          <w:sz w:val="24"/>
          <w:szCs w:val="20"/>
        </w:rPr>
        <w:t xml:space="preserve">received at the Owosso Public Schools Washington Campus by </w:t>
      </w:r>
      <w:r w:rsidRPr="00F54EE7">
        <w:rPr>
          <w:rFonts w:eastAsia="Times New Roman" w:cs="Times New Roman"/>
          <w:b/>
          <w:sz w:val="24"/>
          <w:szCs w:val="20"/>
        </w:rPr>
        <w:t xml:space="preserve">1:00 p.m. on </w:t>
      </w:r>
      <w:r w:rsidR="006075E6" w:rsidRPr="00F54EE7">
        <w:rPr>
          <w:rFonts w:eastAsia="Times New Roman" w:cs="Times New Roman"/>
          <w:b/>
          <w:sz w:val="24"/>
          <w:szCs w:val="20"/>
        </w:rPr>
        <w:t>Monday</w:t>
      </w:r>
      <w:r w:rsidRPr="00F54EE7">
        <w:rPr>
          <w:rFonts w:eastAsia="Times New Roman" w:cs="Times New Roman"/>
          <w:b/>
          <w:sz w:val="24"/>
          <w:szCs w:val="20"/>
        </w:rPr>
        <w:t xml:space="preserve">, </w:t>
      </w:r>
      <w:r w:rsidR="00BE7CE1">
        <w:rPr>
          <w:rFonts w:eastAsia="Times New Roman" w:cs="Times New Roman"/>
          <w:b/>
          <w:sz w:val="24"/>
          <w:szCs w:val="20"/>
        </w:rPr>
        <w:t>September 18, 2023</w:t>
      </w:r>
      <w:r>
        <w:rPr>
          <w:rFonts w:eastAsia="Times New Roman" w:cs="Times New Roman"/>
          <w:sz w:val="24"/>
          <w:szCs w:val="20"/>
        </w:rPr>
        <w:t xml:space="preserve"> in order to be considered. </w:t>
      </w:r>
      <w:r w:rsidR="002A231D">
        <w:rPr>
          <w:rFonts w:eastAsia="Times New Roman" w:cs="Times New Roman"/>
          <w:sz w:val="24"/>
          <w:szCs w:val="20"/>
        </w:rPr>
        <w:t>Emailed or faxed bids will not be accepted.</w:t>
      </w:r>
    </w:p>
    <w:p w14:paraId="20779766" w14:textId="73F2ADB3" w:rsidR="00756FCA" w:rsidRPr="00D37A53" w:rsidRDefault="00756FCA" w:rsidP="00EE4415">
      <w:pPr>
        <w:numPr>
          <w:ilvl w:val="0"/>
          <w:numId w:val="1"/>
        </w:numPr>
        <w:spacing w:after="0" w:line="240" w:lineRule="auto"/>
        <w:jc w:val="both"/>
        <w:rPr>
          <w:sz w:val="24"/>
        </w:rPr>
      </w:pPr>
      <w:r w:rsidRPr="00D37A53">
        <w:rPr>
          <w:rFonts w:eastAsia="Times New Roman" w:cs="Times New Roman"/>
          <w:b/>
          <w:sz w:val="24"/>
          <w:szCs w:val="20"/>
        </w:rPr>
        <w:t>Bids must be in a sealed envelope and be clearly marked</w:t>
      </w:r>
      <w:r w:rsidRPr="00D37A53">
        <w:rPr>
          <w:rFonts w:eastAsia="Times New Roman" w:cs="Times New Roman"/>
          <w:sz w:val="24"/>
          <w:szCs w:val="20"/>
        </w:rPr>
        <w:t xml:space="preserve"> </w:t>
      </w:r>
      <w:r w:rsidRPr="00D37A53">
        <w:rPr>
          <w:rFonts w:eastAsia="Times New Roman" w:cs="Times New Roman"/>
          <w:b/>
          <w:sz w:val="24"/>
          <w:szCs w:val="20"/>
        </w:rPr>
        <w:t>“</w:t>
      </w:r>
      <w:r w:rsidR="00BE7CE1" w:rsidRPr="00D37A53">
        <w:rPr>
          <w:rFonts w:eastAsia="Times New Roman" w:cs="Times New Roman"/>
          <w:b/>
          <w:sz w:val="24"/>
          <w:szCs w:val="20"/>
        </w:rPr>
        <w:t>Safety Film</w:t>
      </w:r>
      <w:r w:rsidRPr="00D37A53">
        <w:rPr>
          <w:rFonts w:eastAsia="Times New Roman" w:cs="Times New Roman"/>
          <w:b/>
          <w:sz w:val="24"/>
          <w:szCs w:val="20"/>
        </w:rPr>
        <w:t>”</w:t>
      </w:r>
      <w:r w:rsidRPr="00D37A53">
        <w:rPr>
          <w:rFonts w:eastAsia="Times New Roman" w:cs="Times New Roman"/>
          <w:sz w:val="24"/>
          <w:szCs w:val="20"/>
        </w:rPr>
        <w:t>.  Bids should be mailed or delivered to</w:t>
      </w:r>
      <w:r w:rsidRPr="00D37A53">
        <w:rPr>
          <w:rFonts w:ascii="Times New Roman" w:eastAsia="Times New Roman" w:hAnsi="Times New Roman" w:cs="Times New Roman"/>
          <w:sz w:val="24"/>
          <w:szCs w:val="20"/>
        </w:rPr>
        <w:t>:</w:t>
      </w:r>
    </w:p>
    <w:p w14:paraId="26F7F953" w14:textId="77777777" w:rsidR="00756FCA" w:rsidRDefault="00756FCA" w:rsidP="00756FCA">
      <w:pPr>
        <w:spacing w:after="0"/>
        <w:ind w:firstLine="720"/>
        <w:rPr>
          <w:sz w:val="24"/>
        </w:rPr>
      </w:pPr>
      <w:r>
        <w:rPr>
          <w:sz w:val="24"/>
        </w:rPr>
        <w:t>Owosso Public Schools Washington Campus</w:t>
      </w:r>
    </w:p>
    <w:p w14:paraId="1224B3C1" w14:textId="77777777" w:rsidR="00756FCA" w:rsidRDefault="00756FCA" w:rsidP="00756FCA">
      <w:pPr>
        <w:spacing w:after="0"/>
        <w:rPr>
          <w:sz w:val="24"/>
        </w:rPr>
      </w:pPr>
      <w:r>
        <w:rPr>
          <w:sz w:val="24"/>
        </w:rPr>
        <w:tab/>
        <w:t>645 Alger St.</w:t>
      </w:r>
    </w:p>
    <w:p w14:paraId="2510BB59" w14:textId="77777777" w:rsidR="00756FCA" w:rsidRDefault="00756FCA" w:rsidP="00756FCA">
      <w:pPr>
        <w:spacing w:after="0"/>
        <w:rPr>
          <w:sz w:val="24"/>
        </w:rPr>
      </w:pPr>
      <w:r>
        <w:rPr>
          <w:sz w:val="24"/>
        </w:rPr>
        <w:tab/>
        <w:t>Owosso MI, 48867</w:t>
      </w:r>
    </w:p>
    <w:p w14:paraId="0DEFFCB5" w14:textId="471B4245" w:rsidR="00756FCA" w:rsidRDefault="00756FCA" w:rsidP="00756FCA">
      <w:pPr>
        <w:spacing w:after="0"/>
        <w:rPr>
          <w:sz w:val="24"/>
        </w:rPr>
      </w:pPr>
      <w:r>
        <w:rPr>
          <w:sz w:val="24"/>
        </w:rPr>
        <w:tab/>
        <w:t xml:space="preserve">Attn: </w:t>
      </w:r>
      <w:r w:rsidR="00BE7CE1">
        <w:rPr>
          <w:sz w:val="24"/>
        </w:rPr>
        <w:t>Mike Hendrickson</w:t>
      </w:r>
    </w:p>
    <w:p w14:paraId="07E3A7FC" w14:textId="58146902" w:rsidR="003D4ECF" w:rsidRPr="003D4ECF" w:rsidRDefault="00BE7CE1" w:rsidP="00756FCA">
      <w:pPr>
        <w:numPr>
          <w:ilvl w:val="0"/>
          <w:numId w:val="1"/>
        </w:numPr>
        <w:spacing w:after="0" w:line="240" w:lineRule="auto"/>
        <w:jc w:val="both"/>
        <w:rPr>
          <w:rFonts w:eastAsia="Times New Roman" w:cs="Times New Roman"/>
          <w:sz w:val="24"/>
          <w:szCs w:val="20"/>
        </w:rPr>
      </w:pPr>
      <w:r>
        <w:rPr>
          <w:rFonts w:eastAsia="Times New Roman" w:cs="Times New Roman"/>
          <w:sz w:val="24"/>
          <w:szCs w:val="20"/>
        </w:rPr>
        <w:t xml:space="preserve">Two </w:t>
      </w:r>
      <w:r w:rsidR="003D4ECF">
        <w:rPr>
          <w:rFonts w:eastAsia="Times New Roman" w:cs="Times New Roman"/>
          <w:sz w:val="24"/>
          <w:szCs w:val="20"/>
        </w:rPr>
        <w:t xml:space="preserve">copies of the bid must be sent one marked Original, one marked </w:t>
      </w:r>
      <w:r w:rsidR="00A17A14">
        <w:rPr>
          <w:rFonts w:eastAsia="Times New Roman" w:cs="Times New Roman"/>
          <w:sz w:val="24"/>
          <w:szCs w:val="20"/>
        </w:rPr>
        <w:t>C</w:t>
      </w:r>
      <w:r w:rsidR="003D4ECF">
        <w:rPr>
          <w:rFonts w:eastAsia="Times New Roman" w:cs="Times New Roman"/>
          <w:sz w:val="24"/>
          <w:szCs w:val="20"/>
        </w:rPr>
        <w:t>opy.</w:t>
      </w:r>
    </w:p>
    <w:p w14:paraId="05AE3CB8" w14:textId="27B4D922" w:rsidR="00756FCA" w:rsidRDefault="00756FCA" w:rsidP="00756FCA">
      <w:pPr>
        <w:numPr>
          <w:ilvl w:val="0"/>
          <w:numId w:val="1"/>
        </w:numPr>
        <w:spacing w:after="0" w:line="240" w:lineRule="auto"/>
        <w:jc w:val="both"/>
        <w:rPr>
          <w:rFonts w:eastAsia="Times New Roman" w:cs="Times New Roman"/>
          <w:sz w:val="24"/>
          <w:szCs w:val="20"/>
        </w:rPr>
      </w:pPr>
      <w:r>
        <w:rPr>
          <w:rFonts w:eastAsia="Times New Roman" w:cs="Times New Roman"/>
          <w:b/>
          <w:sz w:val="24"/>
          <w:szCs w:val="20"/>
        </w:rPr>
        <w:t>Bi</w:t>
      </w:r>
      <w:r w:rsidR="002A231D">
        <w:rPr>
          <w:rFonts w:eastAsia="Times New Roman" w:cs="Times New Roman"/>
          <w:b/>
          <w:sz w:val="24"/>
          <w:szCs w:val="20"/>
        </w:rPr>
        <w:t>ds must be valid for at least 15</w:t>
      </w:r>
      <w:r>
        <w:rPr>
          <w:rFonts w:eastAsia="Times New Roman" w:cs="Times New Roman"/>
          <w:b/>
          <w:sz w:val="24"/>
          <w:szCs w:val="20"/>
        </w:rPr>
        <w:t>0 days from the bid opening</w:t>
      </w:r>
      <w:r>
        <w:rPr>
          <w:rFonts w:eastAsia="Times New Roman" w:cs="Times New Roman"/>
          <w:sz w:val="24"/>
          <w:szCs w:val="20"/>
        </w:rPr>
        <w:t xml:space="preserve">. </w:t>
      </w:r>
    </w:p>
    <w:p w14:paraId="085C1A31" w14:textId="3153F11B" w:rsidR="00756FCA" w:rsidRDefault="00756FCA" w:rsidP="00756FCA">
      <w:pPr>
        <w:numPr>
          <w:ilvl w:val="0"/>
          <w:numId w:val="1"/>
        </w:numPr>
        <w:spacing w:after="0" w:line="240" w:lineRule="auto"/>
        <w:jc w:val="both"/>
        <w:rPr>
          <w:rFonts w:eastAsia="Times New Roman" w:cs="Times New Roman"/>
          <w:sz w:val="24"/>
          <w:szCs w:val="20"/>
        </w:rPr>
      </w:pPr>
      <w:r>
        <w:rPr>
          <w:rFonts w:eastAsia="Times New Roman" w:cs="Times New Roman"/>
          <w:sz w:val="24"/>
          <w:szCs w:val="20"/>
        </w:rPr>
        <w:lastRenderedPageBreak/>
        <w:t>Submission of a response to the request for proposal constitutes an acknowledgement and acceptance of all bid specifications by the responding vendor.</w:t>
      </w:r>
    </w:p>
    <w:p w14:paraId="7C55696E" w14:textId="461F2C61" w:rsidR="000B4397" w:rsidRDefault="000B4397" w:rsidP="00756FCA">
      <w:pPr>
        <w:numPr>
          <w:ilvl w:val="0"/>
          <w:numId w:val="1"/>
        </w:numPr>
        <w:spacing w:after="0" w:line="240" w:lineRule="auto"/>
        <w:jc w:val="both"/>
        <w:rPr>
          <w:rFonts w:eastAsia="Times New Roman" w:cs="Times New Roman"/>
          <w:sz w:val="24"/>
          <w:szCs w:val="20"/>
        </w:rPr>
      </w:pPr>
      <w:r>
        <w:rPr>
          <w:rFonts w:eastAsia="Times New Roman" w:cs="Times New Roman"/>
          <w:sz w:val="24"/>
          <w:szCs w:val="20"/>
        </w:rPr>
        <w:t xml:space="preserve">The attached </w:t>
      </w:r>
      <w:r w:rsidR="00E14E78">
        <w:rPr>
          <w:rFonts w:eastAsia="Times New Roman" w:cs="Times New Roman"/>
          <w:sz w:val="24"/>
          <w:szCs w:val="20"/>
        </w:rPr>
        <w:t>bid proposal sheet</w:t>
      </w:r>
      <w:r w:rsidR="00AE2903">
        <w:rPr>
          <w:rFonts w:eastAsia="Times New Roman" w:cs="Times New Roman"/>
          <w:sz w:val="24"/>
          <w:szCs w:val="20"/>
        </w:rPr>
        <w:t xml:space="preserve"> including</w:t>
      </w:r>
      <w:r w:rsidR="00072A3C">
        <w:rPr>
          <w:rFonts w:eastAsia="Times New Roman" w:cs="Times New Roman"/>
          <w:sz w:val="24"/>
          <w:szCs w:val="20"/>
        </w:rPr>
        <w:t>,</w:t>
      </w:r>
      <w:r w:rsidR="00AE2903">
        <w:rPr>
          <w:rFonts w:eastAsia="Times New Roman" w:cs="Times New Roman"/>
          <w:sz w:val="24"/>
          <w:szCs w:val="20"/>
        </w:rPr>
        <w:t xml:space="preserve"> signature sheet</w:t>
      </w:r>
      <w:r w:rsidR="00E14E78">
        <w:rPr>
          <w:rFonts w:eastAsia="Times New Roman" w:cs="Times New Roman"/>
          <w:sz w:val="24"/>
          <w:szCs w:val="20"/>
        </w:rPr>
        <w:t xml:space="preserve"> must be completed and enclosed as part of the bid proposal.</w:t>
      </w:r>
      <w:r w:rsidR="00BE7CE1">
        <w:rPr>
          <w:rFonts w:eastAsia="Times New Roman" w:cs="Times New Roman"/>
          <w:sz w:val="24"/>
          <w:szCs w:val="20"/>
        </w:rPr>
        <w:t xml:space="preserve"> An Excel spreadsheet of the proposed locations</w:t>
      </w:r>
      <w:r w:rsidR="00D37A53">
        <w:rPr>
          <w:rFonts w:eastAsia="Times New Roman" w:cs="Times New Roman"/>
          <w:sz w:val="24"/>
          <w:szCs w:val="20"/>
        </w:rPr>
        <w:t xml:space="preserve"> complete with the </w:t>
      </w:r>
      <w:r w:rsidR="00BE7CE1">
        <w:rPr>
          <w:rFonts w:eastAsia="Times New Roman" w:cs="Times New Roman"/>
          <w:sz w:val="24"/>
          <w:szCs w:val="20"/>
        </w:rPr>
        <w:t xml:space="preserve">estimated square footage of each window and door </w:t>
      </w:r>
      <w:r w:rsidR="00D37A53">
        <w:rPr>
          <w:rFonts w:eastAsia="Times New Roman" w:cs="Times New Roman"/>
          <w:sz w:val="24"/>
          <w:szCs w:val="20"/>
        </w:rPr>
        <w:t>has</w:t>
      </w:r>
      <w:r w:rsidR="00BE7CE1">
        <w:rPr>
          <w:rFonts w:eastAsia="Times New Roman" w:cs="Times New Roman"/>
          <w:sz w:val="24"/>
          <w:szCs w:val="20"/>
        </w:rPr>
        <w:t xml:space="preserve"> been provided</w:t>
      </w:r>
      <w:r w:rsidR="00D37A53">
        <w:rPr>
          <w:rFonts w:eastAsia="Times New Roman" w:cs="Times New Roman"/>
          <w:sz w:val="24"/>
          <w:szCs w:val="20"/>
        </w:rPr>
        <w:t xml:space="preserve"> to delineate the desired locations</w:t>
      </w:r>
      <w:r w:rsidR="00BE7CE1">
        <w:rPr>
          <w:rFonts w:eastAsia="Times New Roman" w:cs="Times New Roman"/>
          <w:sz w:val="24"/>
          <w:szCs w:val="20"/>
        </w:rPr>
        <w:t xml:space="preserve"> </w:t>
      </w:r>
      <w:r w:rsidR="0057676B">
        <w:rPr>
          <w:rFonts w:eastAsia="Times New Roman" w:cs="Times New Roman"/>
          <w:sz w:val="24"/>
          <w:szCs w:val="20"/>
        </w:rPr>
        <w:t>for security film installation</w:t>
      </w:r>
      <w:r w:rsidR="00BE7CE1">
        <w:rPr>
          <w:rFonts w:eastAsia="Times New Roman" w:cs="Times New Roman"/>
          <w:sz w:val="24"/>
          <w:szCs w:val="20"/>
        </w:rPr>
        <w:t xml:space="preserve">. The dimensions presented are used for illustrative purposes and </w:t>
      </w:r>
      <w:r w:rsidR="00BE7CE1" w:rsidRPr="00072A3C">
        <w:rPr>
          <w:rFonts w:eastAsia="Times New Roman" w:cs="Times New Roman"/>
          <w:b/>
          <w:bCs/>
          <w:sz w:val="24"/>
          <w:szCs w:val="20"/>
        </w:rPr>
        <w:t>SHOULD NOT BE RELIED UPON FOR ACCURACY</w:t>
      </w:r>
      <w:r w:rsidR="00BE7CE1">
        <w:rPr>
          <w:rFonts w:eastAsia="Times New Roman" w:cs="Times New Roman"/>
          <w:sz w:val="24"/>
          <w:szCs w:val="20"/>
        </w:rPr>
        <w:t xml:space="preserve">. Bidders may verify dimensions </w:t>
      </w:r>
      <w:r w:rsidR="00072A3C">
        <w:rPr>
          <w:rFonts w:eastAsia="Times New Roman" w:cs="Times New Roman"/>
          <w:sz w:val="24"/>
          <w:szCs w:val="20"/>
        </w:rPr>
        <w:t xml:space="preserve">at the mandatory walk through. </w:t>
      </w:r>
    </w:p>
    <w:p w14:paraId="6878A2CC" w14:textId="4F269FC2" w:rsidR="00072A3C" w:rsidRDefault="00072A3C" w:rsidP="00756FCA">
      <w:pPr>
        <w:numPr>
          <w:ilvl w:val="0"/>
          <w:numId w:val="1"/>
        </w:numPr>
        <w:spacing w:after="0" w:line="240" w:lineRule="auto"/>
        <w:jc w:val="both"/>
        <w:rPr>
          <w:rFonts w:eastAsia="Times New Roman" w:cs="Times New Roman"/>
          <w:sz w:val="24"/>
          <w:szCs w:val="20"/>
        </w:rPr>
      </w:pPr>
      <w:r>
        <w:rPr>
          <w:rFonts w:eastAsia="Times New Roman" w:cs="Times New Roman"/>
          <w:sz w:val="24"/>
          <w:szCs w:val="20"/>
        </w:rPr>
        <w:t xml:space="preserve">Any changes noted during the walk through (additions or deletions), will be provided in a written addendum to those parties present at the walk through. </w:t>
      </w:r>
    </w:p>
    <w:p w14:paraId="45F9C8EE" w14:textId="0498A049" w:rsidR="00A47C70" w:rsidRDefault="00756FCA" w:rsidP="00756FCA">
      <w:pPr>
        <w:rPr>
          <w:sz w:val="24"/>
        </w:rPr>
      </w:pPr>
      <w:r>
        <w:rPr>
          <w:sz w:val="24"/>
        </w:rPr>
        <w:t xml:space="preserve">There will be an optional public bid opening at the </w:t>
      </w:r>
      <w:r w:rsidR="00072A3C">
        <w:rPr>
          <w:sz w:val="24"/>
        </w:rPr>
        <w:t>time</w:t>
      </w:r>
      <w:r>
        <w:rPr>
          <w:sz w:val="24"/>
        </w:rPr>
        <w:t xml:space="preserve"> and place (attendance at the bid opening is not required.)  There will be no discussion at this time</w:t>
      </w:r>
      <w:r w:rsidR="0053348C">
        <w:rPr>
          <w:sz w:val="24"/>
        </w:rPr>
        <w:t>.</w:t>
      </w:r>
    </w:p>
    <w:p w14:paraId="26C0F571" w14:textId="6E49B95A" w:rsidR="00013141" w:rsidRDefault="00013141" w:rsidP="00013141">
      <w:pPr>
        <w:rPr>
          <w:sz w:val="24"/>
        </w:rPr>
      </w:pPr>
      <w:r>
        <w:rPr>
          <w:sz w:val="24"/>
        </w:rPr>
        <w:t xml:space="preserve">Owosso Public Schools Board of Education reserves the right to accept or reject any and all bids and add or delete items and adjust quantities at its sole discretion.  Selected vendor(s) will be notified of any changes in quantities prior to receiving any orders.  </w:t>
      </w:r>
    </w:p>
    <w:p w14:paraId="6EA4F69D" w14:textId="314EEE94" w:rsidR="00072A3C" w:rsidRDefault="00072A3C" w:rsidP="00013141">
      <w:pPr>
        <w:rPr>
          <w:b/>
          <w:bCs/>
          <w:sz w:val="24"/>
          <w:u w:val="single"/>
        </w:rPr>
      </w:pPr>
      <w:r>
        <w:rPr>
          <w:b/>
          <w:bCs/>
          <w:sz w:val="24"/>
          <w:u w:val="single"/>
        </w:rPr>
        <w:t>Film specifications:</w:t>
      </w:r>
    </w:p>
    <w:p w14:paraId="7BBEA349" w14:textId="054ADEBE" w:rsidR="006A7A79" w:rsidRDefault="006A7A79" w:rsidP="00A17A14">
      <w:pPr>
        <w:widowControl w:val="0"/>
        <w:tabs>
          <w:tab w:val="left" w:pos="860"/>
        </w:tabs>
        <w:autoSpaceDE w:val="0"/>
        <w:autoSpaceDN w:val="0"/>
        <w:spacing w:before="2" w:after="0" w:line="240" w:lineRule="auto"/>
        <w:rPr>
          <w:sz w:val="24"/>
        </w:rPr>
      </w:pPr>
      <w:r>
        <w:rPr>
          <w:sz w:val="24"/>
        </w:rPr>
        <w:t>A minimum of 8 millimeters thickness.</w:t>
      </w:r>
    </w:p>
    <w:p w14:paraId="05A4E8C4" w14:textId="77777777" w:rsidR="006A7A79" w:rsidRDefault="006A7A79" w:rsidP="00A17A14">
      <w:pPr>
        <w:widowControl w:val="0"/>
        <w:tabs>
          <w:tab w:val="left" w:pos="860"/>
        </w:tabs>
        <w:autoSpaceDE w:val="0"/>
        <w:autoSpaceDN w:val="0"/>
        <w:spacing w:before="2" w:after="0" w:line="240" w:lineRule="auto"/>
        <w:rPr>
          <w:sz w:val="24"/>
        </w:rPr>
      </w:pPr>
    </w:p>
    <w:p w14:paraId="3AEE0C82" w14:textId="57B2A707" w:rsidR="00A378A6" w:rsidRPr="00A17A14" w:rsidRDefault="000D72ED" w:rsidP="00A17A14">
      <w:pPr>
        <w:widowControl w:val="0"/>
        <w:tabs>
          <w:tab w:val="left" w:pos="860"/>
        </w:tabs>
        <w:autoSpaceDE w:val="0"/>
        <w:autoSpaceDN w:val="0"/>
        <w:spacing w:before="2" w:after="0" w:line="240" w:lineRule="auto"/>
        <w:rPr>
          <w:rFonts w:eastAsia="Verdana" w:cstheme="minorHAnsi"/>
          <w:sz w:val="24"/>
          <w:szCs w:val="24"/>
          <w:lang w:bidi="en-US"/>
        </w:rPr>
      </w:pPr>
      <w:r>
        <w:rPr>
          <w:b/>
          <w:sz w:val="24"/>
          <w:u w:val="single"/>
        </w:rPr>
        <w:t>Warranty</w:t>
      </w:r>
    </w:p>
    <w:p w14:paraId="569D5259" w14:textId="5A5C39C7" w:rsidR="00746801" w:rsidRDefault="00746801" w:rsidP="00756FCA">
      <w:pPr>
        <w:rPr>
          <w:sz w:val="24"/>
        </w:rPr>
      </w:pPr>
      <w:r>
        <w:rPr>
          <w:sz w:val="24"/>
        </w:rPr>
        <w:t>The bidder shall supply</w:t>
      </w:r>
      <w:r w:rsidR="00CA6001">
        <w:rPr>
          <w:sz w:val="24"/>
        </w:rPr>
        <w:t xml:space="preserve"> evidence of the</w:t>
      </w:r>
      <w:r w:rsidR="004B726C">
        <w:rPr>
          <w:sz w:val="24"/>
        </w:rPr>
        <w:t xml:space="preserve"> </w:t>
      </w:r>
      <w:r w:rsidR="006A7A79">
        <w:rPr>
          <w:sz w:val="24"/>
        </w:rPr>
        <w:t>manufacturer’s</w:t>
      </w:r>
      <w:r w:rsidR="004B726C">
        <w:rPr>
          <w:sz w:val="24"/>
        </w:rPr>
        <w:t xml:space="preserve"> warranty on all </w:t>
      </w:r>
      <w:r w:rsidR="00072A3C">
        <w:rPr>
          <w:sz w:val="24"/>
        </w:rPr>
        <w:t>film</w:t>
      </w:r>
      <w:r w:rsidR="004B726C">
        <w:rPr>
          <w:sz w:val="24"/>
        </w:rPr>
        <w:t xml:space="preserve"> purchased</w:t>
      </w:r>
      <w:r w:rsidR="00072A3C">
        <w:rPr>
          <w:sz w:val="24"/>
        </w:rPr>
        <w:t xml:space="preserve"> and provide a company guarantee of installation.</w:t>
      </w:r>
      <w:r w:rsidR="0057676B">
        <w:rPr>
          <w:sz w:val="24"/>
        </w:rPr>
        <w:t xml:space="preserve"> The warranty period cannot be for less than a period of </w:t>
      </w:r>
      <w:r w:rsidR="006A7A79" w:rsidRPr="006A7A79">
        <w:rPr>
          <w:sz w:val="24"/>
        </w:rPr>
        <w:t xml:space="preserve">4 </w:t>
      </w:r>
      <w:r w:rsidR="0057676B" w:rsidRPr="006A7A79">
        <w:rPr>
          <w:sz w:val="24"/>
        </w:rPr>
        <w:t>years.</w:t>
      </w:r>
    </w:p>
    <w:p w14:paraId="121A28BB" w14:textId="23EB0F42" w:rsidR="0057676B" w:rsidRDefault="0057676B" w:rsidP="00756FCA">
      <w:pPr>
        <w:rPr>
          <w:sz w:val="24"/>
          <w:u w:val="single"/>
        </w:rPr>
      </w:pPr>
      <w:r>
        <w:rPr>
          <w:b/>
          <w:bCs/>
          <w:sz w:val="24"/>
          <w:u w:val="single"/>
        </w:rPr>
        <w:t>Installation</w:t>
      </w:r>
    </w:p>
    <w:p w14:paraId="3B6D352B" w14:textId="615E2714" w:rsidR="0057676B" w:rsidRPr="0057676B" w:rsidRDefault="0057676B" w:rsidP="00756FCA">
      <w:pPr>
        <w:rPr>
          <w:sz w:val="24"/>
        </w:rPr>
      </w:pPr>
      <w:r>
        <w:rPr>
          <w:sz w:val="24"/>
        </w:rPr>
        <w:t xml:space="preserve">Installation of the security film will take place during times that do not disrupt the educational process of the district. This will necessitate that the winning bidder work out time frames with the </w:t>
      </w:r>
      <w:r w:rsidR="00F50121">
        <w:rPr>
          <w:sz w:val="24"/>
        </w:rPr>
        <w:t>District’s Director</w:t>
      </w:r>
      <w:r>
        <w:rPr>
          <w:sz w:val="24"/>
        </w:rPr>
        <w:t xml:space="preserve"> of Operations that are outside of when school is normally in session and/or when school activities are taking place creating an environment </w:t>
      </w:r>
      <w:r w:rsidR="00F50121">
        <w:rPr>
          <w:sz w:val="24"/>
        </w:rPr>
        <w:t xml:space="preserve">that is disruptive to student </w:t>
      </w:r>
      <w:r w:rsidR="006A7A79">
        <w:rPr>
          <w:sz w:val="24"/>
        </w:rPr>
        <w:t>activities</w:t>
      </w:r>
      <w:r>
        <w:rPr>
          <w:sz w:val="24"/>
        </w:rPr>
        <w:t xml:space="preserve">.  </w:t>
      </w:r>
    </w:p>
    <w:p w14:paraId="75DE42E2" w14:textId="1B3C6595" w:rsidR="00E7109C" w:rsidRDefault="006B45B4" w:rsidP="00207461">
      <w:pPr>
        <w:rPr>
          <w:rFonts w:eastAsia="Calibri" w:cstheme="minorHAnsi"/>
          <w:b/>
          <w:sz w:val="24"/>
          <w:szCs w:val="24"/>
        </w:rPr>
      </w:pPr>
      <w:r w:rsidRPr="00207461">
        <w:rPr>
          <w:rFonts w:eastAsia="Calibri" w:cstheme="minorHAnsi"/>
          <w:b/>
          <w:sz w:val="24"/>
          <w:szCs w:val="24"/>
        </w:rPr>
        <w:t>The Owosso Public Schools Board of Education does not discriminate on the basis of religion, race, color, national origin, sex (including sexual orientation and transgender identity), disability, age, marital or family status, genetic information, height, weight, military status, ancestry, or any other statutorily protected category (collectively “Protected Classes”) in its programs, activities, or employment.</w:t>
      </w:r>
      <w:r w:rsidR="002A231D">
        <w:rPr>
          <w:rFonts w:eastAsia="Calibri" w:cstheme="minorHAnsi"/>
          <w:b/>
          <w:sz w:val="24"/>
          <w:szCs w:val="24"/>
        </w:rPr>
        <w:t xml:space="preserve">  The Owosso Public Schools Board of Education also reserves the right to accept or reject bids at its sole discretion.</w:t>
      </w:r>
    </w:p>
    <w:p w14:paraId="66AC2A2E" w14:textId="18352A6F" w:rsidR="00CD0356" w:rsidRPr="00D37A53" w:rsidRDefault="00E7109C" w:rsidP="00A17A14">
      <w:pPr>
        <w:rPr>
          <w:rFonts w:eastAsia="Calibri" w:cstheme="minorHAnsi"/>
          <w:b/>
          <w:bCs/>
          <w:sz w:val="24"/>
          <w:szCs w:val="24"/>
        </w:rPr>
      </w:pPr>
      <w:r>
        <w:rPr>
          <w:rFonts w:eastAsia="Calibri" w:cstheme="minorHAnsi"/>
          <w:b/>
          <w:sz w:val="24"/>
          <w:szCs w:val="24"/>
        </w:rPr>
        <w:br w:type="page"/>
      </w:r>
      <w:r w:rsidR="00CD0356" w:rsidRPr="00D37A53">
        <w:rPr>
          <w:b/>
          <w:bCs/>
          <w:sz w:val="24"/>
          <w:szCs w:val="24"/>
        </w:rPr>
        <w:lastRenderedPageBreak/>
        <w:t xml:space="preserve">BID PROPOSAL SHEET: </w:t>
      </w:r>
      <w:r w:rsidR="00072A3C" w:rsidRPr="00D37A53">
        <w:rPr>
          <w:b/>
          <w:bCs/>
          <w:sz w:val="24"/>
          <w:szCs w:val="24"/>
        </w:rPr>
        <w:t xml:space="preserve">Security Film </w:t>
      </w:r>
    </w:p>
    <w:tbl>
      <w:tblPr>
        <w:tblStyle w:val="TableGrid"/>
        <w:tblW w:w="0" w:type="auto"/>
        <w:tblLook w:val="04A0" w:firstRow="1" w:lastRow="0" w:firstColumn="1" w:lastColumn="0" w:noHBand="0" w:noVBand="1"/>
      </w:tblPr>
      <w:tblGrid>
        <w:gridCol w:w="2517"/>
        <w:gridCol w:w="2517"/>
        <w:gridCol w:w="2518"/>
        <w:gridCol w:w="2518"/>
      </w:tblGrid>
      <w:tr w:rsidR="00D37A53" w14:paraId="4383691C" w14:textId="77777777" w:rsidTr="00D37A53">
        <w:tc>
          <w:tcPr>
            <w:tcW w:w="2517" w:type="dxa"/>
          </w:tcPr>
          <w:p w14:paraId="1CC3CF1A" w14:textId="7F51747F" w:rsidR="00D37A53" w:rsidRDefault="00D37A53" w:rsidP="00072A3C">
            <w:pPr>
              <w:tabs>
                <w:tab w:val="left" w:pos="1485"/>
                <w:tab w:val="left" w:pos="2130"/>
              </w:tabs>
              <w:rPr>
                <w:sz w:val="24"/>
                <w:szCs w:val="24"/>
              </w:rPr>
            </w:pPr>
            <w:r>
              <w:rPr>
                <w:sz w:val="24"/>
                <w:szCs w:val="24"/>
              </w:rPr>
              <w:t>BUILDING SITE</w:t>
            </w:r>
          </w:p>
        </w:tc>
        <w:tc>
          <w:tcPr>
            <w:tcW w:w="2517" w:type="dxa"/>
          </w:tcPr>
          <w:p w14:paraId="1EECE446" w14:textId="2A6B6A89" w:rsidR="00D37A53" w:rsidRDefault="00D37A53" w:rsidP="00072A3C">
            <w:pPr>
              <w:tabs>
                <w:tab w:val="left" w:pos="1485"/>
                <w:tab w:val="left" w:pos="2130"/>
              </w:tabs>
              <w:rPr>
                <w:sz w:val="24"/>
                <w:szCs w:val="24"/>
              </w:rPr>
            </w:pPr>
            <w:r>
              <w:rPr>
                <w:sz w:val="24"/>
                <w:szCs w:val="24"/>
              </w:rPr>
              <w:t>COST PER SQUARE FEET (COST OF SECURITY FILM AND INSTALLATION)</w:t>
            </w:r>
          </w:p>
        </w:tc>
        <w:tc>
          <w:tcPr>
            <w:tcW w:w="2518" w:type="dxa"/>
          </w:tcPr>
          <w:p w14:paraId="00FE2461" w14:textId="68CB6281" w:rsidR="00D37A53" w:rsidRDefault="00D37A53" w:rsidP="00072A3C">
            <w:pPr>
              <w:tabs>
                <w:tab w:val="left" w:pos="1485"/>
                <w:tab w:val="left" w:pos="2130"/>
              </w:tabs>
              <w:rPr>
                <w:sz w:val="24"/>
                <w:szCs w:val="24"/>
              </w:rPr>
            </w:pPr>
            <w:r>
              <w:rPr>
                <w:sz w:val="24"/>
                <w:szCs w:val="24"/>
              </w:rPr>
              <w:t>NUMBER OF SQUARE FEET AT SITE</w:t>
            </w:r>
          </w:p>
        </w:tc>
        <w:tc>
          <w:tcPr>
            <w:tcW w:w="2518" w:type="dxa"/>
          </w:tcPr>
          <w:p w14:paraId="30C653A3" w14:textId="3B84D162" w:rsidR="00D37A53" w:rsidRDefault="00D37A53" w:rsidP="00072A3C">
            <w:pPr>
              <w:tabs>
                <w:tab w:val="left" w:pos="1485"/>
                <w:tab w:val="left" w:pos="2130"/>
              </w:tabs>
              <w:rPr>
                <w:sz w:val="24"/>
                <w:szCs w:val="24"/>
              </w:rPr>
            </w:pPr>
            <w:r>
              <w:rPr>
                <w:sz w:val="24"/>
                <w:szCs w:val="24"/>
              </w:rPr>
              <w:t>TOTAL COST AT SITE</w:t>
            </w:r>
          </w:p>
        </w:tc>
      </w:tr>
      <w:tr w:rsidR="00D37A53" w14:paraId="4BCCDB2E" w14:textId="77777777" w:rsidTr="00D37A53">
        <w:tc>
          <w:tcPr>
            <w:tcW w:w="2517" w:type="dxa"/>
          </w:tcPr>
          <w:p w14:paraId="236434CC" w14:textId="3399C9D4" w:rsidR="00D37A53" w:rsidRDefault="00D37A53" w:rsidP="00072A3C">
            <w:pPr>
              <w:tabs>
                <w:tab w:val="left" w:pos="1485"/>
                <w:tab w:val="left" w:pos="2130"/>
              </w:tabs>
              <w:rPr>
                <w:sz w:val="24"/>
                <w:szCs w:val="24"/>
              </w:rPr>
            </w:pPr>
            <w:r>
              <w:rPr>
                <w:sz w:val="24"/>
                <w:szCs w:val="24"/>
              </w:rPr>
              <w:t>BENTLEY</w:t>
            </w:r>
          </w:p>
        </w:tc>
        <w:tc>
          <w:tcPr>
            <w:tcW w:w="2517" w:type="dxa"/>
          </w:tcPr>
          <w:p w14:paraId="564A3B31" w14:textId="77777777" w:rsidR="00D37A53" w:rsidRDefault="00D37A53" w:rsidP="00072A3C">
            <w:pPr>
              <w:tabs>
                <w:tab w:val="left" w:pos="1485"/>
                <w:tab w:val="left" w:pos="2130"/>
              </w:tabs>
              <w:rPr>
                <w:sz w:val="24"/>
                <w:szCs w:val="24"/>
              </w:rPr>
            </w:pPr>
          </w:p>
        </w:tc>
        <w:tc>
          <w:tcPr>
            <w:tcW w:w="2518" w:type="dxa"/>
          </w:tcPr>
          <w:p w14:paraId="78CDB2C5" w14:textId="77777777" w:rsidR="00D37A53" w:rsidRDefault="00D37A53" w:rsidP="00072A3C">
            <w:pPr>
              <w:tabs>
                <w:tab w:val="left" w:pos="1485"/>
                <w:tab w:val="left" w:pos="2130"/>
              </w:tabs>
              <w:rPr>
                <w:sz w:val="24"/>
                <w:szCs w:val="24"/>
              </w:rPr>
            </w:pPr>
          </w:p>
        </w:tc>
        <w:tc>
          <w:tcPr>
            <w:tcW w:w="2518" w:type="dxa"/>
          </w:tcPr>
          <w:p w14:paraId="065025F5" w14:textId="77777777" w:rsidR="00D37A53" w:rsidRDefault="00D37A53" w:rsidP="00072A3C">
            <w:pPr>
              <w:tabs>
                <w:tab w:val="left" w:pos="1485"/>
                <w:tab w:val="left" w:pos="2130"/>
              </w:tabs>
              <w:rPr>
                <w:sz w:val="24"/>
                <w:szCs w:val="24"/>
              </w:rPr>
            </w:pPr>
          </w:p>
        </w:tc>
      </w:tr>
      <w:tr w:rsidR="00D37A53" w14:paraId="42326E53" w14:textId="77777777" w:rsidTr="00D37A53">
        <w:tc>
          <w:tcPr>
            <w:tcW w:w="2517" w:type="dxa"/>
          </w:tcPr>
          <w:p w14:paraId="0D014FE0" w14:textId="4BCAC0F9" w:rsidR="00D37A53" w:rsidRDefault="00D37A53" w:rsidP="00072A3C">
            <w:pPr>
              <w:tabs>
                <w:tab w:val="left" w:pos="1485"/>
                <w:tab w:val="left" w:pos="2130"/>
              </w:tabs>
              <w:rPr>
                <w:sz w:val="24"/>
                <w:szCs w:val="24"/>
              </w:rPr>
            </w:pPr>
            <w:r>
              <w:rPr>
                <w:sz w:val="24"/>
                <w:szCs w:val="24"/>
              </w:rPr>
              <w:t>BRYANT</w:t>
            </w:r>
          </w:p>
        </w:tc>
        <w:tc>
          <w:tcPr>
            <w:tcW w:w="2517" w:type="dxa"/>
          </w:tcPr>
          <w:p w14:paraId="066207E4" w14:textId="77777777" w:rsidR="00D37A53" w:rsidRDefault="00D37A53" w:rsidP="00072A3C">
            <w:pPr>
              <w:tabs>
                <w:tab w:val="left" w:pos="1485"/>
                <w:tab w:val="left" w:pos="2130"/>
              </w:tabs>
              <w:rPr>
                <w:sz w:val="24"/>
                <w:szCs w:val="24"/>
              </w:rPr>
            </w:pPr>
          </w:p>
        </w:tc>
        <w:tc>
          <w:tcPr>
            <w:tcW w:w="2518" w:type="dxa"/>
          </w:tcPr>
          <w:p w14:paraId="79D55C30" w14:textId="77777777" w:rsidR="00D37A53" w:rsidRDefault="00D37A53" w:rsidP="00072A3C">
            <w:pPr>
              <w:tabs>
                <w:tab w:val="left" w:pos="1485"/>
                <w:tab w:val="left" w:pos="2130"/>
              </w:tabs>
              <w:rPr>
                <w:sz w:val="24"/>
                <w:szCs w:val="24"/>
              </w:rPr>
            </w:pPr>
          </w:p>
        </w:tc>
        <w:tc>
          <w:tcPr>
            <w:tcW w:w="2518" w:type="dxa"/>
          </w:tcPr>
          <w:p w14:paraId="093E9DA5" w14:textId="77777777" w:rsidR="00D37A53" w:rsidRDefault="00D37A53" w:rsidP="00072A3C">
            <w:pPr>
              <w:tabs>
                <w:tab w:val="left" w:pos="1485"/>
                <w:tab w:val="left" w:pos="2130"/>
              </w:tabs>
              <w:rPr>
                <w:sz w:val="24"/>
                <w:szCs w:val="24"/>
              </w:rPr>
            </w:pPr>
          </w:p>
        </w:tc>
      </w:tr>
      <w:tr w:rsidR="00D37A53" w14:paraId="519FF02B" w14:textId="77777777" w:rsidTr="00D37A53">
        <w:tc>
          <w:tcPr>
            <w:tcW w:w="2517" w:type="dxa"/>
          </w:tcPr>
          <w:p w14:paraId="23BF4683" w14:textId="36BA9722" w:rsidR="00D37A53" w:rsidRDefault="00D37A53" w:rsidP="00072A3C">
            <w:pPr>
              <w:tabs>
                <w:tab w:val="left" w:pos="1485"/>
                <w:tab w:val="left" w:pos="2130"/>
              </w:tabs>
              <w:rPr>
                <w:sz w:val="24"/>
                <w:szCs w:val="24"/>
              </w:rPr>
            </w:pPr>
            <w:r>
              <w:rPr>
                <w:sz w:val="24"/>
                <w:szCs w:val="24"/>
              </w:rPr>
              <w:t>CENTRAL</w:t>
            </w:r>
          </w:p>
        </w:tc>
        <w:tc>
          <w:tcPr>
            <w:tcW w:w="2517" w:type="dxa"/>
          </w:tcPr>
          <w:p w14:paraId="7C00D9B1" w14:textId="77777777" w:rsidR="00D37A53" w:rsidRDefault="00D37A53" w:rsidP="00072A3C">
            <w:pPr>
              <w:tabs>
                <w:tab w:val="left" w:pos="1485"/>
                <w:tab w:val="left" w:pos="2130"/>
              </w:tabs>
              <w:rPr>
                <w:sz w:val="24"/>
                <w:szCs w:val="24"/>
              </w:rPr>
            </w:pPr>
          </w:p>
        </w:tc>
        <w:tc>
          <w:tcPr>
            <w:tcW w:w="2518" w:type="dxa"/>
          </w:tcPr>
          <w:p w14:paraId="47AC4DCB" w14:textId="77777777" w:rsidR="00D37A53" w:rsidRDefault="00D37A53" w:rsidP="00072A3C">
            <w:pPr>
              <w:tabs>
                <w:tab w:val="left" w:pos="1485"/>
                <w:tab w:val="left" w:pos="2130"/>
              </w:tabs>
              <w:rPr>
                <w:sz w:val="24"/>
                <w:szCs w:val="24"/>
              </w:rPr>
            </w:pPr>
          </w:p>
        </w:tc>
        <w:tc>
          <w:tcPr>
            <w:tcW w:w="2518" w:type="dxa"/>
          </w:tcPr>
          <w:p w14:paraId="38312D34" w14:textId="77777777" w:rsidR="00D37A53" w:rsidRDefault="00D37A53" w:rsidP="00072A3C">
            <w:pPr>
              <w:tabs>
                <w:tab w:val="left" w:pos="1485"/>
                <w:tab w:val="left" w:pos="2130"/>
              </w:tabs>
              <w:rPr>
                <w:sz w:val="24"/>
                <w:szCs w:val="24"/>
              </w:rPr>
            </w:pPr>
          </w:p>
        </w:tc>
      </w:tr>
      <w:tr w:rsidR="00D37A53" w14:paraId="7B348578" w14:textId="77777777" w:rsidTr="00D37A53">
        <w:tc>
          <w:tcPr>
            <w:tcW w:w="2517" w:type="dxa"/>
          </w:tcPr>
          <w:p w14:paraId="6F3A3614" w14:textId="5B49EAAA" w:rsidR="00D37A53" w:rsidRDefault="00D37A53" w:rsidP="00072A3C">
            <w:pPr>
              <w:tabs>
                <w:tab w:val="left" w:pos="1485"/>
                <w:tab w:val="left" w:pos="2130"/>
              </w:tabs>
              <w:rPr>
                <w:sz w:val="24"/>
                <w:szCs w:val="24"/>
              </w:rPr>
            </w:pPr>
            <w:r>
              <w:rPr>
                <w:sz w:val="24"/>
                <w:szCs w:val="24"/>
              </w:rPr>
              <w:t>EMERSON</w:t>
            </w:r>
          </w:p>
        </w:tc>
        <w:tc>
          <w:tcPr>
            <w:tcW w:w="2517" w:type="dxa"/>
          </w:tcPr>
          <w:p w14:paraId="273980EC" w14:textId="77777777" w:rsidR="00D37A53" w:rsidRDefault="00D37A53" w:rsidP="00072A3C">
            <w:pPr>
              <w:tabs>
                <w:tab w:val="left" w:pos="1485"/>
                <w:tab w:val="left" w:pos="2130"/>
              </w:tabs>
              <w:rPr>
                <w:sz w:val="24"/>
                <w:szCs w:val="24"/>
              </w:rPr>
            </w:pPr>
          </w:p>
        </w:tc>
        <w:tc>
          <w:tcPr>
            <w:tcW w:w="2518" w:type="dxa"/>
          </w:tcPr>
          <w:p w14:paraId="6413A7B0" w14:textId="77777777" w:rsidR="00D37A53" w:rsidRDefault="00D37A53" w:rsidP="00072A3C">
            <w:pPr>
              <w:tabs>
                <w:tab w:val="left" w:pos="1485"/>
                <w:tab w:val="left" w:pos="2130"/>
              </w:tabs>
              <w:rPr>
                <w:sz w:val="24"/>
                <w:szCs w:val="24"/>
              </w:rPr>
            </w:pPr>
          </w:p>
        </w:tc>
        <w:tc>
          <w:tcPr>
            <w:tcW w:w="2518" w:type="dxa"/>
          </w:tcPr>
          <w:p w14:paraId="6114EF7D" w14:textId="77777777" w:rsidR="00D37A53" w:rsidRDefault="00D37A53" w:rsidP="00072A3C">
            <w:pPr>
              <w:tabs>
                <w:tab w:val="left" w:pos="1485"/>
                <w:tab w:val="left" w:pos="2130"/>
              </w:tabs>
              <w:rPr>
                <w:sz w:val="24"/>
                <w:szCs w:val="24"/>
              </w:rPr>
            </w:pPr>
          </w:p>
        </w:tc>
      </w:tr>
      <w:tr w:rsidR="00D37A53" w14:paraId="4E3C6181" w14:textId="77777777" w:rsidTr="00D37A53">
        <w:tc>
          <w:tcPr>
            <w:tcW w:w="2517" w:type="dxa"/>
          </w:tcPr>
          <w:p w14:paraId="300BA25D" w14:textId="3B497515" w:rsidR="00D37A53" w:rsidRDefault="00D37A53" w:rsidP="00072A3C">
            <w:pPr>
              <w:tabs>
                <w:tab w:val="left" w:pos="1485"/>
                <w:tab w:val="left" w:pos="2130"/>
              </w:tabs>
              <w:rPr>
                <w:sz w:val="24"/>
                <w:szCs w:val="24"/>
              </w:rPr>
            </w:pPr>
            <w:r>
              <w:rPr>
                <w:sz w:val="24"/>
                <w:szCs w:val="24"/>
              </w:rPr>
              <w:t>WASHINGTON CAMPUS</w:t>
            </w:r>
          </w:p>
        </w:tc>
        <w:tc>
          <w:tcPr>
            <w:tcW w:w="2517" w:type="dxa"/>
          </w:tcPr>
          <w:p w14:paraId="49608D5F" w14:textId="77777777" w:rsidR="00D37A53" w:rsidRDefault="00D37A53" w:rsidP="00072A3C">
            <w:pPr>
              <w:tabs>
                <w:tab w:val="left" w:pos="1485"/>
                <w:tab w:val="left" w:pos="2130"/>
              </w:tabs>
              <w:rPr>
                <w:sz w:val="24"/>
                <w:szCs w:val="24"/>
              </w:rPr>
            </w:pPr>
          </w:p>
        </w:tc>
        <w:tc>
          <w:tcPr>
            <w:tcW w:w="2518" w:type="dxa"/>
          </w:tcPr>
          <w:p w14:paraId="181C4936" w14:textId="77777777" w:rsidR="00D37A53" w:rsidRDefault="00D37A53" w:rsidP="00072A3C">
            <w:pPr>
              <w:tabs>
                <w:tab w:val="left" w:pos="1485"/>
                <w:tab w:val="left" w:pos="2130"/>
              </w:tabs>
              <w:rPr>
                <w:sz w:val="24"/>
                <w:szCs w:val="24"/>
              </w:rPr>
            </w:pPr>
          </w:p>
        </w:tc>
        <w:tc>
          <w:tcPr>
            <w:tcW w:w="2518" w:type="dxa"/>
          </w:tcPr>
          <w:p w14:paraId="10314BFA" w14:textId="77777777" w:rsidR="00D37A53" w:rsidRDefault="00D37A53" w:rsidP="00072A3C">
            <w:pPr>
              <w:tabs>
                <w:tab w:val="left" w:pos="1485"/>
                <w:tab w:val="left" w:pos="2130"/>
              </w:tabs>
              <w:rPr>
                <w:sz w:val="24"/>
                <w:szCs w:val="24"/>
              </w:rPr>
            </w:pPr>
          </w:p>
        </w:tc>
      </w:tr>
      <w:tr w:rsidR="00D37A53" w14:paraId="18038B7D" w14:textId="77777777" w:rsidTr="00D37A53">
        <w:tc>
          <w:tcPr>
            <w:tcW w:w="2517" w:type="dxa"/>
          </w:tcPr>
          <w:p w14:paraId="4435C50E" w14:textId="6F184549" w:rsidR="00D37A53" w:rsidRDefault="00D37A53" w:rsidP="00072A3C">
            <w:pPr>
              <w:tabs>
                <w:tab w:val="left" w:pos="1485"/>
                <w:tab w:val="left" w:pos="2130"/>
              </w:tabs>
              <w:rPr>
                <w:sz w:val="24"/>
                <w:szCs w:val="24"/>
              </w:rPr>
            </w:pPr>
            <w:r>
              <w:rPr>
                <w:sz w:val="24"/>
                <w:szCs w:val="24"/>
              </w:rPr>
              <w:t>6-12 CAMPUS</w:t>
            </w:r>
          </w:p>
        </w:tc>
        <w:tc>
          <w:tcPr>
            <w:tcW w:w="2517" w:type="dxa"/>
          </w:tcPr>
          <w:p w14:paraId="5DD5857F" w14:textId="77777777" w:rsidR="00D37A53" w:rsidRDefault="00D37A53" w:rsidP="00072A3C">
            <w:pPr>
              <w:tabs>
                <w:tab w:val="left" w:pos="1485"/>
                <w:tab w:val="left" w:pos="2130"/>
              </w:tabs>
              <w:rPr>
                <w:sz w:val="24"/>
                <w:szCs w:val="24"/>
              </w:rPr>
            </w:pPr>
          </w:p>
        </w:tc>
        <w:tc>
          <w:tcPr>
            <w:tcW w:w="2518" w:type="dxa"/>
          </w:tcPr>
          <w:p w14:paraId="636F4A0D" w14:textId="77777777" w:rsidR="00D37A53" w:rsidRDefault="00D37A53" w:rsidP="00072A3C">
            <w:pPr>
              <w:tabs>
                <w:tab w:val="left" w:pos="1485"/>
                <w:tab w:val="left" w:pos="2130"/>
              </w:tabs>
              <w:rPr>
                <w:sz w:val="24"/>
                <w:szCs w:val="24"/>
              </w:rPr>
            </w:pPr>
          </w:p>
        </w:tc>
        <w:tc>
          <w:tcPr>
            <w:tcW w:w="2518" w:type="dxa"/>
          </w:tcPr>
          <w:p w14:paraId="3F78CAA9" w14:textId="77777777" w:rsidR="00D37A53" w:rsidRDefault="00D37A53" w:rsidP="00072A3C">
            <w:pPr>
              <w:tabs>
                <w:tab w:val="left" w:pos="1485"/>
                <w:tab w:val="left" w:pos="2130"/>
              </w:tabs>
              <w:rPr>
                <w:sz w:val="24"/>
                <w:szCs w:val="24"/>
              </w:rPr>
            </w:pPr>
          </w:p>
        </w:tc>
      </w:tr>
      <w:tr w:rsidR="00D37A53" w14:paraId="15308D80" w14:textId="77777777" w:rsidTr="00D37A53">
        <w:tc>
          <w:tcPr>
            <w:tcW w:w="2517" w:type="dxa"/>
          </w:tcPr>
          <w:p w14:paraId="0B007BFD" w14:textId="14074176" w:rsidR="00D37A53" w:rsidRPr="0057676B" w:rsidRDefault="00D37A53" w:rsidP="00072A3C">
            <w:pPr>
              <w:tabs>
                <w:tab w:val="left" w:pos="1485"/>
                <w:tab w:val="left" w:pos="2130"/>
              </w:tabs>
              <w:rPr>
                <w:b/>
                <w:bCs/>
                <w:sz w:val="24"/>
                <w:szCs w:val="24"/>
              </w:rPr>
            </w:pPr>
            <w:r w:rsidRPr="0057676B">
              <w:rPr>
                <w:b/>
                <w:bCs/>
                <w:sz w:val="24"/>
                <w:szCs w:val="24"/>
              </w:rPr>
              <w:t>GRAND TOTAL OF BID</w:t>
            </w:r>
          </w:p>
        </w:tc>
        <w:tc>
          <w:tcPr>
            <w:tcW w:w="2517" w:type="dxa"/>
          </w:tcPr>
          <w:p w14:paraId="2CA150CF" w14:textId="77777777" w:rsidR="00D37A53" w:rsidRDefault="00D37A53" w:rsidP="00072A3C">
            <w:pPr>
              <w:tabs>
                <w:tab w:val="left" w:pos="1485"/>
                <w:tab w:val="left" w:pos="2130"/>
              </w:tabs>
              <w:rPr>
                <w:sz w:val="24"/>
                <w:szCs w:val="24"/>
              </w:rPr>
            </w:pPr>
          </w:p>
        </w:tc>
        <w:tc>
          <w:tcPr>
            <w:tcW w:w="2518" w:type="dxa"/>
          </w:tcPr>
          <w:p w14:paraId="43A5DC02" w14:textId="77777777" w:rsidR="00D37A53" w:rsidRDefault="00D37A53" w:rsidP="00072A3C">
            <w:pPr>
              <w:tabs>
                <w:tab w:val="left" w:pos="1485"/>
                <w:tab w:val="left" w:pos="2130"/>
              </w:tabs>
              <w:rPr>
                <w:sz w:val="24"/>
                <w:szCs w:val="24"/>
              </w:rPr>
            </w:pPr>
          </w:p>
        </w:tc>
        <w:tc>
          <w:tcPr>
            <w:tcW w:w="2518" w:type="dxa"/>
          </w:tcPr>
          <w:p w14:paraId="4CF60527" w14:textId="77777777" w:rsidR="00D37A53" w:rsidRDefault="00D37A53" w:rsidP="00072A3C">
            <w:pPr>
              <w:tabs>
                <w:tab w:val="left" w:pos="1485"/>
                <w:tab w:val="left" w:pos="2130"/>
              </w:tabs>
              <w:rPr>
                <w:sz w:val="24"/>
                <w:szCs w:val="24"/>
              </w:rPr>
            </w:pPr>
          </w:p>
        </w:tc>
      </w:tr>
    </w:tbl>
    <w:p w14:paraId="07CE2D4C" w14:textId="77777777" w:rsidR="002A231D" w:rsidRDefault="002A231D" w:rsidP="002A231D">
      <w:pPr>
        <w:rPr>
          <w:b/>
          <w:sz w:val="28"/>
        </w:rPr>
      </w:pPr>
      <w:r>
        <w:rPr>
          <w:b/>
          <w:sz w:val="28"/>
        </w:rPr>
        <w:t>Bidder Name and Address:</w:t>
      </w:r>
    </w:p>
    <w:p w14:paraId="0BAC77CE" w14:textId="77777777" w:rsidR="002A231D" w:rsidRDefault="002A231D" w:rsidP="002A231D">
      <w:pPr>
        <w:rPr>
          <w:b/>
          <w:sz w:val="28"/>
        </w:rPr>
      </w:pPr>
      <w:r>
        <w:rPr>
          <w:b/>
          <w:sz w:val="28"/>
        </w:rPr>
        <w:tab/>
      </w:r>
      <w:r>
        <w:rPr>
          <w:b/>
          <w:sz w:val="28"/>
        </w:rPr>
        <w:tab/>
      </w:r>
      <w:r>
        <w:rPr>
          <w:b/>
          <w:sz w:val="28"/>
        </w:rPr>
        <w:tab/>
        <w:t xml:space="preserve"> ________________________________</w:t>
      </w:r>
    </w:p>
    <w:p w14:paraId="727CE057" w14:textId="77777777" w:rsidR="002A231D" w:rsidRDefault="002A231D" w:rsidP="002A231D">
      <w:pPr>
        <w:rPr>
          <w:b/>
          <w:sz w:val="28"/>
        </w:rPr>
      </w:pPr>
      <w:r>
        <w:rPr>
          <w:b/>
          <w:sz w:val="28"/>
        </w:rPr>
        <w:tab/>
      </w:r>
      <w:r>
        <w:rPr>
          <w:b/>
          <w:sz w:val="28"/>
        </w:rPr>
        <w:tab/>
      </w:r>
      <w:r>
        <w:rPr>
          <w:b/>
          <w:sz w:val="28"/>
        </w:rPr>
        <w:tab/>
        <w:t xml:space="preserve"> ________________________________</w:t>
      </w:r>
    </w:p>
    <w:p w14:paraId="3BB766E3" w14:textId="77777777" w:rsidR="002A231D" w:rsidRDefault="002A231D" w:rsidP="002A231D">
      <w:pPr>
        <w:rPr>
          <w:b/>
          <w:sz w:val="28"/>
        </w:rPr>
      </w:pPr>
      <w:r>
        <w:rPr>
          <w:b/>
          <w:sz w:val="28"/>
        </w:rPr>
        <w:tab/>
      </w:r>
      <w:r>
        <w:rPr>
          <w:b/>
          <w:sz w:val="28"/>
        </w:rPr>
        <w:tab/>
      </w:r>
      <w:r>
        <w:rPr>
          <w:b/>
          <w:sz w:val="28"/>
        </w:rPr>
        <w:tab/>
        <w:t xml:space="preserve"> ________________________________</w:t>
      </w:r>
    </w:p>
    <w:p w14:paraId="05F2E0EB" w14:textId="77777777" w:rsidR="002A231D" w:rsidRDefault="002A231D" w:rsidP="002A231D">
      <w:pPr>
        <w:rPr>
          <w:b/>
          <w:sz w:val="28"/>
        </w:rPr>
      </w:pPr>
      <w:r>
        <w:rPr>
          <w:b/>
          <w:sz w:val="28"/>
        </w:rPr>
        <w:tab/>
      </w:r>
      <w:r>
        <w:rPr>
          <w:b/>
          <w:sz w:val="28"/>
        </w:rPr>
        <w:tab/>
      </w:r>
      <w:r>
        <w:rPr>
          <w:b/>
          <w:sz w:val="28"/>
        </w:rPr>
        <w:tab/>
        <w:t xml:space="preserve"> ________________________________</w:t>
      </w:r>
    </w:p>
    <w:p w14:paraId="3468CCBC" w14:textId="77777777" w:rsidR="002A231D" w:rsidRDefault="002A231D" w:rsidP="002A231D">
      <w:pPr>
        <w:rPr>
          <w:b/>
          <w:sz w:val="28"/>
        </w:rPr>
      </w:pPr>
      <w:r>
        <w:rPr>
          <w:b/>
          <w:sz w:val="28"/>
        </w:rPr>
        <w:t>Contact Person:</w:t>
      </w:r>
      <w:r>
        <w:rPr>
          <w:b/>
          <w:sz w:val="28"/>
        </w:rPr>
        <w:tab/>
      </w:r>
      <w:r>
        <w:rPr>
          <w:b/>
          <w:sz w:val="28"/>
        </w:rPr>
        <w:tab/>
        <w:t>____________________________</w:t>
      </w:r>
    </w:p>
    <w:p w14:paraId="33832A4E" w14:textId="77777777" w:rsidR="002A231D" w:rsidRDefault="002A231D" w:rsidP="002A231D">
      <w:pPr>
        <w:rPr>
          <w:b/>
          <w:sz w:val="28"/>
        </w:rPr>
      </w:pPr>
      <w:r>
        <w:rPr>
          <w:b/>
          <w:sz w:val="28"/>
        </w:rPr>
        <w:t>Telephone number:</w:t>
      </w:r>
      <w:r>
        <w:rPr>
          <w:b/>
          <w:sz w:val="28"/>
        </w:rPr>
        <w:tab/>
        <w:t>____________________________</w:t>
      </w:r>
    </w:p>
    <w:p w14:paraId="49FABC4A" w14:textId="77777777" w:rsidR="002A231D" w:rsidRDefault="002A231D" w:rsidP="002A231D">
      <w:pPr>
        <w:rPr>
          <w:b/>
          <w:sz w:val="28"/>
        </w:rPr>
      </w:pPr>
    </w:p>
    <w:p w14:paraId="33164770" w14:textId="77777777" w:rsidR="002A231D" w:rsidRDefault="002A231D" w:rsidP="002A231D">
      <w:pPr>
        <w:rPr>
          <w:b/>
          <w:sz w:val="28"/>
        </w:rPr>
      </w:pPr>
      <w:r>
        <w:rPr>
          <w:b/>
          <w:sz w:val="28"/>
        </w:rPr>
        <w:t>Authorized signature</w:t>
      </w:r>
      <w:r>
        <w:rPr>
          <w:b/>
          <w:sz w:val="28"/>
        </w:rPr>
        <w:tab/>
        <w:t>____________________________</w:t>
      </w:r>
    </w:p>
    <w:p w14:paraId="78BF6462" w14:textId="77777777" w:rsidR="002A231D" w:rsidRPr="00CF6C89" w:rsidRDefault="002A231D" w:rsidP="002A231D">
      <w:pPr>
        <w:rPr>
          <w:b/>
          <w:sz w:val="28"/>
          <w:szCs w:val="28"/>
        </w:rPr>
      </w:pPr>
      <w:r>
        <w:rPr>
          <w:b/>
          <w:sz w:val="28"/>
          <w:szCs w:val="28"/>
        </w:rPr>
        <w:t>Date:____________________________________________</w:t>
      </w:r>
    </w:p>
    <w:p w14:paraId="5DCB6F88" w14:textId="77777777" w:rsidR="00D37A53" w:rsidRPr="0057676B" w:rsidRDefault="002A231D" w:rsidP="002A231D">
      <w:pPr>
        <w:rPr>
          <w:sz w:val="24"/>
          <w:szCs w:val="24"/>
        </w:rPr>
      </w:pPr>
      <w:r w:rsidRPr="0057676B">
        <w:rPr>
          <w:sz w:val="24"/>
          <w:szCs w:val="24"/>
        </w:rPr>
        <w:t>By signing this document, bidder is acknowledging</w:t>
      </w:r>
      <w:r w:rsidR="00D37A53" w:rsidRPr="0057676B">
        <w:rPr>
          <w:sz w:val="24"/>
          <w:szCs w:val="24"/>
        </w:rPr>
        <w:t>:</w:t>
      </w:r>
    </w:p>
    <w:p w14:paraId="24A035BA" w14:textId="77777777" w:rsidR="00D37A53" w:rsidRPr="0057676B" w:rsidRDefault="00D37A53" w:rsidP="00D37A53">
      <w:pPr>
        <w:pStyle w:val="ListParagraph"/>
        <w:numPr>
          <w:ilvl w:val="0"/>
          <w:numId w:val="19"/>
        </w:numPr>
        <w:rPr>
          <w:sz w:val="24"/>
          <w:szCs w:val="24"/>
        </w:rPr>
      </w:pPr>
      <w:r w:rsidRPr="0057676B">
        <w:rPr>
          <w:sz w:val="24"/>
          <w:szCs w:val="24"/>
        </w:rPr>
        <w:t>A</w:t>
      </w:r>
      <w:r w:rsidR="002A231D" w:rsidRPr="0057676B">
        <w:rPr>
          <w:sz w:val="24"/>
          <w:szCs w:val="24"/>
        </w:rPr>
        <w:t>ll documents referenced in the bidding documents and their contents</w:t>
      </w:r>
      <w:r w:rsidRPr="0057676B">
        <w:rPr>
          <w:sz w:val="24"/>
          <w:szCs w:val="24"/>
        </w:rPr>
        <w:t xml:space="preserve"> have been reviewed and understood.</w:t>
      </w:r>
      <w:r w:rsidR="002A231D" w:rsidRPr="0057676B">
        <w:rPr>
          <w:sz w:val="24"/>
          <w:szCs w:val="24"/>
        </w:rPr>
        <w:t xml:space="preserve">  </w:t>
      </w:r>
    </w:p>
    <w:p w14:paraId="15F27AB8" w14:textId="77777777" w:rsidR="00D37A53" w:rsidRPr="0057676B" w:rsidRDefault="00D37A53" w:rsidP="00D37A53">
      <w:pPr>
        <w:pStyle w:val="ListParagraph"/>
        <w:numPr>
          <w:ilvl w:val="0"/>
          <w:numId w:val="19"/>
        </w:numPr>
        <w:rPr>
          <w:sz w:val="24"/>
          <w:szCs w:val="24"/>
        </w:rPr>
      </w:pPr>
      <w:r w:rsidRPr="0057676B">
        <w:rPr>
          <w:sz w:val="24"/>
          <w:szCs w:val="24"/>
        </w:rPr>
        <w:t xml:space="preserve">That the accompanying Excel spreadsheet, and any subsequent addendums provided by the district, constitute their full and complete understanding of all areas requiring security film and installation. </w:t>
      </w:r>
    </w:p>
    <w:p w14:paraId="4A549CC1" w14:textId="0EB407F3" w:rsidR="002A231D" w:rsidRPr="0057676B" w:rsidRDefault="00D37A53" w:rsidP="00C6792C">
      <w:pPr>
        <w:pStyle w:val="ListParagraph"/>
        <w:numPr>
          <w:ilvl w:val="0"/>
          <w:numId w:val="19"/>
        </w:numPr>
        <w:tabs>
          <w:tab w:val="left" w:pos="1560"/>
        </w:tabs>
        <w:rPr>
          <w:sz w:val="24"/>
          <w:szCs w:val="24"/>
        </w:rPr>
      </w:pPr>
      <w:r w:rsidRPr="0057676B">
        <w:rPr>
          <w:sz w:val="24"/>
          <w:szCs w:val="24"/>
        </w:rPr>
        <w:t>The bid provided is complete and free from mathematical errors.</w:t>
      </w:r>
    </w:p>
    <w:p w14:paraId="24427C06" w14:textId="6693673B" w:rsidR="002A231D" w:rsidRPr="001E0464" w:rsidRDefault="00D37A53" w:rsidP="00AF09DE">
      <w:pPr>
        <w:pStyle w:val="ListParagraph"/>
        <w:numPr>
          <w:ilvl w:val="0"/>
          <w:numId w:val="19"/>
        </w:numPr>
        <w:tabs>
          <w:tab w:val="left" w:pos="1560"/>
        </w:tabs>
        <w:rPr>
          <w:sz w:val="24"/>
          <w:szCs w:val="24"/>
        </w:rPr>
      </w:pPr>
      <w:r w:rsidRPr="001E0464">
        <w:rPr>
          <w:sz w:val="24"/>
          <w:szCs w:val="24"/>
        </w:rPr>
        <w:t>All warranty information provided (as required) or implied by the bidder</w:t>
      </w:r>
      <w:r w:rsidR="0057676B" w:rsidRPr="001E0464">
        <w:rPr>
          <w:sz w:val="24"/>
          <w:szCs w:val="24"/>
        </w:rPr>
        <w:t xml:space="preserve"> is accurate and can be relied upon by the district for the duration of the warranty period</w:t>
      </w:r>
      <w:r w:rsidRPr="001E0464">
        <w:rPr>
          <w:sz w:val="24"/>
          <w:szCs w:val="24"/>
        </w:rPr>
        <w:t>.</w:t>
      </w:r>
    </w:p>
    <w:p w14:paraId="665C03EE" w14:textId="77777777" w:rsidR="002A231D" w:rsidRPr="00AB7AA7" w:rsidRDefault="002A231D" w:rsidP="00AB7AA7">
      <w:pPr>
        <w:tabs>
          <w:tab w:val="left" w:pos="1560"/>
        </w:tabs>
        <w:rPr>
          <w:sz w:val="24"/>
          <w:szCs w:val="24"/>
        </w:rPr>
      </w:pPr>
    </w:p>
    <w:sectPr w:rsidR="002A231D" w:rsidRPr="00AB7AA7" w:rsidSect="00A17A14">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FD9F" w14:textId="77777777" w:rsidR="005C5511" w:rsidRDefault="005C5511" w:rsidP="0013487C">
      <w:pPr>
        <w:spacing w:after="0" w:line="240" w:lineRule="auto"/>
      </w:pPr>
      <w:r>
        <w:separator/>
      </w:r>
    </w:p>
  </w:endnote>
  <w:endnote w:type="continuationSeparator" w:id="0">
    <w:p w14:paraId="2857C50B" w14:textId="77777777" w:rsidR="005C5511" w:rsidRDefault="005C5511" w:rsidP="0013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47C4" w14:textId="77777777" w:rsidR="005C5511" w:rsidRDefault="005C5511" w:rsidP="0013487C">
      <w:pPr>
        <w:spacing w:after="0" w:line="240" w:lineRule="auto"/>
      </w:pPr>
      <w:r>
        <w:separator/>
      </w:r>
    </w:p>
  </w:footnote>
  <w:footnote w:type="continuationSeparator" w:id="0">
    <w:p w14:paraId="23A9F0C9" w14:textId="77777777" w:rsidR="005C5511" w:rsidRDefault="005C5511" w:rsidP="0013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6323"/>
      <w:docPartObj>
        <w:docPartGallery w:val="Page Numbers (Top of Page)"/>
        <w:docPartUnique/>
      </w:docPartObj>
    </w:sdtPr>
    <w:sdtEndPr>
      <w:rPr>
        <w:noProof/>
      </w:rPr>
    </w:sdtEndPr>
    <w:sdtContent>
      <w:p w14:paraId="2FFB6506" w14:textId="0FD4EB88" w:rsidR="00C10EB7" w:rsidRDefault="00C10EB7">
        <w:pPr>
          <w:pStyle w:val="Header"/>
          <w:jc w:val="right"/>
        </w:pPr>
        <w:r>
          <w:fldChar w:fldCharType="begin"/>
        </w:r>
        <w:r>
          <w:instrText xml:space="preserve"> PAGE   \* MERGEFORMAT </w:instrText>
        </w:r>
        <w:r>
          <w:fldChar w:fldCharType="separate"/>
        </w:r>
        <w:r w:rsidR="00AE2903">
          <w:rPr>
            <w:noProof/>
          </w:rPr>
          <w:t>6</w:t>
        </w:r>
        <w:r>
          <w:rPr>
            <w:noProof/>
          </w:rPr>
          <w:fldChar w:fldCharType="end"/>
        </w:r>
      </w:p>
    </w:sdtContent>
  </w:sdt>
  <w:p w14:paraId="2E802E42" w14:textId="77777777" w:rsidR="0013487C" w:rsidRDefault="00134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AF1"/>
    <w:multiLevelType w:val="hybridMultilevel"/>
    <w:tmpl w:val="A046326E"/>
    <w:lvl w:ilvl="0" w:tplc="A4085F70">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A7676B4"/>
    <w:multiLevelType w:val="hybridMultilevel"/>
    <w:tmpl w:val="492C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3F4F"/>
    <w:multiLevelType w:val="hybridMultilevel"/>
    <w:tmpl w:val="E39C5638"/>
    <w:lvl w:ilvl="0" w:tplc="1DDE488E">
      <w:start w:val="1"/>
      <w:numFmt w:val="decimal"/>
      <w:lvlText w:val="%1"/>
      <w:lvlJc w:val="left"/>
      <w:pPr>
        <w:ind w:left="831" w:hanging="617"/>
      </w:pPr>
      <w:rPr>
        <w:rFonts w:ascii="Verdana" w:eastAsia="Verdana" w:hAnsi="Verdana" w:cs="Verdana" w:hint="default"/>
        <w:w w:val="99"/>
        <w:sz w:val="20"/>
        <w:szCs w:val="20"/>
        <w:lang w:val="en-US" w:eastAsia="en-US" w:bidi="en-US"/>
      </w:rPr>
    </w:lvl>
    <w:lvl w:ilvl="1" w:tplc="C21E8F78">
      <w:numFmt w:val="bullet"/>
      <w:lvlText w:val="•"/>
      <w:lvlJc w:val="left"/>
      <w:pPr>
        <w:ind w:left="1666" w:hanging="617"/>
      </w:pPr>
      <w:rPr>
        <w:rFonts w:hint="default"/>
        <w:lang w:val="en-US" w:eastAsia="en-US" w:bidi="en-US"/>
      </w:rPr>
    </w:lvl>
    <w:lvl w:ilvl="2" w:tplc="61BE145A">
      <w:numFmt w:val="bullet"/>
      <w:lvlText w:val="•"/>
      <w:lvlJc w:val="left"/>
      <w:pPr>
        <w:ind w:left="2492" w:hanging="617"/>
      </w:pPr>
      <w:rPr>
        <w:rFonts w:hint="default"/>
        <w:lang w:val="en-US" w:eastAsia="en-US" w:bidi="en-US"/>
      </w:rPr>
    </w:lvl>
    <w:lvl w:ilvl="3" w:tplc="32AC5F6E">
      <w:numFmt w:val="bullet"/>
      <w:lvlText w:val="•"/>
      <w:lvlJc w:val="left"/>
      <w:pPr>
        <w:ind w:left="3318" w:hanging="617"/>
      </w:pPr>
      <w:rPr>
        <w:rFonts w:hint="default"/>
        <w:lang w:val="en-US" w:eastAsia="en-US" w:bidi="en-US"/>
      </w:rPr>
    </w:lvl>
    <w:lvl w:ilvl="4" w:tplc="8612D5D2">
      <w:numFmt w:val="bullet"/>
      <w:lvlText w:val="•"/>
      <w:lvlJc w:val="left"/>
      <w:pPr>
        <w:ind w:left="4144" w:hanging="617"/>
      </w:pPr>
      <w:rPr>
        <w:rFonts w:hint="default"/>
        <w:lang w:val="en-US" w:eastAsia="en-US" w:bidi="en-US"/>
      </w:rPr>
    </w:lvl>
    <w:lvl w:ilvl="5" w:tplc="504C0236">
      <w:numFmt w:val="bullet"/>
      <w:lvlText w:val="•"/>
      <w:lvlJc w:val="left"/>
      <w:pPr>
        <w:ind w:left="4970" w:hanging="617"/>
      </w:pPr>
      <w:rPr>
        <w:rFonts w:hint="default"/>
        <w:lang w:val="en-US" w:eastAsia="en-US" w:bidi="en-US"/>
      </w:rPr>
    </w:lvl>
    <w:lvl w:ilvl="6" w:tplc="1EFACD94">
      <w:numFmt w:val="bullet"/>
      <w:lvlText w:val="•"/>
      <w:lvlJc w:val="left"/>
      <w:pPr>
        <w:ind w:left="5796" w:hanging="617"/>
      </w:pPr>
      <w:rPr>
        <w:rFonts w:hint="default"/>
        <w:lang w:val="en-US" w:eastAsia="en-US" w:bidi="en-US"/>
      </w:rPr>
    </w:lvl>
    <w:lvl w:ilvl="7" w:tplc="46C0B6CC">
      <w:numFmt w:val="bullet"/>
      <w:lvlText w:val="•"/>
      <w:lvlJc w:val="left"/>
      <w:pPr>
        <w:ind w:left="6622" w:hanging="617"/>
      </w:pPr>
      <w:rPr>
        <w:rFonts w:hint="default"/>
        <w:lang w:val="en-US" w:eastAsia="en-US" w:bidi="en-US"/>
      </w:rPr>
    </w:lvl>
    <w:lvl w:ilvl="8" w:tplc="2B9EB06C">
      <w:numFmt w:val="bullet"/>
      <w:lvlText w:val="•"/>
      <w:lvlJc w:val="left"/>
      <w:pPr>
        <w:ind w:left="7448" w:hanging="617"/>
      </w:pPr>
      <w:rPr>
        <w:rFonts w:hint="default"/>
        <w:lang w:val="en-US" w:eastAsia="en-US" w:bidi="en-US"/>
      </w:rPr>
    </w:lvl>
  </w:abstractNum>
  <w:abstractNum w:abstractNumId="3" w15:restartNumberingAfterBreak="0">
    <w:nsid w:val="0B9E6C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DF1391"/>
    <w:multiLevelType w:val="hybridMultilevel"/>
    <w:tmpl w:val="F6082D8E"/>
    <w:lvl w:ilvl="0" w:tplc="CF0A62CE">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1DBA22D7"/>
    <w:multiLevelType w:val="hybridMultilevel"/>
    <w:tmpl w:val="B7CE017C"/>
    <w:lvl w:ilvl="0" w:tplc="40E605D6">
      <w:start w:val="1"/>
      <w:numFmt w:val="decimal"/>
      <w:lvlText w:val="%1"/>
      <w:lvlJc w:val="left"/>
      <w:pPr>
        <w:ind w:left="860" w:hanging="651"/>
      </w:pPr>
      <w:rPr>
        <w:rFonts w:ascii="Verdana" w:eastAsia="Verdana" w:hAnsi="Verdana" w:cs="Verdana" w:hint="default"/>
        <w:w w:val="99"/>
        <w:sz w:val="20"/>
        <w:szCs w:val="20"/>
        <w:lang w:val="en-US" w:eastAsia="en-US" w:bidi="en-US"/>
      </w:rPr>
    </w:lvl>
    <w:lvl w:ilvl="1" w:tplc="21B81C72">
      <w:numFmt w:val="bullet"/>
      <w:lvlText w:val="•"/>
      <w:lvlJc w:val="left"/>
      <w:pPr>
        <w:ind w:left="1684" w:hanging="651"/>
      </w:pPr>
      <w:rPr>
        <w:rFonts w:hint="default"/>
        <w:lang w:val="en-US" w:eastAsia="en-US" w:bidi="en-US"/>
      </w:rPr>
    </w:lvl>
    <w:lvl w:ilvl="2" w:tplc="C422DE3C">
      <w:numFmt w:val="bullet"/>
      <w:lvlText w:val="•"/>
      <w:lvlJc w:val="left"/>
      <w:pPr>
        <w:ind w:left="2508" w:hanging="651"/>
      </w:pPr>
      <w:rPr>
        <w:rFonts w:hint="default"/>
        <w:lang w:val="en-US" w:eastAsia="en-US" w:bidi="en-US"/>
      </w:rPr>
    </w:lvl>
    <w:lvl w:ilvl="3" w:tplc="58727074">
      <w:numFmt w:val="bullet"/>
      <w:lvlText w:val="•"/>
      <w:lvlJc w:val="left"/>
      <w:pPr>
        <w:ind w:left="3332" w:hanging="651"/>
      </w:pPr>
      <w:rPr>
        <w:rFonts w:hint="default"/>
        <w:lang w:val="en-US" w:eastAsia="en-US" w:bidi="en-US"/>
      </w:rPr>
    </w:lvl>
    <w:lvl w:ilvl="4" w:tplc="72D85CE2">
      <w:numFmt w:val="bullet"/>
      <w:lvlText w:val="•"/>
      <w:lvlJc w:val="left"/>
      <w:pPr>
        <w:ind w:left="4156" w:hanging="651"/>
      </w:pPr>
      <w:rPr>
        <w:rFonts w:hint="default"/>
        <w:lang w:val="en-US" w:eastAsia="en-US" w:bidi="en-US"/>
      </w:rPr>
    </w:lvl>
    <w:lvl w:ilvl="5" w:tplc="BACA7378">
      <w:numFmt w:val="bullet"/>
      <w:lvlText w:val="•"/>
      <w:lvlJc w:val="left"/>
      <w:pPr>
        <w:ind w:left="4980" w:hanging="651"/>
      </w:pPr>
      <w:rPr>
        <w:rFonts w:hint="default"/>
        <w:lang w:val="en-US" w:eastAsia="en-US" w:bidi="en-US"/>
      </w:rPr>
    </w:lvl>
    <w:lvl w:ilvl="6" w:tplc="41F00960">
      <w:numFmt w:val="bullet"/>
      <w:lvlText w:val="•"/>
      <w:lvlJc w:val="left"/>
      <w:pPr>
        <w:ind w:left="5804" w:hanging="651"/>
      </w:pPr>
      <w:rPr>
        <w:rFonts w:hint="default"/>
        <w:lang w:val="en-US" w:eastAsia="en-US" w:bidi="en-US"/>
      </w:rPr>
    </w:lvl>
    <w:lvl w:ilvl="7" w:tplc="0CF800BE">
      <w:numFmt w:val="bullet"/>
      <w:lvlText w:val="•"/>
      <w:lvlJc w:val="left"/>
      <w:pPr>
        <w:ind w:left="6628" w:hanging="651"/>
      </w:pPr>
      <w:rPr>
        <w:rFonts w:hint="default"/>
        <w:lang w:val="en-US" w:eastAsia="en-US" w:bidi="en-US"/>
      </w:rPr>
    </w:lvl>
    <w:lvl w:ilvl="8" w:tplc="DBEC8098">
      <w:numFmt w:val="bullet"/>
      <w:lvlText w:val="•"/>
      <w:lvlJc w:val="left"/>
      <w:pPr>
        <w:ind w:left="7452" w:hanging="651"/>
      </w:pPr>
      <w:rPr>
        <w:rFonts w:hint="default"/>
        <w:lang w:val="en-US" w:eastAsia="en-US" w:bidi="en-US"/>
      </w:rPr>
    </w:lvl>
  </w:abstractNum>
  <w:abstractNum w:abstractNumId="6" w15:restartNumberingAfterBreak="0">
    <w:nsid w:val="26222B59"/>
    <w:multiLevelType w:val="hybridMultilevel"/>
    <w:tmpl w:val="DAB4BE58"/>
    <w:lvl w:ilvl="0" w:tplc="A7CEFAF2">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46090E3B"/>
    <w:multiLevelType w:val="hybridMultilevel"/>
    <w:tmpl w:val="768A160A"/>
    <w:lvl w:ilvl="0" w:tplc="DEEA50D6">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49BA2A26"/>
    <w:multiLevelType w:val="hybridMultilevel"/>
    <w:tmpl w:val="0A56E148"/>
    <w:lvl w:ilvl="0" w:tplc="68D2BC8E">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4AC9517A"/>
    <w:multiLevelType w:val="hybridMultilevel"/>
    <w:tmpl w:val="E02481B6"/>
    <w:lvl w:ilvl="0" w:tplc="89E472F6">
      <w:start w:val="1"/>
      <w:numFmt w:val="decimal"/>
      <w:lvlText w:val="%1"/>
      <w:lvlJc w:val="left"/>
      <w:pPr>
        <w:ind w:left="861" w:hanging="651"/>
      </w:pPr>
      <w:rPr>
        <w:rFonts w:ascii="Verdana" w:eastAsia="Verdana" w:hAnsi="Verdana" w:cs="Verdana" w:hint="default"/>
        <w:w w:val="99"/>
        <w:sz w:val="20"/>
        <w:szCs w:val="20"/>
        <w:lang w:val="en-US" w:eastAsia="en-US" w:bidi="en-US"/>
      </w:rPr>
    </w:lvl>
    <w:lvl w:ilvl="1" w:tplc="C4BE4870">
      <w:numFmt w:val="bullet"/>
      <w:lvlText w:val="•"/>
      <w:lvlJc w:val="left"/>
      <w:pPr>
        <w:ind w:left="1684" w:hanging="651"/>
      </w:pPr>
      <w:rPr>
        <w:lang w:val="en-US" w:eastAsia="en-US" w:bidi="en-US"/>
      </w:rPr>
    </w:lvl>
    <w:lvl w:ilvl="2" w:tplc="6658B556">
      <w:numFmt w:val="bullet"/>
      <w:lvlText w:val="•"/>
      <w:lvlJc w:val="left"/>
      <w:pPr>
        <w:ind w:left="2508" w:hanging="651"/>
      </w:pPr>
      <w:rPr>
        <w:lang w:val="en-US" w:eastAsia="en-US" w:bidi="en-US"/>
      </w:rPr>
    </w:lvl>
    <w:lvl w:ilvl="3" w:tplc="5AAAA5DA">
      <w:numFmt w:val="bullet"/>
      <w:lvlText w:val="•"/>
      <w:lvlJc w:val="left"/>
      <w:pPr>
        <w:ind w:left="3332" w:hanging="651"/>
      </w:pPr>
      <w:rPr>
        <w:lang w:val="en-US" w:eastAsia="en-US" w:bidi="en-US"/>
      </w:rPr>
    </w:lvl>
    <w:lvl w:ilvl="4" w:tplc="144AC414">
      <w:numFmt w:val="bullet"/>
      <w:lvlText w:val="•"/>
      <w:lvlJc w:val="left"/>
      <w:pPr>
        <w:ind w:left="4156" w:hanging="651"/>
      </w:pPr>
      <w:rPr>
        <w:lang w:val="en-US" w:eastAsia="en-US" w:bidi="en-US"/>
      </w:rPr>
    </w:lvl>
    <w:lvl w:ilvl="5" w:tplc="B49EBD4E">
      <w:numFmt w:val="bullet"/>
      <w:lvlText w:val="•"/>
      <w:lvlJc w:val="left"/>
      <w:pPr>
        <w:ind w:left="4980" w:hanging="651"/>
      </w:pPr>
      <w:rPr>
        <w:lang w:val="en-US" w:eastAsia="en-US" w:bidi="en-US"/>
      </w:rPr>
    </w:lvl>
    <w:lvl w:ilvl="6" w:tplc="D676F7DE">
      <w:numFmt w:val="bullet"/>
      <w:lvlText w:val="•"/>
      <w:lvlJc w:val="left"/>
      <w:pPr>
        <w:ind w:left="5804" w:hanging="651"/>
      </w:pPr>
      <w:rPr>
        <w:lang w:val="en-US" w:eastAsia="en-US" w:bidi="en-US"/>
      </w:rPr>
    </w:lvl>
    <w:lvl w:ilvl="7" w:tplc="903CE886">
      <w:numFmt w:val="bullet"/>
      <w:lvlText w:val="•"/>
      <w:lvlJc w:val="left"/>
      <w:pPr>
        <w:ind w:left="6628" w:hanging="651"/>
      </w:pPr>
      <w:rPr>
        <w:lang w:val="en-US" w:eastAsia="en-US" w:bidi="en-US"/>
      </w:rPr>
    </w:lvl>
    <w:lvl w:ilvl="8" w:tplc="225EF7CC">
      <w:numFmt w:val="bullet"/>
      <w:lvlText w:val="•"/>
      <w:lvlJc w:val="left"/>
      <w:pPr>
        <w:ind w:left="7452" w:hanging="651"/>
      </w:pPr>
      <w:rPr>
        <w:lang w:val="en-US" w:eastAsia="en-US" w:bidi="en-US"/>
      </w:rPr>
    </w:lvl>
  </w:abstractNum>
  <w:abstractNum w:abstractNumId="10" w15:restartNumberingAfterBreak="0">
    <w:nsid w:val="51903592"/>
    <w:multiLevelType w:val="hybridMultilevel"/>
    <w:tmpl w:val="A3766348"/>
    <w:lvl w:ilvl="0" w:tplc="A246D4FE">
      <w:start w:val="1"/>
      <w:numFmt w:val="upperRoman"/>
      <w:lvlText w:val="%1."/>
      <w:lvlJc w:val="left"/>
      <w:pPr>
        <w:ind w:left="860" w:hanging="72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5C4167E0"/>
    <w:multiLevelType w:val="hybridMultilevel"/>
    <w:tmpl w:val="AC84C9C4"/>
    <w:lvl w:ilvl="0" w:tplc="1B920C7A">
      <w:start w:val="1"/>
      <w:numFmt w:val="decimal"/>
      <w:lvlText w:val="%1"/>
      <w:lvlJc w:val="left"/>
      <w:pPr>
        <w:ind w:left="860" w:hanging="651"/>
      </w:pPr>
      <w:rPr>
        <w:rFonts w:ascii="Verdana" w:eastAsia="Verdana" w:hAnsi="Verdana" w:cs="Verdana" w:hint="default"/>
        <w:w w:val="99"/>
        <w:sz w:val="20"/>
        <w:szCs w:val="20"/>
        <w:lang w:val="en-US" w:eastAsia="en-US" w:bidi="en-US"/>
      </w:rPr>
    </w:lvl>
    <w:lvl w:ilvl="1" w:tplc="0EBCB9C2">
      <w:numFmt w:val="bullet"/>
      <w:lvlText w:val="•"/>
      <w:lvlJc w:val="left"/>
      <w:pPr>
        <w:ind w:left="1684" w:hanging="651"/>
      </w:pPr>
      <w:rPr>
        <w:rFonts w:hint="default"/>
        <w:lang w:val="en-US" w:eastAsia="en-US" w:bidi="en-US"/>
      </w:rPr>
    </w:lvl>
    <w:lvl w:ilvl="2" w:tplc="C0ECA414">
      <w:numFmt w:val="bullet"/>
      <w:lvlText w:val="•"/>
      <w:lvlJc w:val="left"/>
      <w:pPr>
        <w:ind w:left="2508" w:hanging="651"/>
      </w:pPr>
      <w:rPr>
        <w:rFonts w:hint="default"/>
        <w:lang w:val="en-US" w:eastAsia="en-US" w:bidi="en-US"/>
      </w:rPr>
    </w:lvl>
    <w:lvl w:ilvl="3" w:tplc="3AC29348">
      <w:numFmt w:val="bullet"/>
      <w:lvlText w:val="•"/>
      <w:lvlJc w:val="left"/>
      <w:pPr>
        <w:ind w:left="3332" w:hanging="651"/>
      </w:pPr>
      <w:rPr>
        <w:rFonts w:hint="default"/>
        <w:lang w:val="en-US" w:eastAsia="en-US" w:bidi="en-US"/>
      </w:rPr>
    </w:lvl>
    <w:lvl w:ilvl="4" w:tplc="A01E2FE2">
      <w:numFmt w:val="bullet"/>
      <w:lvlText w:val="•"/>
      <w:lvlJc w:val="left"/>
      <w:pPr>
        <w:ind w:left="4156" w:hanging="651"/>
      </w:pPr>
      <w:rPr>
        <w:rFonts w:hint="default"/>
        <w:lang w:val="en-US" w:eastAsia="en-US" w:bidi="en-US"/>
      </w:rPr>
    </w:lvl>
    <w:lvl w:ilvl="5" w:tplc="75CA59CE">
      <w:numFmt w:val="bullet"/>
      <w:lvlText w:val="•"/>
      <w:lvlJc w:val="left"/>
      <w:pPr>
        <w:ind w:left="4980" w:hanging="651"/>
      </w:pPr>
      <w:rPr>
        <w:rFonts w:hint="default"/>
        <w:lang w:val="en-US" w:eastAsia="en-US" w:bidi="en-US"/>
      </w:rPr>
    </w:lvl>
    <w:lvl w:ilvl="6" w:tplc="A1AE10B6">
      <w:numFmt w:val="bullet"/>
      <w:lvlText w:val="•"/>
      <w:lvlJc w:val="left"/>
      <w:pPr>
        <w:ind w:left="5804" w:hanging="651"/>
      </w:pPr>
      <w:rPr>
        <w:rFonts w:hint="default"/>
        <w:lang w:val="en-US" w:eastAsia="en-US" w:bidi="en-US"/>
      </w:rPr>
    </w:lvl>
    <w:lvl w:ilvl="7" w:tplc="82E2A2F2">
      <w:numFmt w:val="bullet"/>
      <w:lvlText w:val="•"/>
      <w:lvlJc w:val="left"/>
      <w:pPr>
        <w:ind w:left="6628" w:hanging="651"/>
      </w:pPr>
      <w:rPr>
        <w:rFonts w:hint="default"/>
        <w:lang w:val="en-US" w:eastAsia="en-US" w:bidi="en-US"/>
      </w:rPr>
    </w:lvl>
    <w:lvl w:ilvl="8" w:tplc="C0BC8F66">
      <w:numFmt w:val="bullet"/>
      <w:lvlText w:val="•"/>
      <w:lvlJc w:val="left"/>
      <w:pPr>
        <w:ind w:left="7452" w:hanging="651"/>
      </w:pPr>
      <w:rPr>
        <w:rFonts w:hint="default"/>
        <w:lang w:val="en-US" w:eastAsia="en-US" w:bidi="en-US"/>
      </w:rPr>
    </w:lvl>
  </w:abstractNum>
  <w:abstractNum w:abstractNumId="12" w15:restartNumberingAfterBreak="0">
    <w:nsid w:val="60601F86"/>
    <w:multiLevelType w:val="hybridMultilevel"/>
    <w:tmpl w:val="F3D0F50A"/>
    <w:lvl w:ilvl="0" w:tplc="B2E218CE">
      <w:start w:val="1"/>
      <w:numFmt w:val="upperRoman"/>
      <w:lvlText w:val="%1."/>
      <w:lvlJc w:val="left"/>
      <w:pPr>
        <w:ind w:left="860" w:hanging="720"/>
      </w:pPr>
      <w:rPr>
        <w:rFonts w:hint="default"/>
        <w:b/>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62D5554F"/>
    <w:multiLevelType w:val="hybridMultilevel"/>
    <w:tmpl w:val="76A8A2D4"/>
    <w:lvl w:ilvl="0" w:tplc="4EEE5A10">
      <w:start w:val="1"/>
      <w:numFmt w:val="decimal"/>
      <w:lvlText w:val="%1"/>
      <w:lvlJc w:val="left"/>
      <w:pPr>
        <w:ind w:left="855" w:hanging="64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691C2E9F"/>
    <w:multiLevelType w:val="hybridMultilevel"/>
    <w:tmpl w:val="DC262B4E"/>
    <w:lvl w:ilvl="0" w:tplc="3806A198">
      <w:start w:val="1"/>
      <w:numFmt w:val="upperRoman"/>
      <w:lvlText w:val="%1."/>
      <w:lvlJc w:val="left"/>
      <w:pPr>
        <w:ind w:left="859" w:hanging="720"/>
      </w:pPr>
      <w:rPr>
        <w:rFonts w:hint="default"/>
        <w:b/>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5" w15:restartNumberingAfterBreak="0">
    <w:nsid w:val="71134922"/>
    <w:multiLevelType w:val="hybridMultilevel"/>
    <w:tmpl w:val="CE96E1AC"/>
    <w:lvl w:ilvl="0" w:tplc="16E25DD0">
      <w:start w:val="1"/>
      <w:numFmt w:val="decimal"/>
      <w:lvlText w:val="%1"/>
      <w:lvlJc w:val="left"/>
      <w:pPr>
        <w:ind w:left="860" w:hanging="651"/>
      </w:pPr>
      <w:rPr>
        <w:rFonts w:ascii="Verdana" w:eastAsia="Verdana" w:hAnsi="Verdana" w:cs="Verdana" w:hint="default"/>
        <w:w w:val="99"/>
        <w:sz w:val="20"/>
        <w:szCs w:val="20"/>
        <w:lang w:val="en-US" w:eastAsia="en-US" w:bidi="en-US"/>
      </w:rPr>
    </w:lvl>
    <w:lvl w:ilvl="1" w:tplc="9066138E">
      <w:numFmt w:val="bullet"/>
      <w:lvlText w:val="•"/>
      <w:lvlJc w:val="left"/>
      <w:pPr>
        <w:ind w:left="1684" w:hanging="651"/>
      </w:pPr>
      <w:rPr>
        <w:rFonts w:hint="default"/>
        <w:lang w:val="en-US" w:eastAsia="en-US" w:bidi="en-US"/>
      </w:rPr>
    </w:lvl>
    <w:lvl w:ilvl="2" w:tplc="8DF8ED34">
      <w:numFmt w:val="bullet"/>
      <w:lvlText w:val="•"/>
      <w:lvlJc w:val="left"/>
      <w:pPr>
        <w:ind w:left="2508" w:hanging="651"/>
      </w:pPr>
      <w:rPr>
        <w:rFonts w:hint="default"/>
        <w:lang w:val="en-US" w:eastAsia="en-US" w:bidi="en-US"/>
      </w:rPr>
    </w:lvl>
    <w:lvl w:ilvl="3" w:tplc="9B8A9892">
      <w:numFmt w:val="bullet"/>
      <w:lvlText w:val="•"/>
      <w:lvlJc w:val="left"/>
      <w:pPr>
        <w:ind w:left="3332" w:hanging="651"/>
      </w:pPr>
      <w:rPr>
        <w:rFonts w:hint="default"/>
        <w:lang w:val="en-US" w:eastAsia="en-US" w:bidi="en-US"/>
      </w:rPr>
    </w:lvl>
    <w:lvl w:ilvl="4" w:tplc="88F835A4">
      <w:numFmt w:val="bullet"/>
      <w:lvlText w:val="•"/>
      <w:lvlJc w:val="left"/>
      <w:pPr>
        <w:ind w:left="4156" w:hanging="651"/>
      </w:pPr>
      <w:rPr>
        <w:rFonts w:hint="default"/>
        <w:lang w:val="en-US" w:eastAsia="en-US" w:bidi="en-US"/>
      </w:rPr>
    </w:lvl>
    <w:lvl w:ilvl="5" w:tplc="5434E426">
      <w:numFmt w:val="bullet"/>
      <w:lvlText w:val="•"/>
      <w:lvlJc w:val="left"/>
      <w:pPr>
        <w:ind w:left="4980" w:hanging="651"/>
      </w:pPr>
      <w:rPr>
        <w:rFonts w:hint="default"/>
        <w:lang w:val="en-US" w:eastAsia="en-US" w:bidi="en-US"/>
      </w:rPr>
    </w:lvl>
    <w:lvl w:ilvl="6" w:tplc="2F623D26">
      <w:numFmt w:val="bullet"/>
      <w:lvlText w:val="•"/>
      <w:lvlJc w:val="left"/>
      <w:pPr>
        <w:ind w:left="5804" w:hanging="651"/>
      </w:pPr>
      <w:rPr>
        <w:rFonts w:hint="default"/>
        <w:lang w:val="en-US" w:eastAsia="en-US" w:bidi="en-US"/>
      </w:rPr>
    </w:lvl>
    <w:lvl w:ilvl="7" w:tplc="2500DE02">
      <w:numFmt w:val="bullet"/>
      <w:lvlText w:val="•"/>
      <w:lvlJc w:val="left"/>
      <w:pPr>
        <w:ind w:left="6628" w:hanging="651"/>
      </w:pPr>
      <w:rPr>
        <w:rFonts w:hint="default"/>
        <w:lang w:val="en-US" w:eastAsia="en-US" w:bidi="en-US"/>
      </w:rPr>
    </w:lvl>
    <w:lvl w:ilvl="8" w:tplc="AE848566">
      <w:numFmt w:val="bullet"/>
      <w:lvlText w:val="•"/>
      <w:lvlJc w:val="left"/>
      <w:pPr>
        <w:ind w:left="7452" w:hanging="651"/>
      </w:pPr>
      <w:rPr>
        <w:rFonts w:hint="default"/>
        <w:lang w:val="en-US" w:eastAsia="en-US" w:bidi="en-US"/>
      </w:rPr>
    </w:lvl>
  </w:abstractNum>
  <w:abstractNum w:abstractNumId="16" w15:restartNumberingAfterBreak="0">
    <w:nsid w:val="750F0D96"/>
    <w:multiLevelType w:val="hybridMultilevel"/>
    <w:tmpl w:val="F156FD1E"/>
    <w:lvl w:ilvl="0" w:tplc="132AB2FA">
      <w:start w:val="1"/>
      <w:numFmt w:val="decimal"/>
      <w:lvlText w:val="%1"/>
      <w:lvlJc w:val="left"/>
      <w:pPr>
        <w:ind w:left="860" w:hanging="651"/>
      </w:pPr>
      <w:rPr>
        <w:rFonts w:ascii="Verdana" w:eastAsia="Verdana" w:hAnsi="Verdana" w:cs="Verdana" w:hint="default"/>
        <w:w w:val="99"/>
        <w:sz w:val="20"/>
        <w:szCs w:val="20"/>
        <w:lang w:val="en-US" w:eastAsia="en-US" w:bidi="en-US"/>
      </w:rPr>
    </w:lvl>
    <w:lvl w:ilvl="1" w:tplc="D8027F5E">
      <w:numFmt w:val="bullet"/>
      <w:lvlText w:val="•"/>
      <w:lvlJc w:val="left"/>
      <w:pPr>
        <w:ind w:left="1684" w:hanging="651"/>
      </w:pPr>
      <w:rPr>
        <w:rFonts w:hint="default"/>
        <w:lang w:val="en-US" w:eastAsia="en-US" w:bidi="en-US"/>
      </w:rPr>
    </w:lvl>
    <w:lvl w:ilvl="2" w:tplc="A0042984">
      <w:numFmt w:val="bullet"/>
      <w:lvlText w:val="•"/>
      <w:lvlJc w:val="left"/>
      <w:pPr>
        <w:ind w:left="2508" w:hanging="651"/>
      </w:pPr>
      <w:rPr>
        <w:rFonts w:hint="default"/>
        <w:lang w:val="en-US" w:eastAsia="en-US" w:bidi="en-US"/>
      </w:rPr>
    </w:lvl>
    <w:lvl w:ilvl="3" w:tplc="27CE7BEE">
      <w:numFmt w:val="bullet"/>
      <w:lvlText w:val="•"/>
      <w:lvlJc w:val="left"/>
      <w:pPr>
        <w:ind w:left="3332" w:hanging="651"/>
      </w:pPr>
      <w:rPr>
        <w:rFonts w:hint="default"/>
        <w:lang w:val="en-US" w:eastAsia="en-US" w:bidi="en-US"/>
      </w:rPr>
    </w:lvl>
    <w:lvl w:ilvl="4" w:tplc="B642A742">
      <w:numFmt w:val="bullet"/>
      <w:lvlText w:val="•"/>
      <w:lvlJc w:val="left"/>
      <w:pPr>
        <w:ind w:left="4156" w:hanging="651"/>
      </w:pPr>
      <w:rPr>
        <w:rFonts w:hint="default"/>
        <w:lang w:val="en-US" w:eastAsia="en-US" w:bidi="en-US"/>
      </w:rPr>
    </w:lvl>
    <w:lvl w:ilvl="5" w:tplc="12548576">
      <w:numFmt w:val="bullet"/>
      <w:lvlText w:val="•"/>
      <w:lvlJc w:val="left"/>
      <w:pPr>
        <w:ind w:left="4980" w:hanging="651"/>
      </w:pPr>
      <w:rPr>
        <w:rFonts w:hint="default"/>
        <w:lang w:val="en-US" w:eastAsia="en-US" w:bidi="en-US"/>
      </w:rPr>
    </w:lvl>
    <w:lvl w:ilvl="6" w:tplc="A2B21AAA">
      <w:numFmt w:val="bullet"/>
      <w:lvlText w:val="•"/>
      <w:lvlJc w:val="left"/>
      <w:pPr>
        <w:ind w:left="5804" w:hanging="651"/>
      </w:pPr>
      <w:rPr>
        <w:rFonts w:hint="default"/>
        <w:lang w:val="en-US" w:eastAsia="en-US" w:bidi="en-US"/>
      </w:rPr>
    </w:lvl>
    <w:lvl w:ilvl="7" w:tplc="743A5000">
      <w:numFmt w:val="bullet"/>
      <w:lvlText w:val="•"/>
      <w:lvlJc w:val="left"/>
      <w:pPr>
        <w:ind w:left="6628" w:hanging="651"/>
      </w:pPr>
      <w:rPr>
        <w:rFonts w:hint="default"/>
        <w:lang w:val="en-US" w:eastAsia="en-US" w:bidi="en-US"/>
      </w:rPr>
    </w:lvl>
    <w:lvl w:ilvl="8" w:tplc="8AD450C0">
      <w:numFmt w:val="bullet"/>
      <w:lvlText w:val="•"/>
      <w:lvlJc w:val="left"/>
      <w:pPr>
        <w:ind w:left="7452" w:hanging="651"/>
      </w:pPr>
      <w:rPr>
        <w:rFonts w:hint="default"/>
        <w:lang w:val="en-US" w:eastAsia="en-US" w:bidi="en-US"/>
      </w:rPr>
    </w:lvl>
  </w:abstractNum>
  <w:abstractNum w:abstractNumId="17" w15:restartNumberingAfterBreak="0">
    <w:nsid w:val="75853C33"/>
    <w:multiLevelType w:val="hybridMultilevel"/>
    <w:tmpl w:val="4DA8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A0A16"/>
    <w:multiLevelType w:val="hybridMultilevel"/>
    <w:tmpl w:val="237CA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1849">
    <w:abstractNumId w:val="3"/>
  </w:num>
  <w:num w:numId="2" w16cid:durableId="145826307">
    <w:abstractNumId w:val="18"/>
  </w:num>
  <w:num w:numId="3" w16cid:durableId="718435852">
    <w:abstractNumId w:val="9"/>
    <w:lvlOverride w:ilvl="0">
      <w:startOverride w:val="1"/>
    </w:lvlOverride>
    <w:lvlOverride w:ilvl="1"/>
    <w:lvlOverride w:ilvl="2"/>
    <w:lvlOverride w:ilvl="3"/>
    <w:lvlOverride w:ilvl="4"/>
    <w:lvlOverride w:ilvl="5"/>
    <w:lvlOverride w:ilvl="6"/>
    <w:lvlOverride w:ilvl="7"/>
    <w:lvlOverride w:ilvl="8"/>
  </w:num>
  <w:num w:numId="4" w16cid:durableId="919682061">
    <w:abstractNumId w:val="2"/>
  </w:num>
  <w:num w:numId="5" w16cid:durableId="271282889">
    <w:abstractNumId w:val="15"/>
  </w:num>
  <w:num w:numId="6" w16cid:durableId="1406877147">
    <w:abstractNumId w:val="11"/>
  </w:num>
  <w:num w:numId="7" w16cid:durableId="830369512">
    <w:abstractNumId w:val="5"/>
  </w:num>
  <w:num w:numId="8" w16cid:durableId="1217088060">
    <w:abstractNumId w:val="16"/>
  </w:num>
  <w:num w:numId="9" w16cid:durableId="425349390">
    <w:abstractNumId w:val="13"/>
  </w:num>
  <w:num w:numId="10" w16cid:durableId="2140567665">
    <w:abstractNumId w:val="12"/>
  </w:num>
  <w:num w:numId="11" w16cid:durableId="2035382602">
    <w:abstractNumId w:val="14"/>
  </w:num>
  <w:num w:numId="12" w16cid:durableId="111554599">
    <w:abstractNumId w:val="0"/>
  </w:num>
  <w:num w:numId="13" w16cid:durableId="997269790">
    <w:abstractNumId w:val="7"/>
  </w:num>
  <w:num w:numId="14" w16cid:durableId="1008605576">
    <w:abstractNumId w:val="8"/>
  </w:num>
  <w:num w:numId="15" w16cid:durableId="1531724707">
    <w:abstractNumId w:val="6"/>
  </w:num>
  <w:num w:numId="16" w16cid:durableId="2066634381">
    <w:abstractNumId w:val="4"/>
  </w:num>
  <w:num w:numId="17" w16cid:durableId="455376224">
    <w:abstractNumId w:val="10"/>
  </w:num>
  <w:num w:numId="18" w16cid:durableId="1158808786">
    <w:abstractNumId w:val="1"/>
  </w:num>
  <w:num w:numId="19" w16cid:durableId="1880043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94"/>
    <w:rsid w:val="00013141"/>
    <w:rsid w:val="00051A08"/>
    <w:rsid w:val="0006445B"/>
    <w:rsid w:val="00072A3C"/>
    <w:rsid w:val="00091196"/>
    <w:rsid w:val="0009748E"/>
    <w:rsid w:val="000A16FA"/>
    <w:rsid w:val="000B4397"/>
    <w:rsid w:val="000C4474"/>
    <w:rsid w:val="000D72ED"/>
    <w:rsid w:val="000F0B3D"/>
    <w:rsid w:val="00116875"/>
    <w:rsid w:val="0013487C"/>
    <w:rsid w:val="00137431"/>
    <w:rsid w:val="0015777C"/>
    <w:rsid w:val="00161389"/>
    <w:rsid w:val="001810E4"/>
    <w:rsid w:val="0019681B"/>
    <w:rsid w:val="001E0464"/>
    <w:rsid w:val="001F0818"/>
    <w:rsid w:val="00207461"/>
    <w:rsid w:val="0023482A"/>
    <w:rsid w:val="00255F43"/>
    <w:rsid w:val="002952DD"/>
    <w:rsid w:val="002A231D"/>
    <w:rsid w:val="002B0BB8"/>
    <w:rsid w:val="002D2437"/>
    <w:rsid w:val="002F2DD3"/>
    <w:rsid w:val="00306963"/>
    <w:rsid w:val="0036108F"/>
    <w:rsid w:val="0036433A"/>
    <w:rsid w:val="0037327B"/>
    <w:rsid w:val="00373801"/>
    <w:rsid w:val="003D4ECF"/>
    <w:rsid w:val="00415F3F"/>
    <w:rsid w:val="00417531"/>
    <w:rsid w:val="00430C4B"/>
    <w:rsid w:val="0044272C"/>
    <w:rsid w:val="00446017"/>
    <w:rsid w:val="00494C8D"/>
    <w:rsid w:val="004B40F4"/>
    <w:rsid w:val="004B726C"/>
    <w:rsid w:val="004C76FE"/>
    <w:rsid w:val="004E5054"/>
    <w:rsid w:val="004E7BEC"/>
    <w:rsid w:val="00500985"/>
    <w:rsid w:val="00510750"/>
    <w:rsid w:val="00531523"/>
    <w:rsid w:val="0053348C"/>
    <w:rsid w:val="00544C50"/>
    <w:rsid w:val="00545172"/>
    <w:rsid w:val="00572B5D"/>
    <w:rsid w:val="0057676B"/>
    <w:rsid w:val="00577DDD"/>
    <w:rsid w:val="005932C1"/>
    <w:rsid w:val="0059337E"/>
    <w:rsid w:val="005C5511"/>
    <w:rsid w:val="005C7F0E"/>
    <w:rsid w:val="005F7019"/>
    <w:rsid w:val="006020DA"/>
    <w:rsid w:val="006075E6"/>
    <w:rsid w:val="00652686"/>
    <w:rsid w:val="00655984"/>
    <w:rsid w:val="00655D1E"/>
    <w:rsid w:val="00661DAD"/>
    <w:rsid w:val="00671689"/>
    <w:rsid w:val="006A204D"/>
    <w:rsid w:val="006A7A79"/>
    <w:rsid w:val="006B45B4"/>
    <w:rsid w:val="006C4552"/>
    <w:rsid w:val="006D5F7A"/>
    <w:rsid w:val="006F4CAE"/>
    <w:rsid w:val="0070128D"/>
    <w:rsid w:val="00721861"/>
    <w:rsid w:val="007219D8"/>
    <w:rsid w:val="0073230E"/>
    <w:rsid w:val="00746801"/>
    <w:rsid w:val="00756785"/>
    <w:rsid w:val="00756FCA"/>
    <w:rsid w:val="007B0370"/>
    <w:rsid w:val="007B4930"/>
    <w:rsid w:val="007C060D"/>
    <w:rsid w:val="007C5A12"/>
    <w:rsid w:val="007D10CD"/>
    <w:rsid w:val="007E0266"/>
    <w:rsid w:val="007F5394"/>
    <w:rsid w:val="00811908"/>
    <w:rsid w:val="008224F5"/>
    <w:rsid w:val="00857471"/>
    <w:rsid w:val="008646AE"/>
    <w:rsid w:val="00873BD6"/>
    <w:rsid w:val="00886BC3"/>
    <w:rsid w:val="008953AB"/>
    <w:rsid w:val="008B633B"/>
    <w:rsid w:val="008F7509"/>
    <w:rsid w:val="00904F72"/>
    <w:rsid w:val="00947EC6"/>
    <w:rsid w:val="00964D11"/>
    <w:rsid w:val="00971893"/>
    <w:rsid w:val="00973FDE"/>
    <w:rsid w:val="00976476"/>
    <w:rsid w:val="00991ACD"/>
    <w:rsid w:val="009B7A2B"/>
    <w:rsid w:val="009D0E8F"/>
    <w:rsid w:val="009E078A"/>
    <w:rsid w:val="009F2A44"/>
    <w:rsid w:val="00A17A14"/>
    <w:rsid w:val="00A2585F"/>
    <w:rsid w:val="00A378A6"/>
    <w:rsid w:val="00A44523"/>
    <w:rsid w:val="00A47C70"/>
    <w:rsid w:val="00A9146A"/>
    <w:rsid w:val="00AA60FB"/>
    <w:rsid w:val="00AB4D56"/>
    <w:rsid w:val="00AB7AA7"/>
    <w:rsid w:val="00AC3BB9"/>
    <w:rsid w:val="00AC7030"/>
    <w:rsid w:val="00AD75A5"/>
    <w:rsid w:val="00AE2903"/>
    <w:rsid w:val="00AF490C"/>
    <w:rsid w:val="00B365E9"/>
    <w:rsid w:val="00B43B3A"/>
    <w:rsid w:val="00B46A4F"/>
    <w:rsid w:val="00B47E74"/>
    <w:rsid w:val="00B91630"/>
    <w:rsid w:val="00B9468B"/>
    <w:rsid w:val="00B96835"/>
    <w:rsid w:val="00BA23CF"/>
    <w:rsid w:val="00BE3C08"/>
    <w:rsid w:val="00BE7CE1"/>
    <w:rsid w:val="00BE7D57"/>
    <w:rsid w:val="00C10EB7"/>
    <w:rsid w:val="00C41AB3"/>
    <w:rsid w:val="00C464A4"/>
    <w:rsid w:val="00C54D2C"/>
    <w:rsid w:val="00C93116"/>
    <w:rsid w:val="00CA6001"/>
    <w:rsid w:val="00CD0356"/>
    <w:rsid w:val="00CD28B8"/>
    <w:rsid w:val="00CD5231"/>
    <w:rsid w:val="00CF5BCB"/>
    <w:rsid w:val="00CF70F7"/>
    <w:rsid w:val="00D01C52"/>
    <w:rsid w:val="00D15410"/>
    <w:rsid w:val="00D37A53"/>
    <w:rsid w:val="00D61C19"/>
    <w:rsid w:val="00D72CDE"/>
    <w:rsid w:val="00D83CE2"/>
    <w:rsid w:val="00D8676C"/>
    <w:rsid w:val="00DB2CE5"/>
    <w:rsid w:val="00DC4452"/>
    <w:rsid w:val="00DE635E"/>
    <w:rsid w:val="00E14E78"/>
    <w:rsid w:val="00E64006"/>
    <w:rsid w:val="00E7109C"/>
    <w:rsid w:val="00E7328B"/>
    <w:rsid w:val="00EA3076"/>
    <w:rsid w:val="00EB753C"/>
    <w:rsid w:val="00EE65EB"/>
    <w:rsid w:val="00EF70B2"/>
    <w:rsid w:val="00F07E0A"/>
    <w:rsid w:val="00F150AD"/>
    <w:rsid w:val="00F50121"/>
    <w:rsid w:val="00F54EE7"/>
    <w:rsid w:val="00F66637"/>
    <w:rsid w:val="00F7605D"/>
    <w:rsid w:val="00F9271E"/>
    <w:rsid w:val="00FA1CA5"/>
    <w:rsid w:val="00FC380B"/>
    <w:rsid w:val="00FD5BB4"/>
    <w:rsid w:val="00FE338B"/>
    <w:rsid w:val="00FE5098"/>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23AD"/>
  <w15:chartTrackingRefBased/>
  <w15:docId w15:val="{276E854A-1344-40D5-B584-3679605C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A1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C4474"/>
    <w:rPr>
      <w:color w:val="0563C1" w:themeColor="hyperlink"/>
      <w:u w:val="single"/>
    </w:rPr>
  </w:style>
  <w:style w:type="character" w:customStyle="1" w:styleId="UnresolvedMention1">
    <w:name w:val="Unresolved Mention1"/>
    <w:basedOn w:val="DefaultParagraphFont"/>
    <w:uiPriority w:val="99"/>
    <w:semiHidden/>
    <w:unhideWhenUsed/>
    <w:rsid w:val="000C4474"/>
    <w:rPr>
      <w:color w:val="605E5C"/>
      <w:shd w:val="clear" w:color="auto" w:fill="E1DFDD"/>
    </w:rPr>
  </w:style>
  <w:style w:type="paragraph" w:styleId="ListParagraph">
    <w:name w:val="List Paragraph"/>
    <w:basedOn w:val="Normal"/>
    <w:uiPriority w:val="34"/>
    <w:qFormat/>
    <w:rsid w:val="007E0266"/>
    <w:pPr>
      <w:ind w:left="720"/>
      <w:contextualSpacing/>
    </w:pPr>
  </w:style>
  <w:style w:type="paragraph" w:styleId="BalloonText">
    <w:name w:val="Balloon Text"/>
    <w:basedOn w:val="Normal"/>
    <w:link w:val="BalloonTextChar"/>
    <w:uiPriority w:val="99"/>
    <w:semiHidden/>
    <w:unhideWhenUsed/>
    <w:rsid w:val="00947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EC6"/>
    <w:rPr>
      <w:rFonts w:ascii="Segoe UI" w:hAnsi="Segoe UI" w:cs="Segoe UI"/>
      <w:sz w:val="18"/>
      <w:szCs w:val="18"/>
    </w:rPr>
  </w:style>
  <w:style w:type="paragraph" w:styleId="Header">
    <w:name w:val="header"/>
    <w:basedOn w:val="Normal"/>
    <w:link w:val="HeaderChar"/>
    <w:uiPriority w:val="99"/>
    <w:unhideWhenUsed/>
    <w:rsid w:val="00134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7C"/>
  </w:style>
  <w:style w:type="paragraph" w:styleId="Footer">
    <w:name w:val="footer"/>
    <w:basedOn w:val="Normal"/>
    <w:link w:val="FooterChar"/>
    <w:uiPriority w:val="99"/>
    <w:unhideWhenUsed/>
    <w:rsid w:val="00134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7C"/>
  </w:style>
  <w:style w:type="table" w:styleId="TableGrid">
    <w:name w:val="Table Grid"/>
    <w:basedOn w:val="TableNormal"/>
    <w:uiPriority w:val="39"/>
    <w:rsid w:val="00D3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471">
      <w:bodyDiv w:val="1"/>
      <w:marLeft w:val="0"/>
      <w:marRight w:val="0"/>
      <w:marTop w:val="0"/>
      <w:marBottom w:val="0"/>
      <w:divBdr>
        <w:top w:val="none" w:sz="0" w:space="0" w:color="auto"/>
        <w:left w:val="none" w:sz="0" w:space="0" w:color="auto"/>
        <w:bottom w:val="none" w:sz="0" w:space="0" w:color="auto"/>
        <w:right w:val="none" w:sz="0" w:space="0" w:color="auto"/>
      </w:divBdr>
    </w:div>
    <w:div w:id="72243757">
      <w:bodyDiv w:val="1"/>
      <w:marLeft w:val="0"/>
      <w:marRight w:val="0"/>
      <w:marTop w:val="0"/>
      <w:marBottom w:val="0"/>
      <w:divBdr>
        <w:top w:val="none" w:sz="0" w:space="0" w:color="auto"/>
        <w:left w:val="none" w:sz="0" w:space="0" w:color="auto"/>
        <w:bottom w:val="none" w:sz="0" w:space="0" w:color="auto"/>
        <w:right w:val="none" w:sz="0" w:space="0" w:color="auto"/>
      </w:divBdr>
    </w:div>
    <w:div w:id="477574633">
      <w:bodyDiv w:val="1"/>
      <w:marLeft w:val="0"/>
      <w:marRight w:val="0"/>
      <w:marTop w:val="0"/>
      <w:marBottom w:val="0"/>
      <w:divBdr>
        <w:top w:val="none" w:sz="0" w:space="0" w:color="auto"/>
        <w:left w:val="none" w:sz="0" w:space="0" w:color="auto"/>
        <w:bottom w:val="none" w:sz="0" w:space="0" w:color="auto"/>
        <w:right w:val="none" w:sz="0" w:space="0" w:color="auto"/>
      </w:divBdr>
    </w:div>
    <w:div w:id="1108819757">
      <w:bodyDiv w:val="1"/>
      <w:marLeft w:val="0"/>
      <w:marRight w:val="0"/>
      <w:marTop w:val="0"/>
      <w:marBottom w:val="0"/>
      <w:divBdr>
        <w:top w:val="none" w:sz="0" w:space="0" w:color="auto"/>
        <w:left w:val="none" w:sz="0" w:space="0" w:color="auto"/>
        <w:bottom w:val="none" w:sz="0" w:space="0" w:color="auto"/>
        <w:right w:val="none" w:sz="0" w:space="0" w:color="auto"/>
      </w:divBdr>
    </w:div>
    <w:div w:id="1258366153">
      <w:bodyDiv w:val="1"/>
      <w:marLeft w:val="0"/>
      <w:marRight w:val="0"/>
      <w:marTop w:val="0"/>
      <w:marBottom w:val="0"/>
      <w:divBdr>
        <w:top w:val="none" w:sz="0" w:space="0" w:color="auto"/>
        <w:left w:val="none" w:sz="0" w:space="0" w:color="auto"/>
        <w:bottom w:val="none" w:sz="0" w:space="0" w:color="auto"/>
        <w:right w:val="none" w:sz="0" w:space="0" w:color="auto"/>
      </w:divBdr>
    </w:div>
    <w:div w:id="16481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1DA6-59A8-493A-90FD-2C34EBFF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Security Grant 2019 - Access Control RFP</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Grant 2019 - Access Control RFP</dc:title>
  <dc:subject/>
  <dc:creator>Joseph C. Watson</dc:creator>
  <cp:keywords>Security Grant;RFP</cp:keywords>
  <dc:description/>
  <cp:lastModifiedBy>Kelly Hahn</cp:lastModifiedBy>
  <cp:revision>10</cp:revision>
  <cp:lastPrinted>2019-01-21T14:57:00Z</cp:lastPrinted>
  <dcterms:created xsi:type="dcterms:W3CDTF">2023-09-05T17:44:00Z</dcterms:created>
  <dcterms:modified xsi:type="dcterms:W3CDTF">2023-09-06T12:36:00Z</dcterms:modified>
</cp:coreProperties>
</file>