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B0" w:rsidRDefault="00EC7DB0" w:rsidP="00EC7DB0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Albuquerque Talent Development Academy</w:t>
      </w:r>
    </w:p>
    <w:p w:rsidR="00EC7DB0" w:rsidRDefault="00EC7DB0" w:rsidP="00EC7DB0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1800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Atrisco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NW, Albuquerque, NM 87120</w:t>
      </w:r>
    </w:p>
    <w:p w:rsidR="00EC7DB0" w:rsidRDefault="00EC7DB0" w:rsidP="00EC7DB0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Tuesday 4/18/2023</w:t>
      </w:r>
    </w:p>
    <w:p w:rsidR="00EC7DB0" w:rsidRDefault="00EC7DB0" w:rsidP="00EC7DB0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5:30 p.m.</w:t>
      </w:r>
    </w:p>
    <w:p w:rsidR="00EC7DB0" w:rsidRDefault="00EC7DB0" w:rsidP="00EC7DB0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GOVERNING COUNCIL MEETING</w:t>
      </w:r>
    </w:p>
    <w:p w:rsidR="00EC7DB0" w:rsidRDefault="00EC7DB0" w:rsidP="00EC7DB0">
      <w:pPr>
        <w:pStyle w:val="NormalWeb"/>
        <w:spacing w:before="48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OPENING: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1.    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Call to Order: GC President, Jose Scott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2.    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Roll Call of Members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3.    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Pledge of Allegiance and Reading of Mission Statement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4.    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Introductions (all present)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5.    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Welcoming Remarks: GC President and Members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6.    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Approval of Agenda: (Submitted to and Read by GC prior to meeting)*</w:t>
      </w:r>
    </w:p>
    <w:p w:rsidR="00EC7DB0" w:rsidRDefault="00EC7DB0" w:rsidP="00EC7DB0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7.    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Approval of Minutes: (Submitted to and Read by GC prior to meeting)*</w:t>
      </w:r>
    </w:p>
    <w:p w:rsidR="00EC7DB0" w:rsidRDefault="00EC7DB0" w:rsidP="00EC7DB0">
      <w:pPr>
        <w:pStyle w:val="NormalWeb"/>
        <w:spacing w:before="0" w:beforeAutospacing="0" w:after="0" w:afterAutospacing="0"/>
        <w:ind w:left="1620"/>
      </w:pPr>
      <w:r>
        <w:rPr>
          <w:rFonts w:ascii="Arial" w:hAnsi="Arial" w:cs="Arial"/>
          <w:color w:val="000000"/>
          <w:sz w:val="22"/>
          <w:szCs w:val="22"/>
        </w:rPr>
        <w:t xml:space="preserve">a.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Minutes of the Governing Council Meeting</w:t>
      </w:r>
    </w:p>
    <w:p w:rsidR="00EC7DB0" w:rsidRDefault="00E26A66" w:rsidP="00EC7DB0">
      <w:pPr>
        <w:pStyle w:val="NormalWeb"/>
        <w:spacing w:before="0" w:beforeAutospacing="0" w:after="0" w:afterAutospacing="0"/>
        <w:ind w:left="1620"/>
      </w:pPr>
      <w:r>
        <w:rPr>
          <w:rFonts w:ascii="Arial" w:hAnsi="Arial" w:cs="Arial"/>
          <w:color w:val="000000"/>
          <w:sz w:val="22"/>
          <w:szCs w:val="22"/>
        </w:rPr>
        <w:t>Date: April 6,</w:t>
      </w:r>
      <w:r w:rsidR="00EC7DB0">
        <w:rPr>
          <w:rFonts w:ascii="Arial" w:hAnsi="Arial" w:cs="Arial"/>
          <w:color w:val="000000"/>
          <w:sz w:val="22"/>
          <w:szCs w:val="22"/>
        </w:rPr>
        <w:t xml:space="preserve"> 2023* </w:t>
      </w:r>
    </w:p>
    <w:p w:rsidR="00EC7DB0" w:rsidRDefault="00EC7DB0" w:rsidP="00EC7DB0">
      <w:pPr>
        <w:pStyle w:val="NormalWeb"/>
        <w:spacing w:before="0" w:beforeAutospacing="0" w:after="0" w:afterAutospacing="0"/>
        <w:ind w:left="162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PRESENTATIONS: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Public Input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Title 1 Presentation and Parent Input</w:t>
      </w:r>
      <w:r>
        <w:rPr>
          <w:rFonts w:ascii="Arial" w:hAnsi="Arial" w:cs="Arial"/>
          <w:color w:val="000000"/>
          <w:sz w:val="22"/>
          <w:szCs w:val="22"/>
        </w:rPr>
        <w:t xml:space="preserve"> (Gabe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Nemiroff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Title I Coordinator))</w:t>
      </w:r>
      <w:bookmarkStart w:id="0" w:name="_GoBack"/>
      <w:bookmarkEnd w:id="0"/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FY24 Budget Presentation and Parent Input</w:t>
      </w:r>
      <w:r>
        <w:rPr>
          <w:rFonts w:ascii="Arial" w:hAnsi="Arial" w:cs="Arial"/>
          <w:color w:val="000000"/>
          <w:sz w:val="22"/>
          <w:szCs w:val="22"/>
        </w:rPr>
        <w:t xml:space="preserve"> (Corinne Teller, Business Manager)</w:t>
      </w:r>
    </w:p>
    <w:p w:rsidR="00EC7DB0" w:rsidRDefault="00EC7DB0" w:rsidP="00EC7DB0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GC Discussion and Possible Action</w:t>
      </w:r>
    </w:p>
    <w:p w:rsidR="00EC7DB0" w:rsidRDefault="000E76FF" w:rsidP="000E76FF">
      <w:pPr>
        <w:pStyle w:val="NormalWeb"/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0E76FF">
          <w:rPr>
            <w:rFonts w:ascii="Arial" w:eastAsiaTheme="minorHAnsi" w:hAnsi="Arial" w:cs="Arial"/>
            <w:b/>
            <w:bCs/>
            <w:color w:val="1155CC"/>
            <w:sz w:val="22"/>
            <w:szCs w:val="22"/>
            <w:u w:val="single"/>
          </w:rPr>
          <w:t>FY24 Salary Schedule</w:t>
        </w:r>
      </w:hyperlink>
      <w:r w:rsidRPr="000E76FF">
        <w:rPr>
          <w:rFonts w:ascii="Arial" w:eastAsiaTheme="minorHAnsi" w:hAnsi="Arial" w:cs="Arial"/>
          <w:color w:val="000000"/>
          <w:sz w:val="22"/>
          <w:szCs w:val="22"/>
        </w:rPr>
        <w:t>- Amended from Salary Schedule approved on April 6, 2023 (Corinne Teller, Business Manager</w:t>
      </w:r>
      <w:proofErr w:type="gramStart"/>
      <w:r w:rsidRPr="000E76FF">
        <w:rPr>
          <w:rFonts w:ascii="Arial" w:eastAsiaTheme="minorHAnsi" w:hAnsi="Arial" w:cs="Arial"/>
          <w:color w:val="000000"/>
          <w:sz w:val="22"/>
          <w:szCs w:val="22"/>
        </w:rPr>
        <w:t>)</w:t>
      </w:r>
      <w:r w:rsidR="00EC7DB0">
        <w:rPr>
          <w:rFonts w:ascii="Arial" w:hAnsi="Arial" w:cs="Arial"/>
          <w:color w:val="000000"/>
          <w:sz w:val="22"/>
          <w:szCs w:val="22"/>
        </w:rPr>
        <w:t>GC</w:t>
      </w:r>
      <w:proofErr w:type="gramEnd"/>
      <w:r w:rsidR="00EC7DB0">
        <w:rPr>
          <w:rFonts w:ascii="Arial" w:hAnsi="Arial" w:cs="Arial"/>
          <w:color w:val="000000"/>
          <w:sz w:val="22"/>
          <w:szCs w:val="22"/>
        </w:rPr>
        <w:t xml:space="preserve"> Discussion and Possible Action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Consent Agenda Items: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The following items are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recommended for approval </w:t>
      </w:r>
      <w:r>
        <w:rPr>
          <w:rFonts w:ascii="Arial" w:hAnsi="Arial" w:cs="Arial"/>
          <w:color w:val="000000"/>
          <w:sz w:val="22"/>
          <w:szCs w:val="22"/>
        </w:rPr>
        <w:t xml:space="preserve">via consent agenda by the respective committee.  These items may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pass without discussion</w:t>
      </w:r>
      <w:r>
        <w:rPr>
          <w:rFonts w:ascii="Arial" w:hAnsi="Arial" w:cs="Arial"/>
          <w:color w:val="000000"/>
          <w:sz w:val="22"/>
          <w:szCs w:val="22"/>
        </w:rPr>
        <w:t xml:space="preserve"> if approved unanimously by a quorum of GC members participating in this meeting.  Any GC member may remove any individual item from this list for discussion and possible action elsewhere in this agenda.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·   Finance Committee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  </w:t>
      </w:r>
      <w:r>
        <w:rPr>
          <w:rFonts w:ascii="Arial" w:hAnsi="Arial" w:cs="Arial"/>
          <w:color w:val="000000"/>
          <w:sz w:val="22"/>
          <w:szCs w:val="22"/>
        </w:rPr>
        <w:t>(Any GC member on this committee may make motion to accept)</w:t>
      </w:r>
    </w:p>
    <w:p w:rsidR="00EC7DB0" w:rsidRDefault="00EC7DB0" w:rsidP="00EC7DB0">
      <w:pPr>
        <w:pStyle w:val="NormalWeb"/>
        <w:spacing w:before="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 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March, 2023 Finance Reports</w:t>
        </w:r>
      </w:hyperlink>
    </w:p>
    <w:p w:rsidR="00EC7DB0" w:rsidRDefault="00EC7DB0" w:rsidP="00EC7DB0">
      <w:pPr>
        <w:pStyle w:val="NormalWeb"/>
        <w:spacing w:before="240" w:beforeAutospacing="0" w:after="0" w:afterAutospacing="0"/>
        <w:ind w:left="144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  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BARs</w:t>
        </w:r>
      </w:hyperlink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Personnel Items: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lastRenderedPageBreak/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None 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Staff and Committee Briefings: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Principal’s Report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Additional Final Action Items*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>Discussion and possible action of renewing the lease with Mr. Saylor for ATDA*      </w:t>
      </w:r>
    </w:p>
    <w:p w:rsidR="00EC7DB0" w:rsidRDefault="00EC7DB0" w:rsidP="00EC7DB0">
      <w:pPr>
        <w:pStyle w:val="NormalWeb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  <w:sz w:val="22"/>
          <w:szCs w:val="22"/>
        </w:rPr>
        <w:t>Discussion and possible action to remove the reading of the Mission Statement*</w:t>
      </w:r>
    </w:p>
    <w:p w:rsidR="00EC7DB0" w:rsidRDefault="00EC7DB0" w:rsidP="00EC7DB0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Executive Closed Session*</w:t>
      </w:r>
    </w:p>
    <w:p w:rsidR="008A082F" w:rsidRPr="008A082F" w:rsidRDefault="008A082F" w:rsidP="008A082F">
      <w:pPr>
        <w:spacing w:before="240" w:after="240" w:line="240" w:lineRule="auto"/>
        <w:ind w:left="720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●  </w:t>
      </w:r>
      <w:r w:rsidRPr="008A082F">
        <w:rPr>
          <w:rFonts w:ascii="Arial" w:eastAsia="Times New Roman" w:hAnsi="Arial" w:cs="Arial"/>
          <w:color w:val="000000"/>
        </w:rPr>
        <w:t>Real</w:t>
      </w:r>
      <w:proofErr w:type="gramEnd"/>
      <w:r w:rsidRPr="008A082F">
        <w:rPr>
          <w:rFonts w:ascii="Arial" w:eastAsia="Times New Roman" w:hAnsi="Arial" w:cs="Arial"/>
          <w:color w:val="000000"/>
        </w:rPr>
        <w:t xml:space="preserve"> Property Acquisition, pursuant to NMSA 1978, Section 10-15-1(H)(8)</w:t>
      </w:r>
    </w:p>
    <w:p w:rsidR="00EC7DB0" w:rsidRDefault="00EC7DB0" w:rsidP="00EC7DB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Personnel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Matters, pursuant to NMSA Section 10-15-1(J)</w:t>
      </w:r>
    </w:p>
    <w:p w:rsidR="00EC7DB0" w:rsidRDefault="00EC7DB0" w:rsidP="00EC7DB0">
      <w:pPr>
        <w:pStyle w:val="NormalWeb"/>
        <w:spacing w:before="24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Directives from Closed Executive Session*</w:t>
      </w:r>
    </w:p>
    <w:p w:rsidR="00EC7DB0" w:rsidRDefault="00EC7DB0" w:rsidP="00EC7DB0">
      <w:pPr>
        <w:pStyle w:val="NormalWeb"/>
        <w:numPr>
          <w:ilvl w:val="0"/>
          <w:numId w:val="3"/>
        </w:numPr>
        <w:spacing w:before="240" w:beforeAutospacing="0" w:after="0" w:afterAutospacing="0"/>
      </w:pPr>
      <w:r>
        <w:t>Action rising out of Closed Executive Session if applicable*</w:t>
      </w:r>
    </w:p>
    <w:p w:rsidR="00EC7DB0" w:rsidRDefault="00EC7DB0" w:rsidP="00EC7DB0">
      <w:pPr>
        <w:pStyle w:val="NormalWeb"/>
        <w:shd w:val="clear" w:color="auto" w:fill="FFFFFF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Communication/Questions:</w:t>
      </w:r>
    </w:p>
    <w:p w:rsidR="00EC7DB0" w:rsidRDefault="00EC7DB0" w:rsidP="00EC7DB0">
      <w:pPr>
        <w:pStyle w:val="NormalWeb"/>
        <w:shd w:val="clear" w:color="auto" w:fill="FFFFFF"/>
        <w:spacing w:before="24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hAnsi="Arial" w:cs="Arial"/>
          <w:color w:val="000000"/>
          <w:sz w:val="22"/>
          <w:szCs w:val="22"/>
        </w:rPr>
        <w:t>Confirm Scheduling of the Next Meeting(s)*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Adjournment*</w:t>
      </w:r>
    </w:p>
    <w:p w:rsidR="00EC7DB0" w:rsidRDefault="00EC7DB0" w:rsidP="00EC7DB0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*Denotes an Action Item</w:t>
      </w:r>
    </w:p>
    <w:p w:rsidR="00896BC7" w:rsidRDefault="00896BC7"/>
    <w:sectPr w:rsidR="0089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876"/>
    <w:multiLevelType w:val="multilevel"/>
    <w:tmpl w:val="25F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A1667"/>
    <w:multiLevelType w:val="multilevel"/>
    <w:tmpl w:val="5FB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90C9F"/>
    <w:multiLevelType w:val="hybridMultilevel"/>
    <w:tmpl w:val="E5661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B0"/>
    <w:rsid w:val="000E76FF"/>
    <w:rsid w:val="002D3B6F"/>
    <w:rsid w:val="00896BC7"/>
    <w:rsid w:val="008A082F"/>
    <w:rsid w:val="00E26A66"/>
    <w:rsid w:val="00E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9EE61-7D9C-4395-9525-DFC2DFC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C7DB0"/>
  </w:style>
  <w:style w:type="character" w:styleId="Hyperlink">
    <w:name w:val="Hyperlink"/>
    <w:basedOn w:val="DefaultParagraphFont"/>
    <w:uiPriority w:val="99"/>
    <w:semiHidden/>
    <w:unhideWhenUsed/>
    <w:rsid w:val="00EC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jVR8SuwLJu6ztU0zgv2khNftxxdvOPZt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Yz0R9D1nUd1LPedMYL-bV-9kK7-H6JG/view?usp=share_link" TargetMode="External"/><Relationship Id="rId5" Type="http://schemas.openxmlformats.org/officeDocument/2006/relationships/hyperlink" Target="https://docs.google.com/spreadsheets/d/1B0NNkwQCwZPY7rPSeMT52BPl-7q5U1bh/edit?usp=share_link&amp;ouid=10327859372955648644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Lucinda Molina</cp:lastModifiedBy>
  <cp:revision>6</cp:revision>
  <dcterms:created xsi:type="dcterms:W3CDTF">2023-04-13T15:04:00Z</dcterms:created>
  <dcterms:modified xsi:type="dcterms:W3CDTF">2023-04-13T15:41:00Z</dcterms:modified>
</cp:coreProperties>
</file>