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CD3042">
      <w:r>
        <w:t>March 11, 2020</w:t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Wednesday, March 11, 2020</w:t>
      </w:r>
      <w:r>
        <w:br/>
        <w:t>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call.</w:t>
      </w:r>
      <w:r>
        <w:br/>
        <w:t>2. Administrators' Reports</w:t>
      </w:r>
      <w:r>
        <w:br/>
        <w:t>a. Principals' report</w:t>
      </w:r>
      <w:r>
        <w:br/>
        <w:t>b. Finances/Meetings</w:t>
      </w:r>
      <w:r>
        <w:br/>
        <w:t>c. Legislative updates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proofErr w:type="gramStart"/>
      <w:r>
        <w:t>i</w:t>
      </w:r>
      <w:proofErr w:type="spellEnd"/>
      <w:proofErr w:type="gramEnd"/>
      <w:r>
        <w:t>. Approval of Sinking Fund 41 Encumbrances and change orders</w:t>
      </w:r>
      <w:r>
        <w:br/>
        <w:t>j. Approval of Activity Fund and transfers within the Activity Fund.</w:t>
      </w:r>
      <w:r>
        <w:br/>
        <w:t xml:space="preserve">4. Discuss/Action projects presented by </w:t>
      </w:r>
      <w:proofErr w:type="spellStart"/>
      <w:r>
        <w:t>TriArch</w:t>
      </w:r>
      <w:proofErr w:type="spellEnd"/>
      <w:r>
        <w:t>.</w:t>
      </w:r>
      <w:r>
        <w:br/>
        <w:t>5. Discuss/Action on Fundraisers.</w:t>
      </w:r>
      <w:r>
        <w:br/>
        <w:t>6. New Business</w:t>
      </w:r>
      <w:r>
        <w:br/>
        <w:t>7.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lastRenderedPageBreak/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 March 10, 2020. Notice of this regular meeting was given to the Garfield County Clerk prior to December 15, 2019.</w:t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2"/>
    <w:rsid w:val="002813DB"/>
    <w:rsid w:val="00503776"/>
    <w:rsid w:val="00C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2021-12-02T17:03:00Z</dcterms:created>
  <dcterms:modified xsi:type="dcterms:W3CDTF">2021-12-02T17:03:00Z</dcterms:modified>
</cp:coreProperties>
</file>