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5DC7E" w14:textId="68EAB6C6" w:rsidR="004B1C26" w:rsidRDefault="00DE3445" w:rsidP="00567C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is information regarding your rights and </w:t>
      </w:r>
      <w:r w:rsidR="00132FB7">
        <w:rPr>
          <w:rFonts w:ascii="Times New Roman" w:hAnsi="Times New Roman" w:cs="Times New Roman"/>
          <w:bCs/>
          <w:sz w:val="24"/>
          <w:szCs w:val="24"/>
        </w:rPr>
        <w:t>Charter School</w:t>
      </w:r>
      <w:r w:rsidR="003731BC">
        <w:rPr>
          <w:rFonts w:ascii="Times New Roman" w:hAnsi="Times New Roman" w:cs="Times New Roman"/>
          <w:bCs/>
          <w:sz w:val="24"/>
          <w:szCs w:val="24"/>
        </w:rPr>
        <w:t xml:space="preserve">’s </w:t>
      </w:r>
      <w:r>
        <w:rPr>
          <w:rFonts w:ascii="Times New Roman" w:hAnsi="Times New Roman" w:cs="Times New Roman"/>
          <w:sz w:val="24"/>
          <w:szCs w:val="24"/>
        </w:rPr>
        <w:t>responsibilities regarding Title IX</w:t>
      </w:r>
      <w:r w:rsidR="003731BC">
        <w:rPr>
          <w:rFonts w:ascii="Times New Roman" w:hAnsi="Times New Roman" w:cs="Times New Roman"/>
          <w:sz w:val="24"/>
          <w:szCs w:val="24"/>
        </w:rPr>
        <w:t>:</w:t>
      </w:r>
      <w:r>
        <w:rPr>
          <w:rFonts w:ascii="Times New Roman" w:hAnsi="Times New Roman" w:cs="Times New Roman"/>
          <w:sz w:val="24"/>
          <w:szCs w:val="24"/>
        </w:rPr>
        <w:t xml:space="preserve"> </w:t>
      </w:r>
    </w:p>
    <w:p w14:paraId="36D87C28" w14:textId="77777777" w:rsidR="004B1C26" w:rsidRDefault="004B1C26" w:rsidP="00567C19">
      <w:pPr>
        <w:spacing w:after="0" w:line="240" w:lineRule="auto"/>
        <w:rPr>
          <w:rFonts w:ascii="Times New Roman" w:hAnsi="Times New Roman" w:cs="Times New Roman"/>
          <w:sz w:val="24"/>
          <w:szCs w:val="24"/>
        </w:rPr>
      </w:pPr>
    </w:p>
    <w:p w14:paraId="2A1FCEB8" w14:textId="77777777" w:rsidR="004B1C26" w:rsidRDefault="00DE3445" w:rsidP="00567C1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Title IX Coordinator Contact Information</w:t>
      </w:r>
    </w:p>
    <w:p w14:paraId="214A2790" w14:textId="77777777" w:rsidR="004B1C26" w:rsidRDefault="004B1C26" w:rsidP="00567C19">
      <w:pPr>
        <w:spacing w:after="0" w:line="240" w:lineRule="auto"/>
        <w:rPr>
          <w:rFonts w:ascii="Times New Roman" w:hAnsi="Times New Roman" w:cs="Times New Roman"/>
          <w:sz w:val="24"/>
          <w:szCs w:val="24"/>
        </w:rPr>
      </w:pPr>
    </w:p>
    <w:p w14:paraId="34DC7410" w14:textId="24CB467C" w:rsidR="004B1C26" w:rsidRDefault="00DE3445" w:rsidP="00567C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complaints</w:t>
      </w:r>
      <w:r w:rsidR="00AC5B23">
        <w:rPr>
          <w:rFonts w:ascii="Times New Roman" w:hAnsi="Times New Roman" w:cs="Times New Roman"/>
          <w:sz w:val="24"/>
          <w:szCs w:val="24"/>
        </w:rPr>
        <w:t xml:space="preserve"> and reports of conduct that may constitute sex discrimination including sex-based harassment</w:t>
      </w:r>
      <w:r>
        <w:rPr>
          <w:rFonts w:ascii="Times New Roman" w:hAnsi="Times New Roman" w:cs="Times New Roman"/>
          <w:sz w:val="24"/>
          <w:szCs w:val="24"/>
        </w:rPr>
        <w:t xml:space="preserve"> should be </w:t>
      </w:r>
      <w:r w:rsidR="0083432B">
        <w:rPr>
          <w:rFonts w:ascii="Times New Roman" w:hAnsi="Times New Roman" w:cs="Times New Roman"/>
          <w:sz w:val="24"/>
          <w:szCs w:val="24"/>
        </w:rPr>
        <w:t xml:space="preserve">submitted </w:t>
      </w:r>
      <w:r>
        <w:rPr>
          <w:rFonts w:ascii="Times New Roman" w:hAnsi="Times New Roman" w:cs="Times New Roman"/>
          <w:sz w:val="24"/>
          <w:szCs w:val="24"/>
        </w:rPr>
        <w:t>to our Title IX Coordinator, who can be reached at:</w:t>
      </w:r>
    </w:p>
    <w:p w14:paraId="5EB0B04F" w14:textId="77777777" w:rsidR="00AC5B23" w:rsidRDefault="00AC5B23" w:rsidP="00E34A61">
      <w:pPr>
        <w:spacing w:after="0" w:line="240" w:lineRule="auto"/>
        <w:jc w:val="center"/>
        <w:rPr>
          <w:rFonts w:ascii="Times New Roman" w:hAnsi="Times New Roman" w:cs="Times New Roman"/>
          <w:sz w:val="24"/>
          <w:szCs w:val="24"/>
        </w:rPr>
      </w:pPr>
    </w:p>
    <w:p w14:paraId="0090D57C" w14:textId="77777777" w:rsidR="00A179C7" w:rsidRPr="008B53D9" w:rsidRDefault="00A179C7" w:rsidP="00A179C7">
      <w:pPr>
        <w:spacing w:after="0" w:line="240" w:lineRule="auto"/>
        <w:jc w:val="center"/>
        <w:rPr>
          <w:rFonts w:ascii="Times New Roman" w:hAnsi="Times New Roman" w:cs="Times New Roman"/>
          <w:b/>
          <w:bCs/>
          <w:sz w:val="24"/>
          <w:szCs w:val="24"/>
        </w:rPr>
      </w:pPr>
      <w:bookmarkStart w:id="0" w:name="_Hlk174625335"/>
      <w:bookmarkStart w:id="1" w:name="_Hlk169091213"/>
      <w:r w:rsidRPr="008B53D9">
        <w:rPr>
          <w:rFonts w:ascii="Times New Roman" w:hAnsi="Times New Roman" w:cs="Times New Roman"/>
          <w:b/>
          <w:bCs/>
          <w:sz w:val="24"/>
          <w:szCs w:val="24"/>
        </w:rPr>
        <w:t>Betty Tuttle</w:t>
      </w:r>
    </w:p>
    <w:p w14:paraId="4F5AB80F" w14:textId="77777777" w:rsidR="00A179C7" w:rsidRPr="008B53D9" w:rsidRDefault="00A179C7" w:rsidP="00A179C7">
      <w:pPr>
        <w:spacing w:after="0" w:line="240" w:lineRule="auto"/>
        <w:jc w:val="center"/>
        <w:rPr>
          <w:rFonts w:ascii="Times New Roman" w:hAnsi="Times New Roman" w:cs="Times New Roman"/>
          <w:b/>
          <w:bCs/>
          <w:sz w:val="24"/>
          <w:szCs w:val="24"/>
        </w:rPr>
      </w:pPr>
      <w:r w:rsidRPr="008B53D9">
        <w:rPr>
          <w:rFonts w:ascii="Times New Roman" w:hAnsi="Times New Roman" w:cs="Times New Roman"/>
          <w:b/>
          <w:bCs/>
          <w:sz w:val="24"/>
          <w:szCs w:val="24"/>
        </w:rPr>
        <w:t>Office Manager</w:t>
      </w:r>
    </w:p>
    <w:p w14:paraId="6653F243" w14:textId="081AAB60" w:rsidR="00A179C7" w:rsidRPr="008B53D9" w:rsidRDefault="00A179C7" w:rsidP="00A179C7">
      <w:pPr>
        <w:spacing w:after="0" w:line="240" w:lineRule="auto"/>
        <w:jc w:val="center"/>
        <w:rPr>
          <w:rFonts w:ascii="Times New Roman" w:hAnsi="Times New Roman" w:cs="Times New Roman"/>
          <w:b/>
          <w:bCs/>
          <w:sz w:val="24"/>
          <w:szCs w:val="24"/>
        </w:rPr>
      </w:pPr>
      <w:r w:rsidRPr="008B53D9">
        <w:rPr>
          <w:rFonts w:ascii="Times New Roman" w:hAnsi="Times New Roman" w:cs="Times New Roman"/>
          <w:b/>
          <w:bCs/>
          <w:sz w:val="24"/>
          <w:szCs w:val="24"/>
        </w:rPr>
        <w:t>707-983-6946</w:t>
      </w:r>
    </w:p>
    <w:p w14:paraId="3D81DF57" w14:textId="77777777" w:rsidR="00A179C7" w:rsidRPr="008B53D9" w:rsidRDefault="00000000" w:rsidP="00A179C7">
      <w:pPr>
        <w:spacing w:after="0" w:line="240" w:lineRule="auto"/>
        <w:jc w:val="center"/>
        <w:rPr>
          <w:rFonts w:ascii="Times New Roman" w:hAnsi="Times New Roman" w:cs="Times New Roman"/>
          <w:b/>
          <w:bCs/>
          <w:sz w:val="24"/>
          <w:szCs w:val="24"/>
        </w:rPr>
      </w:pPr>
      <w:hyperlink r:id="rId8" w:history="1">
        <w:r w:rsidR="00A179C7" w:rsidRPr="008B53D9">
          <w:rPr>
            <w:rStyle w:val="Hyperlink"/>
            <w:rFonts w:ascii="Times New Roman" w:hAnsi="Times New Roman" w:cs="Times New Roman"/>
            <w:b/>
            <w:bCs/>
            <w:sz w:val="24"/>
            <w:szCs w:val="24"/>
          </w:rPr>
          <w:t>btuttle@eelriverschool.net</w:t>
        </w:r>
      </w:hyperlink>
    </w:p>
    <w:bookmarkEnd w:id="0"/>
    <w:p w14:paraId="335B1021" w14:textId="77777777" w:rsidR="0024396F" w:rsidRDefault="0024396F" w:rsidP="0024396F">
      <w:pPr>
        <w:spacing w:after="0" w:line="240" w:lineRule="auto"/>
        <w:rPr>
          <w:rFonts w:ascii="Times New Roman" w:hAnsi="Times New Roman" w:cs="Times New Roman"/>
          <w:b/>
          <w:bCs/>
          <w:sz w:val="24"/>
          <w:szCs w:val="24"/>
          <w:u w:val="single"/>
        </w:rPr>
      </w:pPr>
    </w:p>
    <w:bookmarkEnd w:id="1"/>
    <w:p w14:paraId="2D8364B0" w14:textId="77777777" w:rsidR="0083432B" w:rsidRPr="00567C19" w:rsidRDefault="0083432B" w:rsidP="00567C19">
      <w:pPr>
        <w:spacing w:after="0" w:line="240" w:lineRule="auto"/>
        <w:jc w:val="both"/>
        <w:rPr>
          <w:rFonts w:ascii="Times New Roman" w:hAnsi="Times New Roman" w:cs="Times New Roman"/>
          <w:sz w:val="24"/>
          <w:szCs w:val="24"/>
        </w:rPr>
      </w:pPr>
    </w:p>
    <w:p w14:paraId="3BA8ECD0" w14:textId="77777777" w:rsidR="004B1C26" w:rsidRDefault="00DE3445" w:rsidP="00567C1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What is Title IX?</w:t>
      </w:r>
    </w:p>
    <w:p w14:paraId="5A91B2F0" w14:textId="77777777" w:rsidR="004B1C26" w:rsidRDefault="004B1C26" w:rsidP="00567C19">
      <w:pPr>
        <w:spacing w:after="0" w:line="240" w:lineRule="auto"/>
        <w:rPr>
          <w:rFonts w:ascii="Times New Roman" w:hAnsi="Times New Roman" w:cs="Times New Roman"/>
          <w:b/>
          <w:sz w:val="24"/>
          <w:szCs w:val="24"/>
          <w:u w:val="single"/>
        </w:rPr>
      </w:pPr>
    </w:p>
    <w:p w14:paraId="228A970D" w14:textId="5C4B5EB5" w:rsidR="004B1C26" w:rsidRDefault="00DE3445" w:rsidP="00567C1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Title IX (20 U.S.C. § 1681 </w:t>
      </w:r>
      <w:r>
        <w:rPr>
          <w:rFonts w:ascii="Times New Roman" w:hAnsi="Times New Roman" w:cs="Times New Roman"/>
          <w:bCs/>
          <w:i/>
          <w:iCs/>
          <w:sz w:val="24"/>
          <w:szCs w:val="24"/>
        </w:rPr>
        <w:t>et seq</w:t>
      </w:r>
      <w:r>
        <w:rPr>
          <w:rFonts w:ascii="Times New Roman" w:hAnsi="Times New Roman" w:cs="Times New Roman"/>
          <w:bCs/>
          <w:sz w:val="24"/>
          <w:szCs w:val="24"/>
        </w:rPr>
        <w:t>.; 34 C.F.R. Part 106) states, “No person in the United States shall, on the basis of sex, be excluded from participation in, be denied the benefits of, or be subjected to discrimination under any education program or activity receiving Federal financial assistance.</w:t>
      </w:r>
      <w:r w:rsidR="008D48CC">
        <w:rPr>
          <w:rFonts w:ascii="Times New Roman" w:hAnsi="Times New Roman" w:cs="Times New Roman"/>
          <w:bCs/>
          <w:sz w:val="24"/>
          <w:szCs w:val="24"/>
        </w:rPr>
        <w:t xml:space="preserve"> . .</w:t>
      </w:r>
      <w:r>
        <w:rPr>
          <w:rFonts w:ascii="Times New Roman" w:hAnsi="Times New Roman" w:cs="Times New Roman"/>
          <w:bCs/>
          <w:sz w:val="24"/>
          <w:szCs w:val="24"/>
        </w:rPr>
        <w:t xml:space="preserve">” In accordance with Title IX and California state law, </w:t>
      </w:r>
      <w:r w:rsidR="00A179C7">
        <w:rPr>
          <w:rFonts w:ascii="Times New Roman" w:eastAsia="Times New Roman" w:hAnsi="Times New Roman" w:cs="Times New Roman"/>
          <w:sz w:val="24"/>
          <w:szCs w:val="24"/>
        </w:rPr>
        <w:t>Eel River Charter School</w:t>
      </w:r>
      <w:r w:rsidR="00E56D84" w:rsidRPr="00E56D84">
        <w:rPr>
          <w:rFonts w:ascii="Times New Roman" w:eastAsia="Times New Roman" w:hAnsi="Times New Roman" w:cs="Times New Roman"/>
          <w:sz w:val="24"/>
          <w:szCs w:val="24"/>
        </w:rPr>
        <w:t xml:space="preserve"> </w:t>
      </w:r>
      <w:r w:rsidR="0024396F" w:rsidRPr="0024396F">
        <w:rPr>
          <w:rFonts w:ascii="Times New Roman" w:eastAsia="Times New Roman" w:hAnsi="Times New Roman" w:cs="Times New Roman"/>
          <w:sz w:val="24"/>
          <w:szCs w:val="24"/>
        </w:rPr>
        <w:t>(“</w:t>
      </w:r>
      <w:r w:rsidR="00132FB7">
        <w:rPr>
          <w:rFonts w:ascii="Times New Roman" w:eastAsia="Times New Roman" w:hAnsi="Times New Roman" w:cs="Times New Roman"/>
          <w:sz w:val="24"/>
          <w:szCs w:val="24"/>
        </w:rPr>
        <w:t>Charter School</w:t>
      </w:r>
      <w:r w:rsidR="0024396F" w:rsidRPr="0024396F">
        <w:rPr>
          <w:rFonts w:ascii="Times New Roman" w:eastAsia="Times New Roman" w:hAnsi="Times New Roman" w:cs="Times New Roman"/>
          <w:sz w:val="24"/>
          <w:szCs w:val="24"/>
        </w:rPr>
        <w:t>”)</w:t>
      </w:r>
      <w:r w:rsidR="0024396F">
        <w:rPr>
          <w:rFonts w:ascii="Times New Roman" w:eastAsia="Times New Roman" w:hAnsi="Times New Roman" w:cs="Times New Roman"/>
          <w:sz w:val="24"/>
          <w:szCs w:val="24"/>
        </w:rPr>
        <w:t xml:space="preserve"> </w:t>
      </w:r>
      <w:r>
        <w:rPr>
          <w:rFonts w:ascii="Times New Roman" w:hAnsi="Times New Roman" w:cs="Times New Roman"/>
          <w:bCs/>
          <w:sz w:val="24"/>
          <w:szCs w:val="24"/>
        </w:rPr>
        <w:t xml:space="preserve">does not discriminate on the basis of sex in its education program or activities, including employment and admissions. </w:t>
      </w:r>
    </w:p>
    <w:p w14:paraId="55E5D239" w14:textId="77777777" w:rsidR="00E95803" w:rsidRDefault="00E95803" w:rsidP="00567C19">
      <w:pPr>
        <w:spacing w:after="0" w:line="240" w:lineRule="auto"/>
        <w:jc w:val="both"/>
        <w:rPr>
          <w:rFonts w:ascii="Times New Roman" w:hAnsi="Times New Roman" w:cs="Times New Roman"/>
          <w:bCs/>
          <w:sz w:val="24"/>
          <w:szCs w:val="24"/>
        </w:rPr>
      </w:pPr>
    </w:p>
    <w:p w14:paraId="397B037B" w14:textId="77777777" w:rsidR="004B1C26" w:rsidRDefault="00DE3445" w:rsidP="00567C19">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Your Rights and Responsibilities Under Title IX</w:t>
      </w:r>
    </w:p>
    <w:p w14:paraId="3F414692" w14:textId="77777777" w:rsidR="004B1C26" w:rsidRDefault="004B1C26" w:rsidP="00567C19">
      <w:pPr>
        <w:spacing w:after="0" w:line="240" w:lineRule="auto"/>
        <w:rPr>
          <w:rFonts w:ascii="Times New Roman" w:hAnsi="Times New Roman" w:cs="Times New Roman"/>
          <w:sz w:val="24"/>
          <w:szCs w:val="24"/>
        </w:rPr>
      </w:pPr>
    </w:p>
    <w:p w14:paraId="463D346B" w14:textId="5DD7C51C" w:rsidR="004B1C26" w:rsidRDefault="00DE3445" w:rsidP="00567C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You have the right to fair and equitable treatment</w:t>
      </w:r>
      <w:r w:rsidR="00E95803">
        <w:rPr>
          <w:rFonts w:ascii="Times New Roman" w:hAnsi="Times New Roman" w:cs="Times New Roman"/>
          <w:sz w:val="24"/>
          <w:szCs w:val="24"/>
        </w:rPr>
        <w:t>,</w:t>
      </w:r>
      <w:r>
        <w:rPr>
          <w:rFonts w:ascii="Times New Roman" w:hAnsi="Times New Roman" w:cs="Times New Roman"/>
          <w:sz w:val="24"/>
          <w:szCs w:val="24"/>
        </w:rPr>
        <w:t xml:space="preserve"> and you shall not be discriminated against based on your sex.</w:t>
      </w:r>
    </w:p>
    <w:p w14:paraId="3510BD7F" w14:textId="77777777" w:rsidR="004B1C26" w:rsidRDefault="004B1C26" w:rsidP="00567C19">
      <w:pPr>
        <w:spacing w:after="0" w:line="240" w:lineRule="auto"/>
        <w:jc w:val="both"/>
        <w:rPr>
          <w:rFonts w:ascii="Times New Roman" w:hAnsi="Times New Roman" w:cs="Times New Roman"/>
          <w:sz w:val="24"/>
          <w:szCs w:val="24"/>
        </w:rPr>
      </w:pPr>
    </w:p>
    <w:p w14:paraId="5E4275B2" w14:textId="1F552108" w:rsidR="004B1C26" w:rsidRDefault="00DE3445" w:rsidP="00567C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You have the right to be provided with an equitable opportunity to participate in all academic extracurricular activities and athletics offered by </w:t>
      </w:r>
      <w:bookmarkStart w:id="2" w:name="_Hlk126244978"/>
      <w:r w:rsidR="00132FB7">
        <w:rPr>
          <w:rFonts w:ascii="Times New Roman" w:hAnsi="Times New Roman" w:cs="Times New Roman"/>
          <w:sz w:val="24"/>
          <w:szCs w:val="24"/>
        </w:rPr>
        <w:t>Charter School</w:t>
      </w:r>
      <w:r>
        <w:rPr>
          <w:rFonts w:ascii="Times New Roman" w:hAnsi="Times New Roman" w:cs="Times New Roman"/>
          <w:sz w:val="24"/>
          <w:szCs w:val="24"/>
        </w:rPr>
        <w:t>.</w:t>
      </w:r>
      <w:bookmarkEnd w:id="2"/>
    </w:p>
    <w:p w14:paraId="36AA0F39" w14:textId="77777777" w:rsidR="004B1C26" w:rsidRDefault="004B1C26" w:rsidP="00567C19">
      <w:pPr>
        <w:spacing w:after="0" w:line="240" w:lineRule="auto"/>
        <w:jc w:val="both"/>
        <w:rPr>
          <w:rFonts w:ascii="Times New Roman" w:hAnsi="Times New Roman" w:cs="Times New Roman"/>
          <w:sz w:val="24"/>
          <w:szCs w:val="24"/>
        </w:rPr>
      </w:pPr>
    </w:p>
    <w:p w14:paraId="3516C437" w14:textId="00F58215" w:rsidR="004B1C26" w:rsidRDefault="00DE3445" w:rsidP="00567C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F2171F">
        <w:rPr>
          <w:rFonts w:ascii="Times New Roman" w:hAnsi="Times New Roman" w:cs="Times New Roman"/>
          <w:sz w:val="24"/>
          <w:szCs w:val="24"/>
        </w:rPr>
        <w:t xml:space="preserve">You </w:t>
      </w:r>
      <w:r>
        <w:rPr>
          <w:rFonts w:ascii="Times New Roman" w:hAnsi="Times New Roman" w:cs="Times New Roman"/>
          <w:sz w:val="24"/>
          <w:szCs w:val="24"/>
        </w:rPr>
        <w:t xml:space="preserve">have the right to inquire of the appropriate </w:t>
      </w:r>
      <w:r w:rsidR="00132FB7">
        <w:rPr>
          <w:rFonts w:ascii="Times New Roman" w:hAnsi="Times New Roman" w:cs="Times New Roman"/>
          <w:sz w:val="24"/>
          <w:szCs w:val="24"/>
        </w:rPr>
        <w:t>Charter School</w:t>
      </w:r>
      <w:r>
        <w:rPr>
          <w:rFonts w:ascii="Times New Roman" w:hAnsi="Times New Roman" w:cs="Times New Roman"/>
          <w:sz w:val="24"/>
          <w:szCs w:val="24"/>
        </w:rPr>
        <w:t xml:space="preserve"> administrator as to the athletic opportunities offered by </w:t>
      </w:r>
      <w:r w:rsidR="00132FB7">
        <w:rPr>
          <w:rFonts w:ascii="Times New Roman" w:hAnsi="Times New Roman" w:cs="Times New Roman"/>
          <w:sz w:val="24"/>
          <w:szCs w:val="24"/>
        </w:rPr>
        <w:t>Charter School</w:t>
      </w:r>
      <w:r w:rsidR="00F2171F">
        <w:rPr>
          <w:rFonts w:ascii="Times New Roman" w:hAnsi="Times New Roman" w:cs="Times New Roman"/>
          <w:sz w:val="24"/>
          <w:szCs w:val="24"/>
        </w:rPr>
        <w:t>, if any</w:t>
      </w:r>
      <w:r>
        <w:rPr>
          <w:rFonts w:ascii="Times New Roman" w:hAnsi="Times New Roman" w:cs="Times New Roman"/>
          <w:sz w:val="24"/>
          <w:szCs w:val="24"/>
        </w:rPr>
        <w:t>.</w:t>
      </w:r>
    </w:p>
    <w:p w14:paraId="457248E6" w14:textId="77777777" w:rsidR="004B1C26" w:rsidRDefault="004B1C26" w:rsidP="00567C19">
      <w:pPr>
        <w:spacing w:after="0" w:line="240" w:lineRule="auto"/>
        <w:rPr>
          <w:rFonts w:ascii="Times New Roman" w:hAnsi="Times New Roman" w:cs="Times New Roman"/>
          <w:sz w:val="24"/>
          <w:szCs w:val="24"/>
        </w:rPr>
      </w:pPr>
    </w:p>
    <w:p w14:paraId="4C636E01" w14:textId="324579D1" w:rsidR="004B1C26" w:rsidRDefault="00DE3445" w:rsidP="00567C19">
      <w:pPr>
        <w:spacing w:after="0" w:line="240" w:lineRule="auto"/>
        <w:rPr>
          <w:rFonts w:ascii="Times New Roman" w:hAnsi="Times New Roman" w:cs="Times New Roman"/>
          <w:sz w:val="24"/>
          <w:szCs w:val="24"/>
        </w:rPr>
      </w:pPr>
      <w:r>
        <w:rPr>
          <w:rFonts w:ascii="Times New Roman" w:hAnsi="Times New Roman" w:cs="Times New Roman"/>
          <w:sz w:val="24"/>
          <w:szCs w:val="24"/>
        </w:rPr>
        <w:t>(d) You have the right to apply for athletic scholarships</w:t>
      </w:r>
      <w:r w:rsidR="008B53D9">
        <w:rPr>
          <w:rFonts w:ascii="Times New Roman" w:hAnsi="Times New Roman" w:cs="Times New Roman"/>
          <w:sz w:val="24"/>
          <w:szCs w:val="24"/>
        </w:rPr>
        <w:t xml:space="preserve"> if applicable</w:t>
      </w:r>
      <w:r>
        <w:rPr>
          <w:rFonts w:ascii="Times New Roman" w:hAnsi="Times New Roman" w:cs="Times New Roman"/>
          <w:sz w:val="24"/>
          <w:szCs w:val="24"/>
        </w:rPr>
        <w:t>.</w:t>
      </w:r>
    </w:p>
    <w:p w14:paraId="1D7FFD06" w14:textId="77777777" w:rsidR="004B1C26" w:rsidRDefault="004B1C26" w:rsidP="00567C19">
      <w:pPr>
        <w:spacing w:after="0" w:line="240" w:lineRule="auto"/>
        <w:rPr>
          <w:rFonts w:ascii="Times New Roman" w:hAnsi="Times New Roman" w:cs="Times New Roman"/>
          <w:sz w:val="24"/>
          <w:szCs w:val="24"/>
        </w:rPr>
      </w:pPr>
    </w:p>
    <w:p w14:paraId="521A8ECB" w14:textId="01F2566A" w:rsidR="004B1C26" w:rsidRDefault="00DE3445" w:rsidP="00567C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You have the right to receive equitable treatment and benefits in the provision of all of the following:</w:t>
      </w:r>
    </w:p>
    <w:p w14:paraId="5FE4E3C0" w14:textId="77777777" w:rsidR="004B1C26" w:rsidRDefault="00DE3445" w:rsidP="00567C1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Equipment and supplies.</w:t>
      </w:r>
    </w:p>
    <w:p w14:paraId="6B022D11" w14:textId="77777777" w:rsidR="004B1C26" w:rsidRDefault="00DE3445" w:rsidP="00567C1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Scheduling of games and practices.</w:t>
      </w:r>
    </w:p>
    <w:p w14:paraId="4D87C9BB" w14:textId="77777777" w:rsidR="004B1C26" w:rsidRDefault="00DE3445" w:rsidP="00567C1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Transportation and daily allowances.</w:t>
      </w:r>
    </w:p>
    <w:p w14:paraId="6D52DBC7" w14:textId="77777777" w:rsidR="004B1C26" w:rsidRDefault="00DE3445" w:rsidP="00567C1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Access to tutoring.</w:t>
      </w:r>
    </w:p>
    <w:p w14:paraId="1EC6611F" w14:textId="77777777" w:rsidR="004B1C26" w:rsidRDefault="00DE3445" w:rsidP="00567C1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Coaching.</w:t>
      </w:r>
    </w:p>
    <w:p w14:paraId="3B88B79B" w14:textId="77777777" w:rsidR="004B1C26" w:rsidRDefault="00DE3445" w:rsidP="00567C1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Locker rooms.</w:t>
      </w:r>
    </w:p>
    <w:p w14:paraId="06F88AE1" w14:textId="77777777" w:rsidR="004B1C26" w:rsidRDefault="00DE3445" w:rsidP="00567C1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Practice and competitive facilities.</w:t>
      </w:r>
    </w:p>
    <w:p w14:paraId="07F49DDA" w14:textId="77777777" w:rsidR="004B1C26" w:rsidRDefault="00DE3445" w:rsidP="00567C1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Medical and training facilities and services.</w:t>
      </w:r>
    </w:p>
    <w:p w14:paraId="4E586BF1" w14:textId="77777777" w:rsidR="004B1C26" w:rsidRDefault="00DE3445" w:rsidP="00567C1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Publicity.</w:t>
      </w:r>
    </w:p>
    <w:p w14:paraId="3131DBC9" w14:textId="77777777" w:rsidR="004B1C26" w:rsidRDefault="004B1C26" w:rsidP="00567C19">
      <w:pPr>
        <w:spacing w:after="0" w:line="240" w:lineRule="auto"/>
        <w:rPr>
          <w:rFonts w:ascii="Times New Roman" w:hAnsi="Times New Roman" w:cs="Times New Roman"/>
          <w:sz w:val="24"/>
          <w:szCs w:val="24"/>
        </w:rPr>
      </w:pPr>
    </w:p>
    <w:p w14:paraId="60C982B0" w14:textId="4494A003" w:rsidR="004B1C26" w:rsidRPr="00E95803" w:rsidRDefault="00DE3445" w:rsidP="00567C19">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(f)  You have the right to have access to a gender equity coordinator to answer questions regarding gender equity laws. The gender equity officer is the Title IX Coordinator. </w:t>
      </w:r>
      <w:r w:rsidR="00E95803">
        <w:rPr>
          <w:rFonts w:ascii="Times New Roman" w:hAnsi="Times New Roman" w:cs="Times New Roman"/>
          <w:sz w:val="24"/>
          <w:szCs w:val="24"/>
        </w:rPr>
        <w:t xml:space="preserve">Inquiries about the application of Title IX and 34 C.F.R. Part 106 to </w:t>
      </w:r>
      <w:r w:rsidR="00132FB7">
        <w:rPr>
          <w:rFonts w:ascii="Times New Roman" w:hAnsi="Times New Roman" w:cs="Times New Roman"/>
          <w:sz w:val="24"/>
          <w:szCs w:val="24"/>
        </w:rPr>
        <w:t>Charter School</w:t>
      </w:r>
      <w:r w:rsidR="00E95803">
        <w:rPr>
          <w:rFonts w:ascii="Times New Roman" w:hAnsi="Times New Roman" w:cs="Times New Roman"/>
          <w:sz w:val="24"/>
          <w:szCs w:val="24"/>
        </w:rPr>
        <w:t xml:space="preserve"> may be referred to the Title IX Coordinator, to the Office for Civil Rights of the U.S. Department of Education (“OCR”), or both.  </w:t>
      </w:r>
    </w:p>
    <w:p w14:paraId="2DA77D85" w14:textId="77777777" w:rsidR="004B1C26" w:rsidRDefault="004B1C26" w:rsidP="00567C19">
      <w:pPr>
        <w:spacing w:after="0" w:line="240" w:lineRule="auto"/>
        <w:rPr>
          <w:rFonts w:ascii="Times New Roman" w:hAnsi="Times New Roman" w:cs="Times New Roman"/>
          <w:sz w:val="24"/>
          <w:szCs w:val="24"/>
        </w:rPr>
      </w:pPr>
    </w:p>
    <w:p w14:paraId="0D871A28" w14:textId="3923570F" w:rsidR="004B1C26" w:rsidRDefault="00DE3445" w:rsidP="00567C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 You have the right to contact the </w:t>
      </w:r>
      <w:r w:rsidR="00E95803">
        <w:rPr>
          <w:rFonts w:ascii="Times New Roman" w:hAnsi="Times New Roman" w:cs="Times New Roman"/>
          <w:sz w:val="24"/>
          <w:szCs w:val="24"/>
        </w:rPr>
        <w:t xml:space="preserve">California </w:t>
      </w:r>
      <w:r>
        <w:rPr>
          <w:rFonts w:ascii="Times New Roman" w:hAnsi="Times New Roman" w:cs="Times New Roman"/>
          <w:sz w:val="24"/>
          <w:szCs w:val="24"/>
        </w:rPr>
        <w:t xml:space="preserve">Department of Education </w:t>
      </w:r>
      <w:r w:rsidR="00E95803">
        <w:rPr>
          <w:rFonts w:ascii="Times New Roman" w:hAnsi="Times New Roman" w:cs="Times New Roman"/>
          <w:sz w:val="24"/>
          <w:szCs w:val="24"/>
        </w:rPr>
        <w:t xml:space="preserve">(“CDE”) </w:t>
      </w:r>
      <w:r>
        <w:rPr>
          <w:rFonts w:ascii="Times New Roman" w:hAnsi="Times New Roman" w:cs="Times New Roman"/>
          <w:sz w:val="24"/>
          <w:szCs w:val="24"/>
        </w:rPr>
        <w:t xml:space="preserve">and the California Interscholastic Federation </w:t>
      </w:r>
      <w:r w:rsidR="00E95803">
        <w:rPr>
          <w:rFonts w:ascii="Times New Roman" w:hAnsi="Times New Roman" w:cs="Times New Roman"/>
          <w:sz w:val="24"/>
          <w:szCs w:val="24"/>
        </w:rPr>
        <w:t xml:space="preserve">(“CIF”) </w:t>
      </w:r>
      <w:r>
        <w:rPr>
          <w:rFonts w:ascii="Times New Roman" w:hAnsi="Times New Roman" w:cs="Times New Roman"/>
          <w:sz w:val="24"/>
          <w:szCs w:val="24"/>
        </w:rPr>
        <w:t xml:space="preserve">to access information on gender equity laws. </w:t>
      </w:r>
    </w:p>
    <w:p w14:paraId="130324E9" w14:textId="77777777" w:rsidR="004B1C26" w:rsidRDefault="004B1C26" w:rsidP="00567C19">
      <w:pPr>
        <w:spacing w:after="0" w:line="240" w:lineRule="auto"/>
        <w:jc w:val="both"/>
        <w:rPr>
          <w:rFonts w:ascii="Times New Roman" w:hAnsi="Times New Roman" w:cs="Times New Roman"/>
          <w:sz w:val="24"/>
          <w:szCs w:val="24"/>
        </w:rPr>
      </w:pPr>
    </w:p>
    <w:p w14:paraId="7AABB0D8" w14:textId="580EB312" w:rsidR="004B1C26" w:rsidRDefault="00DE3445" w:rsidP="00567C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 You have the right to file a confidential discrimination complaint with </w:t>
      </w:r>
      <w:r w:rsidR="0083432B">
        <w:rPr>
          <w:rFonts w:ascii="Times New Roman" w:hAnsi="Times New Roman" w:cs="Times New Roman"/>
          <w:sz w:val="24"/>
          <w:szCs w:val="24"/>
        </w:rPr>
        <w:t>OCR</w:t>
      </w:r>
      <w:r>
        <w:rPr>
          <w:rFonts w:ascii="Times New Roman" w:hAnsi="Times New Roman" w:cs="Times New Roman"/>
          <w:sz w:val="24"/>
          <w:szCs w:val="24"/>
        </w:rPr>
        <w:t xml:space="preserve"> or </w:t>
      </w:r>
      <w:r w:rsidR="00E95803">
        <w:rPr>
          <w:rFonts w:ascii="Times New Roman" w:hAnsi="Times New Roman" w:cs="Times New Roman"/>
          <w:sz w:val="24"/>
          <w:szCs w:val="24"/>
        </w:rPr>
        <w:t>CDE</w:t>
      </w:r>
      <w:r>
        <w:rPr>
          <w:rFonts w:ascii="Times New Roman" w:hAnsi="Times New Roman" w:cs="Times New Roman"/>
          <w:sz w:val="24"/>
          <w:szCs w:val="24"/>
        </w:rPr>
        <w:t xml:space="preserve"> if you believe you have been discriminated against or if you believe you have received unequal treatment on the basis of your sex. See below for more information regarding how to file a complaint.</w:t>
      </w:r>
    </w:p>
    <w:p w14:paraId="27AC4322" w14:textId="77777777" w:rsidR="004B1C26" w:rsidRDefault="004B1C26" w:rsidP="00567C19">
      <w:pPr>
        <w:spacing w:after="0" w:line="240" w:lineRule="auto"/>
        <w:jc w:val="both"/>
        <w:rPr>
          <w:rFonts w:ascii="Times New Roman" w:hAnsi="Times New Roman" w:cs="Times New Roman"/>
          <w:sz w:val="24"/>
          <w:szCs w:val="24"/>
        </w:rPr>
      </w:pPr>
    </w:p>
    <w:p w14:paraId="16984226" w14:textId="77777777" w:rsidR="004B1C26" w:rsidRDefault="00DE3445" w:rsidP="00567C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You have the right to pursue civil remedies if you have been discriminated against.</w:t>
      </w:r>
    </w:p>
    <w:p w14:paraId="6A2E7AA1" w14:textId="77777777" w:rsidR="004B1C26" w:rsidRDefault="004B1C26" w:rsidP="00567C19">
      <w:pPr>
        <w:spacing w:after="0" w:line="240" w:lineRule="auto"/>
        <w:jc w:val="both"/>
        <w:rPr>
          <w:rFonts w:ascii="Times New Roman" w:hAnsi="Times New Roman" w:cs="Times New Roman"/>
          <w:sz w:val="24"/>
          <w:szCs w:val="24"/>
        </w:rPr>
      </w:pPr>
    </w:p>
    <w:p w14:paraId="14234FA1" w14:textId="77777777" w:rsidR="004B1C26" w:rsidRDefault="00DE3445" w:rsidP="00567C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 You have the right to be protected against retaliation if you file a discrimination complaint.</w:t>
      </w:r>
    </w:p>
    <w:p w14:paraId="29B27E80" w14:textId="77777777" w:rsidR="004B1C26" w:rsidRDefault="004B1C26" w:rsidP="00567C19">
      <w:pPr>
        <w:spacing w:after="0" w:line="240" w:lineRule="auto"/>
        <w:rPr>
          <w:rFonts w:ascii="Times New Roman" w:hAnsi="Times New Roman" w:cs="Times New Roman"/>
          <w:sz w:val="24"/>
          <w:szCs w:val="24"/>
        </w:rPr>
      </w:pPr>
    </w:p>
    <w:p w14:paraId="3FABB204" w14:textId="5C918773" w:rsidR="004B1C26" w:rsidRDefault="00DE3445" w:rsidP="00567C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You can find out more information regarding your rights, </w:t>
      </w:r>
      <w:r w:rsidR="00132FB7">
        <w:rPr>
          <w:rFonts w:ascii="Times New Roman" w:hAnsi="Times New Roman" w:cs="Times New Roman"/>
          <w:sz w:val="24"/>
          <w:szCs w:val="24"/>
        </w:rPr>
        <w:t>Charter School</w:t>
      </w:r>
      <w:r>
        <w:rPr>
          <w:rFonts w:ascii="Times New Roman" w:hAnsi="Times New Roman" w:cs="Times New Roman"/>
          <w:sz w:val="24"/>
          <w:szCs w:val="24"/>
        </w:rPr>
        <w:t>’s responsibilities, and access information on gender equity laws from the following resources:</w:t>
      </w:r>
    </w:p>
    <w:p w14:paraId="7D006F82" w14:textId="78DB82A8" w:rsidR="004B1C26" w:rsidRPr="002B6ECE" w:rsidRDefault="002B6ECE" w:rsidP="00356F81">
      <w:pPr>
        <w:pStyle w:val="ListParagraph"/>
        <w:numPr>
          <w:ilvl w:val="0"/>
          <w:numId w:val="2"/>
        </w:numPr>
        <w:spacing w:after="0" w:line="240" w:lineRule="auto"/>
        <w:rPr>
          <w:rFonts w:ascii="Times New Roman" w:hAnsi="Times New Roman" w:cs="Times New Roman"/>
          <w:sz w:val="24"/>
          <w:szCs w:val="24"/>
        </w:rPr>
      </w:pPr>
      <w:r w:rsidRPr="002B6ECE">
        <w:rPr>
          <w:rFonts w:ascii="Times New Roman" w:hAnsi="Times New Roman" w:cs="Times New Roman"/>
          <w:sz w:val="24"/>
          <w:szCs w:val="24"/>
        </w:rPr>
        <w:t>CIF</w:t>
      </w:r>
      <w:r w:rsidR="00DE3445" w:rsidRPr="002B6ECE">
        <w:rPr>
          <w:rFonts w:ascii="Times New Roman" w:hAnsi="Times New Roman" w:cs="Times New Roman"/>
          <w:sz w:val="24"/>
          <w:szCs w:val="24"/>
        </w:rPr>
        <w:t xml:space="preserve">:  </w:t>
      </w:r>
      <w:hyperlink r:id="rId9" w:history="1">
        <w:r w:rsidR="00DE3445" w:rsidRPr="002B6ECE">
          <w:rPr>
            <w:rStyle w:val="Hyperlink"/>
            <w:rFonts w:ascii="Times New Roman" w:hAnsi="Times New Roman" w:cs="Times New Roman"/>
            <w:sz w:val="24"/>
            <w:szCs w:val="24"/>
          </w:rPr>
          <w:t>http://www.cifstate.org/governance/equity/index</w:t>
        </w:r>
      </w:hyperlink>
    </w:p>
    <w:p w14:paraId="14C2CEA8" w14:textId="1079EC6E" w:rsidR="004B1C26" w:rsidRDefault="002B6ECE" w:rsidP="00567C19">
      <w:pPr>
        <w:pStyle w:val="ListParagraph"/>
        <w:numPr>
          <w:ilvl w:val="0"/>
          <w:numId w:val="2"/>
        </w:numPr>
        <w:spacing w:after="0" w:line="240"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t>CDE</w:t>
      </w:r>
      <w:r w:rsidR="00DE3445">
        <w:rPr>
          <w:rFonts w:ascii="Times New Roman" w:hAnsi="Times New Roman" w:cs="Times New Roman"/>
          <w:sz w:val="24"/>
          <w:szCs w:val="24"/>
        </w:rPr>
        <w:t xml:space="preserve">, Office for Equal Opportunity:  </w:t>
      </w:r>
      <w:hyperlink r:id="rId10" w:history="1">
        <w:r w:rsidR="00DE3445">
          <w:rPr>
            <w:rStyle w:val="Hyperlink"/>
            <w:rFonts w:ascii="Times New Roman" w:hAnsi="Times New Roman" w:cs="Times New Roman"/>
            <w:sz w:val="24"/>
            <w:szCs w:val="24"/>
          </w:rPr>
          <w:t>https://www.cde.ca.gov/re/di/or/oeo.asp</w:t>
        </w:r>
      </w:hyperlink>
      <w:r w:rsidR="00DE3445">
        <w:rPr>
          <w:rStyle w:val="Hyperlink"/>
          <w:rFonts w:ascii="Times New Roman" w:hAnsi="Times New Roman" w:cs="Times New Roman"/>
          <w:sz w:val="24"/>
          <w:szCs w:val="24"/>
        </w:rPr>
        <w:t xml:space="preserve"> </w:t>
      </w:r>
    </w:p>
    <w:p w14:paraId="0ECE3F1C" w14:textId="5A4573E9" w:rsidR="003731BC" w:rsidRPr="002B6ECE" w:rsidRDefault="002B6ECE" w:rsidP="002E04D4">
      <w:pPr>
        <w:pStyle w:val="ListParagraph"/>
        <w:numPr>
          <w:ilvl w:val="0"/>
          <w:numId w:val="2"/>
        </w:numPr>
        <w:spacing w:after="0" w:line="240" w:lineRule="auto"/>
        <w:rPr>
          <w:rFonts w:ascii="Times New Roman" w:hAnsi="Times New Roman" w:cs="Times New Roman"/>
          <w:sz w:val="24"/>
          <w:szCs w:val="24"/>
        </w:rPr>
      </w:pPr>
      <w:r w:rsidRPr="002B6ECE">
        <w:rPr>
          <w:rFonts w:ascii="Times New Roman" w:hAnsi="Times New Roman" w:cs="Times New Roman"/>
          <w:sz w:val="24"/>
          <w:szCs w:val="24"/>
        </w:rPr>
        <w:t>CDE</w:t>
      </w:r>
      <w:r w:rsidR="00DE3445" w:rsidRPr="002B6ECE">
        <w:rPr>
          <w:rFonts w:ascii="Times New Roman" w:hAnsi="Times New Roman" w:cs="Times New Roman"/>
          <w:sz w:val="24"/>
          <w:szCs w:val="24"/>
        </w:rPr>
        <w:t>, Gender Equity/Title IX:</w:t>
      </w:r>
      <w:r w:rsidRPr="002B6ECE">
        <w:rPr>
          <w:rFonts w:ascii="Times New Roman" w:hAnsi="Times New Roman" w:cs="Times New Roman"/>
          <w:sz w:val="24"/>
          <w:szCs w:val="24"/>
        </w:rPr>
        <w:t xml:space="preserve"> </w:t>
      </w:r>
      <w:hyperlink r:id="rId11" w:history="1">
        <w:r w:rsidR="00DE3445" w:rsidRPr="002B6ECE">
          <w:rPr>
            <w:rStyle w:val="Hyperlink"/>
            <w:rFonts w:ascii="Times New Roman" w:hAnsi="Times New Roman" w:cs="Times New Roman"/>
            <w:sz w:val="24"/>
            <w:szCs w:val="24"/>
          </w:rPr>
          <w:t>https://www.cde.ca.gov/re/di/eo/genequitytitleix.asp</w:t>
        </w:r>
      </w:hyperlink>
    </w:p>
    <w:p w14:paraId="225CF824" w14:textId="1DFCCF5E" w:rsidR="004B1C26" w:rsidRDefault="002B6ECE" w:rsidP="00567C1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OCR</w:t>
      </w:r>
      <w:r w:rsidR="00DE3445">
        <w:rPr>
          <w:rFonts w:ascii="Times New Roman" w:hAnsi="Times New Roman" w:cs="Times New Roman"/>
          <w:sz w:val="24"/>
          <w:szCs w:val="24"/>
        </w:rPr>
        <w:t xml:space="preserve">: </w:t>
      </w:r>
      <w:hyperlink r:id="rId12" w:history="1">
        <w:r w:rsidR="00DE3445">
          <w:rPr>
            <w:rStyle w:val="Hyperlink"/>
            <w:rFonts w:ascii="Times New Roman" w:hAnsi="Times New Roman" w:cs="Times New Roman"/>
            <w:sz w:val="24"/>
            <w:szCs w:val="24"/>
          </w:rPr>
          <w:t>https://www2.ed.gov/about/offices/list/ocr/frontpage/pro-students/sex-pr.html</w:t>
        </w:r>
      </w:hyperlink>
    </w:p>
    <w:p w14:paraId="63A83F03" w14:textId="5FA6B61C" w:rsidR="004B1C26" w:rsidRDefault="004B1C26" w:rsidP="00567C19">
      <w:pPr>
        <w:spacing w:after="0" w:line="240" w:lineRule="auto"/>
        <w:rPr>
          <w:rFonts w:ascii="Times New Roman" w:hAnsi="Times New Roman" w:cs="Times New Roman"/>
          <w:sz w:val="24"/>
          <w:szCs w:val="24"/>
        </w:rPr>
      </w:pPr>
    </w:p>
    <w:p w14:paraId="4886504C" w14:textId="77777777" w:rsidR="004B1C26" w:rsidRDefault="00DE3445" w:rsidP="00567C19">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Statewide Resources for Youth Subjected to Discrimination or Harassment</w:t>
      </w:r>
    </w:p>
    <w:p w14:paraId="63C35743" w14:textId="77777777" w:rsidR="004B1C26" w:rsidRDefault="004B1C26" w:rsidP="00567C19">
      <w:pPr>
        <w:spacing w:after="0" w:line="240" w:lineRule="auto"/>
        <w:jc w:val="both"/>
        <w:rPr>
          <w:rFonts w:ascii="Times New Roman" w:hAnsi="Times New Roman" w:cs="Times New Roman"/>
          <w:sz w:val="24"/>
          <w:szCs w:val="24"/>
        </w:rPr>
      </w:pPr>
    </w:p>
    <w:p w14:paraId="57F79582" w14:textId="77777777" w:rsidR="004B1C26" w:rsidRDefault="00DE3445" w:rsidP="00567C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 can find a list of community-based organizations that provide support to youth, and their families, who have been subjected to school-based discrimination, harassment, intimidation, or bullying at: </w:t>
      </w:r>
      <w:hyperlink r:id="rId13" w:history="1">
        <w:r>
          <w:rPr>
            <w:rFonts w:ascii="Times New Roman" w:hAnsi="Times New Roman" w:cs="Times New Roman"/>
            <w:color w:val="0000FF"/>
            <w:sz w:val="24"/>
            <w:szCs w:val="24"/>
            <w:u w:val="single"/>
          </w:rPr>
          <w:t>https://www.cde.ca.gov/re/di/eo/</w:t>
        </w:r>
      </w:hyperlink>
    </w:p>
    <w:p w14:paraId="502F72D8" w14:textId="77777777" w:rsidR="004B1C26" w:rsidRDefault="004B1C26" w:rsidP="00567C19">
      <w:pPr>
        <w:spacing w:after="0" w:line="240" w:lineRule="auto"/>
        <w:rPr>
          <w:rFonts w:ascii="Times New Roman" w:hAnsi="Times New Roman" w:cs="Times New Roman"/>
          <w:sz w:val="24"/>
          <w:szCs w:val="24"/>
        </w:rPr>
      </w:pPr>
    </w:p>
    <w:p w14:paraId="4755A169" w14:textId="77777777" w:rsidR="004B1C26" w:rsidRDefault="00DE3445" w:rsidP="00567C1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Definition of Discrimination and Harassment Based on Sex Under Ed. Code Section 230</w:t>
      </w:r>
    </w:p>
    <w:p w14:paraId="3B1E03EC" w14:textId="77777777" w:rsidR="004B1C26" w:rsidRDefault="004B1C26" w:rsidP="00567C19">
      <w:pPr>
        <w:spacing w:after="0" w:line="240" w:lineRule="auto"/>
        <w:rPr>
          <w:rFonts w:ascii="Times New Roman" w:hAnsi="Times New Roman" w:cs="Times New Roman"/>
          <w:b/>
          <w:sz w:val="24"/>
          <w:szCs w:val="24"/>
          <w:u w:val="single"/>
        </w:rPr>
      </w:pPr>
    </w:p>
    <w:p w14:paraId="09895938" w14:textId="77777777" w:rsidR="004B1C26" w:rsidRDefault="00DE3445" w:rsidP="00567C1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Harassment and other discrimination on the basis of sex include, but are not limited to, the following practices:</w:t>
      </w:r>
    </w:p>
    <w:p w14:paraId="75305CB5" w14:textId="77777777" w:rsidR="004B1C26" w:rsidRDefault="004B1C26" w:rsidP="00567C19">
      <w:pPr>
        <w:spacing w:after="0" w:line="240" w:lineRule="auto"/>
        <w:jc w:val="both"/>
        <w:rPr>
          <w:rFonts w:ascii="Times New Roman" w:hAnsi="Times New Roman" w:cs="Times New Roman"/>
          <w:bCs/>
          <w:sz w:val="24"/>
          <w:szCs w:val="24"/>
        </w:rPr>
      </w:pPr>
    </w:p>
    <w:p w14:paraId="5B6181C4" w14:textId="77777777" w:rsidR="004B1C26" w:rsidRDefault="00DE3445" w:rsidP="00567C1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 On the basis of sex, exclusion of a person or persons from participation in, denial of the benefits of, or subjection to harassment or other discrimination in, any academic, extracurricular, research, occupational training, or other program or activity.</w:t>
      </w:r>
    </w:p>
    <w:p w14:paraId="46BC1957" w14:textId="77777777" w:rsidR="004B1C26" w:rsidRDefault="004B1C26" w:rsidP="00567C19">
      <w:pPr>
        <w:spacing w:after="0" w:line="240" w:lineRule="auto"/>
        <w:jc w:val="both"/>
        <w:rPr>
          <w:rFonts w:ascii="Times New Roman" w:hAnsi="Times New Roman" w:cs="Times New Roman"/>
          <w:bCs/>
          <w:sz w:val="24"/>
          <w:szCs w:val="24"/>
        </w:rPr>
      </w:pPr>
    </w:p>
    <w:p w14:paraId="3924EFFA" w14:textId="77777777" w:rsidR="004B1C26" w:rsidRDefault="00DE3445" w:rsidP="00567C1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(b) On the basis of sex, provision of different amounts or types of student financial aid, limitation of eligibility for student financial aid, or the application of different criteria to applicants for student financial aid or for participation in the provision of student financial aid by others. </w:t>
      </w:r>
    </w:p>
    <w:p w14:paraId="59172DB3" w14:textId="77777777" w:rsidR="004B1C26" w:rsidRDefault="004B1C26" w:rsidP="00567C19">
      <w:pPr>
        <w:spacing w:after="0" w:line="240" w:lineRule="auto"/>
        <w:jc w:val="both"/>
        <w:rPr>
          <w:rFonts w:ascii="Times New Roman" w:hAnsi="Times New Roman" w:cs="Times New Roman"/>
          <w:bCs/>
          <w:sz w:val="24"/>
          <w:szCs w:val="24"/>
        </w:rPr>
      </w:pPr>
    </w:p>
    <w:p w14:paraId="69410ABC" w14:textId="77777777" w:rsidR="004B1C26" w:rsidRDefault="00DE3445" w:rsidP="00567C1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 On the basis of sex, exclusion from participation in, or denial of equivalent opportunity in, athletic programs. “Equivalent” means equal or equal in effect.</w:t>
      </w:r>
    </w:p>
    <w:p w14:paraId="7F45BEE9" w14:textId="77777777" w:rsidR="004B1C26" w:rsidRDefault="004B1C26" w:rsidP="00567C19">
      <w:pPr>
        <w:spacing w:after="0" w:line="240" w:lineRule="auto"/>
        <w:jc w:val="both"/>
        <w:rPr>
          <w:rFonts w:ascii="Times New Roman" w:hAnsi="Times New Roman" w:cs="Times New Roman"/>
          <w:bCs/>
          <w:sz w:val="24"/>
          <w:szCs w:val="24"/>
        </w:rPr>
      </w:pPr>
    </w:p>
    <w:p w14:paraId="31B9F113" w14:textId="77777777" w:rsidR="004B1C26" w:rsidRDefault="00DE3445" w:rsidP="00567C1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 On the basis of sex, harassment or other discrimination among persons, including, but not limited to, students and nonstudents, or academic and nonacademic personnel, in employment and the conditions thereof, except as it relates to a bona fide occupational qualification.</w:t>
      </w:r>
    </w:p>
    <w:p w14:paraId="45622644" w14:textId="77777777" w:rsidR="004B1C26" w:rsidRDefault="004B1C26" w:rsidP="00567C19">
      <w:pPr>
        <w:spacing w:after="0" w:line="240" w:lineRule="auto"/>
        <w:jc w:val="both"/>
        <w:rPr>
          <w:rFonts w:ascii="Times New Roman" w:hAnsi="Times New Roman" w:cs="Times New Roman"/>
          <w:bCs/>
          <w:sz w:val="24"/>
          <w:szCs w:val="24"/>
        </w:rPr>
      </w:pPr>
    </w:p>
    <w:p w14:paraId="6162D9AA" w14:textId="77777777" w:rsidR="004B1C26" w:rsidRDefault="00DE3445" w:rsidP="00567C1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(e) On the basis of sex, the application of any rule concerning the actual or potential parental, family, or marital status of a person, or the exclusion of any person from any program or activity or employment because of pregnancy or related conditions.</w:t>
      </w:r>
    </w:p>
    <w:p w14:paraId="28453C3B" w14:textId="77777777" w:rsidR="004B1C26" w:rsidRDefault="004B1C26" w:rsidP="00567C19">
      <w:pPr>
        <w:spacing w:after="0" w:line="240" w:lineRule="auto"/>
        <w:rPr>
          <w:rFonts w:ascii="Times New Roman" w:hAnsi="Times New Roman" w:cs="Times New Roman"/>
          <w:b/>
          <w:sz w:val="24"/>
          <w:szCs w:val="24"/>
        </w:rPr>
      </w:pPr>
    </w:p>
    <w:p w14:paraId="03246560" w14:textId="77777777" w:rsidR="004B1C26" w:rsidRDefault="00DE3445" w:rsidP="00567C19">
      <w:pPr>
        <w:spacing w:after="0" w:line="240" w:lineRule="auto"/>
        <w:rPr>
          <w:rFonts w:ascii="Times New Roman" w:hAnsi="Times New Roman" w:cs="Times New Roman"/>
          <w:sz w:val="24"/>
          <w:szCs w:val="24"/>
          <w:u w:val="single"/>
        </w:rPr>
      </w:pPr>
      <w:r>
        <w:rPr>
          <w:rFonts w:ascii="Times New Roman" w:hAnsi="Times New Roman" w:cs="Times New Roman"/>
          <w:b/>
          <w:sz w:val="24"/>
          <w:szCs w:val="24"/>
          <w:u w:val="single"/>
        </w:rPr>
        <w:t>How to File a Complaint Under Title IX</w:t>
      </w:r>
    </w:p>
    <w:p w14:paraId="2651C15C" w14:textId="77777777" w:rsidR="004B1C26" w:rsidRDefault="004B1C26" w:rsidP="00567C19">
      <w:pPr>
        <w:spacing w:after="0" w:line="240" w:lineRule="auto"/>
        <w:rPr>
          <w:rFonts w:ascii="Times New Roman" w:hAnsi="Times New Roman" w:cs="Times New Roman"/>
          <w:sz w:val="24"/>
          <w:szCs w:val="24"/>
        </w:rPr>
      </w:pPr>
    </w:p>
    <w:p w14:paraId="2973A3B8" w14:textId="77777777" w:rsidR="004B1C26" w:rsidRDefault="00DE3445" w:rsidP="00567C19">
      <w:pPr>
        <w:spacing w:after="0" w:line="240" w:lineRule="auto"/>
        <w:rPr>
          <w:rFonts w:ascii="Times New Roman" w:hAnsi="Times New Roman" w:cs="Times New Roman"/>
          <w:sz w:val="24"/>
          <w:szCs w:val="24"/>
        </w:rPr>
      </w:pPr>
      <w:r>
        <w:rPr>
          <w:rFonts w:ascii="Times New Roman" w:hAnsi="Times New Roman" w:cs="Times New Roman"/>
          <w:sz w:val="24"/>
          <w:szCs w:val="24"/>
        </w:rPr>
        <w:t>(a) You can find more information regarding how to file a complaint as follows:</w:t>
      </w:r>
    </w:p>
    <w:p w14:paraId="545C8449" w14:textId="46F8AECD" w:rsidR="004B1C26" w:rsidRDefault="00E95803" w:rsidP="00567C1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OCR</w:t>
      </w:r>
      <w:r w:rsidR="00DE3445">
        <w:rPr>
          <w:rFonts w:ascii="Times New Roman" w:hAnsi="Times New Roman" w:cs="Times New Roman"/>
          <w:sz w:val="24"/>
          <w:szCs w:val="24"/>
        </w:rPr>
        <w:t xml:space="preserve"> websites:</w:t>
      </w:r>
    </w:p>
    <w:p w14:paraId="7C4BD86E" w14:textId="77777777" w:rsidR="004B1C26" w:rsidRDefault="00000000" w:rsidP="00567C19">
      <w:pPr>
        <w:pStyle w:val="ListParagraph"/>
        <w:numPr>
          <w:ilvl w:val="1"/>
          <w:numId w:val="2"/>
        </w:numPr>
        <w:spacing w:after="0" w:line="240" w:lineRule="auto"/>
        <w:rPr>
          <w:rFonts w:ascii="Times New Roman" w:hAnsi="Times New Roman" w:cs="Times New Roman"/>
          <w:sz w:val="24"/>
          <w:szCs w:val="24"/>
        </w:rPr>
      </w:pPr>
      <w:hyperlink r:id="rId14" w:history="1">
        <w:r w:rsidR="00DE3445">
          <w:rPr>
            <w:rStyle w:val="Hyperlink"/>
            <w:rFonts w:ascii="Times New Roman" w:hAnsi="Times New Roman" w:cs="Times New Roman"/>
            <w:sz w:val="24"/>
            <w:szCs w:val="24"/>
          </w:rPr>
          <w:t>https://www2.ed.gov/about/offices/list/ocr/docs/howto.html?src=rt</w:t>
        </w:r>
      </w:hyperlink>
      <w:r w:rsidR="00DE3445">
        <w:rPr>
          <w:rFonts w:ascii="Times New Roman" w:hAnsi="Times New Roman" w:cs="Times New Roman"/>
          <w:sz w:val="24"/>
          <w:szCs w:val="24"/>
        </w:rPr>
        <w:t xml:space="preserve"> </w:t>
      </w:r>
    </w:p>
    <w:p w14:paraId="04BAF418" w14:textId="77777777" w:rsidR="004B1C26" w:rsidRDefault="00000000" w:rsidP="00567C19">
      <w:pPr>
        <w:pStyle w:val="ListParagraph"/>
        <w:numPr>
          <w:ilvl w:val="1"/>
          <w:numId w:val="2"/>
        </w:numPr>
        <w:spacing w:after="0" w:line="240" w:lineRule="auto"/>
        <w:rPr>
          <w:rFonts w:ascii="Times New Roman" w:hAnsi="Times New Roman" w:cs="Times New Roman"/>
          <w:sz w:val="24"/>
          <w:szCs w:val="24"/>
        </w:rPr>
      </w:pPr>
      <w:hyperlink r:id="rId15" w:history="1">
        <w:r w:rsidR="00DE3445">
          <w:rPr>
            <w:rStyle w:val="Hyperlink"/>
            <w:rFonts w:ascii="Times New Roman" w:hAnsi="Times New Roman" w:cs="Times New Roman"/>
            <w:sz w:val="24"/>
            <w:szCs w:val="24"/>
          </w:rPr>
          <w:t>https://www2.ed.gov/about/offices/list/ocr/complaintintro.html</w:t>
        </w:r>
      </w:hyperlink>
    </w:p>
    <w:p w14:paraId="1332E136" w14:textId="77777777" w:rsidR="004B1C26" w:rsidRDefault="00000000" w:rsidP="00567C19">
      <w:pPr>
        <w:pStyle w:val="ListParagraph"/>
        <w:numPr>
          <w:ilvl w:val="1"/>
          <w:numId w:val="2"/>
        </w:numPr>
        <w:spacing w:after="0" w:line="240" w:lineRule="auto"/>
        <w:rPr>
          <w:rFonts w:ascii="Times New Roman" w:hAnsi="Times New Roman" w:cs="Times New Roman"/>
          <w:sz w:val="24"/>
          <w:szCs w:val="24"/>
        </w:rPr>
      </w:pPr>
      <w:hyperlink r:id="rId16" w:history="1">
        <w:r w:rsidR="00DE3445">
          <w:rPr>
            <w:rStyle w:val="Hyperlink"/>
            <w:rFonts w:ascii="Times New Roman" w:hAnsi="Times New Roman" w:cs="Times New Roman"/>
            <w:sz w:val="24"/>
            <w:szCs w:val="24"/>
          </w:rPr>
          <w:t>https://ocrcas.ed.gov/welcome-to-the-ocr-complaint-assessment-system</w:t>
        </w:r>
      </w:hyperlink>
    </w:p>
    <w:p w14:paraId="21F699B4" w14:textId="4D56D294" w:rsidR="004B1C26" w:rsidRDefault="00E95803" w:rsidP="00567C19">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CDE</w:t>
      </w:r>
      <w:r w:rsidR="00DE3445">
        <w:rPr>
          <w:rFonts w:ascii="Times New Roman" w:hAnsi="Times New Roman" w:cs="Times New Roman"/>
          <w:sz w:val="24"/>
          <w:szCs w:val="24"/>
        </w:rPr>
        <w:t xml:space="preserve"> website:</w:t>
      </w:r>
    </w:p>
    <w:p w14:paraId="5AF3F52A" w14:textId="218ADCA3" w:rsidR="008C394C" w:rsidRDefault="00000000" w:rsidP="00567C19">
      <w:pPr>
        <w:pStyle w:val="ListParagraph"/>
        <w:numPr>
          <w:ilvl w:val="1"/>
          <w:numId w:val="6"/>
        </w:numPr>
        <w:spacing w:after="0" w:line="240" w:lineRule="auto"/>
        <w:rPr>
          <w:rFonts w:ascii="Times New Roman" w:hAnsi="Times New Roman" w:cs="Times New Roman"/>
          <w:sz w:val="24"/>
          <w:szCs w:val="24"/>
        </w:rPr>
      </w:pPr>
      <w:hyperlink r:id="rId17" w:history="1">
        <w:r w:rsidR="008C394C" w:rsidRPr="00C63A23">
          <w:rPr>
            <w:rStyle w:val="Hyperlink"/>
            <w:rFonts w:ascii="Times New Roman" w:hAnsi="Times New Roman" w:cs="Times New Roman"/>
            <w:sz w:val="24"/>
            <w:szCs w:val="24"/>
          </w:rPr>
          <w:t>https://www.cde.ca.gov/re/di/eo/genequitytitleix.asp</w:t>
        </w:r>
      </w:hyperlink>
      <w:r w:rsidR="008C394C">
        <w:rPr>
          <w:rFonts w:ascii="Times New Roman" w:hAnsi="Times New Roman" w:cs="Times New Roman"/>
          <w:sz w:val="24"/>
          <w:szCs w:val="24"/>
        </w:rPr>
        <w:t xml:space="preserve"> </w:t>
      </w:r>
    </w:p>
    <w:p w14:paraId="3F6A5406" w14:textId="661F3A21" w:rsidR="004B1C26" w:rsidRDefault="00132FB7" w:rsidP="00567C19">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Charter School</w:t>
      </w:r>
      <w:r w:rsidR="008D48CC" w:rsidRPr="0056346A">
        <w:rPr>
          <w:rFonts w:ascii="Times New Roman" w:hAnsi="Times New Roman" w:cs="Times New Roman"/>
          <w:sz w:val="24"/>
          <w:szCs w:val="24"/>
        </w:rPr>
        <w:t>’s</w:t>
      </w:r>
      <w:r w:rsidR="00DE3445" w:rsidRPr="0056346A">
        <w:rPr>
          <w:rFonts w:ascii="Times New Roman" w:hAnsi="Times New Roman" w:cs="Times New Roman"/>
          <w:sz w:val="24"/>
          <w:szCs w:val="24"/>
        </w:rPr>
        <w:t xml:space="preserve"> Uniform Complaint Procedures (“UCP”)</w:t>
      </w:r>
      <w:r w:rsidR="008D48CC" w:rsidRPr="0056346A">
        <w:rPr>
          <w:rFonts w:ascii="Times New Roman" w:hAnsi="Times New Roman" w:cs="Times New Roman"/>
          <w:sz w:val="24"/>
          <w:szCs w:val="24"/>
        </w:rPr>
        <w:t xml:space="preserve">, </w:t>
      </w:r>
      <w:r w:rsidR="00DE3445" w:rsidRPr="0056346A">
        <w:rPr>
          <w:rFonts w:ascii="Times New Roman" w:hAnsi="Times New Roman" w:cs="Times New Roman"/>
          <w:sz w:val="24"/>
          <w:szCs w:val="24"/>
        </w:rPr>
        <w:t>Title IX</w:t>
      </w:r>
      <w:r w:rsidR="008D48CC" w:rsidRPr="0056346A">
        <w:rPr>
          <w:rFonts w:ascii="Times New Roman" w:hAnsi="Times New Roman" w:cs="Times New Roman"/>
          <w:sz w:val="24"/>
          <w:szCs w:val="24"/>
        </w:rPr>
        <w:t xml:space="preserve"> Policy Prohibiting Discrimination on the Basis of Sex</w:t>
      </w:r>
      <w:r w:rsidR="00DE3445" w:rsidRPr="0056346A">
        <w:rPr>
          <w:rFonts w:ascii="Times New Roman" w:hAnsi="Times New Roman" w:cs="Times New Roman"/>
          <w:sz w:val="24"/>
          <w:szCs w:val="24"/>
        </w:rPr>
        <w:t xml:space="preserve">, </w:t>
      </w:r>
      <w:r w:rsidR="008D48CC" w:rsidRPr="0056346A">
        <w:rPr>
          <w:rFonts w:ascii="Times New Roman" w:hAnsi="Times New Roman" w:cs="Times New Roman"/>
          <w:sz w:val="24"/>
          <w:szCs w:val="24"/>
        </w:rPr>
        <w:t xml:space="preserve">and </w:t>
      </w:r>
      <w:r w:rsidR="00DE3445" w:rsidRPr="0056346A">
        <w:rPr>
          <w:rFonts w:ascii="Times New Roman" w:hAnsi="Times New Roman" w:cs="Times New Roman"/>
          <w:sz w:val="24"/>
          <w:szCs w:val="24"/>
        </w:rPr>
        <w:t xml:space="preserve">Harassment, Intimidation, Discrimination, and Bullying Policy. Please see the main office or the </w:t>
      </w:r>
      <w:r>
        <w:rPr>
          <w:rFonts w:ascii="Times New Roman" w:hAnsi="Times New Roman" w:cs="Times New Roman"/>
          <w:sz w:val="24"/>
          <w:szCs w:val="24"/>
        </w:rPr>
        <w:t>Charter School</w:t>
      </w:r>
      <w:r w:rsidR="00DE3445" w:rsidRPr="0056346A">
        <w:rPr>
          <w:rFonts w:ascii="Times New Roman" w:hAnsi="Times New Roman" w:cs="Times New Roman"/>
          <w:sz w:val="24"/>
          <w:szCs w:val="24"/>
        </w:rPr>
        <w:t xml:space="preserve"> website for a complete copy of these policies. A link to the </w:t>
      </w:r>
      <w:r>
        <w:rPr>
          <w:rFonts w:ascii="Times New Roman" w:hAnsi="Times New Roman" w:cs="Times New Roman"/>
          <w:sz w:val="24"/>
          <w:szCs w:val="24"/>
        </w:rPr>
        <w:t>Charter School</w:t>
      </w:r>
      <w:r w:rsidR="00DE3445" w:rsidRPr="0056346A">
        <w:rPr>
          <w:rFonts w:ascii="Times New Roman" w:hAnsi="Times New Roman" w:cs="Times New Roman"/>
          <w:sz w:val="24"/>
          <w:szCs w:val="24"/>
        </w:rPr>
        <w:t xml:space="preserve"> </w:t>
      </w:r>
      <w:r w:rsidR="008D48CC" w:rsidRPr="0056346A">
        <w:rPr>
          <w:rFonts w:ascii="Times New Roman" w:hAnsi="Times New Roman" w:cs="Times New Roman"/>
          <w:sz w:val="24"/>
          <w:szCs w:val="24"/>
        </w:rPr>
        <w:t>Title IX Policy Prohibiting</w:t>
      </w:r>
      <w:r w:rsidR="008D48CC" w:rsidRPr="008D48CC">
        <w:rPr>
          <w:rFonts w:ascii="Times New Roman" w:hAnsi="Times New Roman" w:cs="Times New Roman"/>
          <w:sz w:val="24"/>
          <w:szCs w:val="24"/>
        </w:rPr>
        <w:t xml:space="preserve"> Discrimination on the Basis of Sex</w:t>
      </w:r>
      <w:r w:rsidR="0083432B">
        <w:rPr>
          <w:rFonts w:ascii="Times New Roman" w:hAnsi="Times New Roman" w:cs="Times New Roman"/>
          <w:sz w:val="24"/>
          <w:szCs w:val="24"/>
        </w:rPr>
        <w:t xml:space="preserve">, </w:t>
      </w:r>
      <w:r w:rsidR="0083432B" w:rsidRPr="0083432B">
        <w:rPr>
          <w:rFonts w:ascii="Times New Roman" w:hAnsi="Times New Roman" w:cs="Times New Roman"/>
          <w:sz w:val="24"/>
          <w:szCs w:val="24"/>
        </w:rPr>
        <w:t xml:space="preserve">which includes the specific rules and procedures for reporting sex discrimination and sex-based harassment occurring within </w:t>
      </w:r>
      <w:r>
        <w:rPr>
          <w:rFonts w:ascii="Times New Roman" w:hAnsi="Times New Roman" w:cs="Times New Roman"/>
          <w:sz w:val="24"/>
          <w:szCs w:val="24"/>
        </w:rPr>
        <w:t>Charter School</w:t>
      </w:r>
      <w:r w:rsidR="0083432B" w:rsidRPr="0083432B">
        <w:rPr>
          <w:rFonts w:ascii="Times New Roman" w:hAnsi="Times New Roman" w:cs="Times New Roman"/>
          <w:sz w:val="24"/>
          <w:szCs w:val="24"/>
        </w:rPr>
        <w:t>’s education program or activities and for pursuing available remedies</w:t>
      </w:r>
      <w:r w:rsidR="0083432B">
        <w:rPr>
          <w:rFonts w:ascii="Times New Roman" w:hAnsi="Times New Roman" w:cs="Times New Roman"/>
          <w:sz w:val="24"/>
          <w:szCs w:val="24"/>
        </w:rPr>
        <w:t>,</w:t>
      </w:r>
      <w:r w:rsidR="008D48CC" w:rsidRPr="008D48CC" w:rsidDel="008D48CC">
        <w:rPr>
          <w:rFonts w:ascii="Times New Roman" w:hAnsi="Times New Roman" w:cs="Times New Roman"/>
          <w:sz w:val="24"/>
          <w:szCs w:val="24"/>
        </w:rPr>
        <w:t xml:space="preserve"> </w:t>
      </w:r>
      <w:r w:rsidR="00DE3445">
        <w:rPr>
          <w:rFonts w:ascii="Times New Roman" w:hAnsi="Times New Roman" w:cs="Times New Roman"/>
          <w:sz w:val="24"/>
          <w:szCs w:val="24"/>
        </w:rPr>
        <w:t xml:space="preserve">can be found here: </w:t>
      </w:r>
      <w:hyperlink r:id="rId18" w:history="1">
        <w:r w:rsidR="004E2C65" w:rsidRPr="00C539CD">
          <w:rPr>
            <w:rStyle w:val="Hyperlink"/>
            <w:rFonts w:ascii="Times New Roman" w:hAnsi="Times New Roman" w:cs="Times New Roman"/>
            <w:sz w:val="24"/>
            <w:szCs w:val="24"/>
          </w:rPr>
          <w:t>https://www.eelriverschool.net</w:t>
        </w:r>
      </w:hyperlink>
    </w:p>
    <w:p w14:paraId="799E08D3" w14:textId="77777777" w:rsidR="004E2C65" w:rsidRDefault="004E2C65" w:rsidP="004E2C65">
      <w:pPr>
        <w:pStyle w:val="ListParagraph"/>
        <w:spacing w:after="0" w:line="240" w:lineRule="auto"/>
        <w:ind w:left="776"/>
        <w:jc w:val="both"/>
        <w:rPr>
          <w:rFonts w:ascii="Times New Roman" w:hAnsi="Times New Roman" w:cs="Times New Roman"/>
          <w:sz w:val="24"/>
          <w:szCs w:val="24"/>
        </w:rPr>
      </w:pPr>
    </w:p>
    <w:p w14:paraId="6D2643B7" w14:textId="77777777" w:rsidR="004B1C26" w:rsidRDefault="004B1C26" w:rsidP="00567C19">
      <w:pPr>
        <w:spacing w:after="0" w:line="240" w:lineRule="auto"/>
        <w:rPr>
          <w:rFonts w:ascii="Times New Roman" w:hAnsi="Times New Roman" w:cs="Times New Roman"/>
          <w:sz w:val="24"/>
          <w:szCs w:val="24"/>
        </w:rPr>
      </w:pPr>
    </w:p>
    <w:p w14:paraId="7000C601" w14:textId="4D8C446A" w:rsidR="004B1C26" w:rsidRDefault="00DE3445" w:rsidP="00567C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A complaint regarding discrimination or harassment based on sex must ordinarily be filed with the </w:t>
      </w:r>
      <w:r w:rsidR="0083432B">
        <w:rPr>
          <w:rFonts w:ascii="Times New Roman" w:hAnsi="Times New Roman" w:cs="Times New Roman"/>
          <w:sz w:val="24"/>
          <w:szCs w:val="24"/>
        </w:rPr>
        <w:t>OCR</w:t>
      </w:r>
      <w:r>
        <w:rPr>
          <w:rFonts w:ascii="Times New Roman" w:hAnsi="Times New Roman" w:cs="Times New Roman"/>
          <w:sz w:val="24"/>
          <w:szCs w:val="24"/>
        </w:rPr>
        <w:t xml:space="preserve"> within 180 days of the last act of discrimination. If your complaint involves matters that occurred longer than this and you are requesting a waiver, you will be asked to show good cause why you did not file your complaint within the 180-day period. If you have questions about your situation, you can contact the California branch of </w:t>
      </w:r>
      <w:r w:rsidR="0083432B">
        <w:rPr>
          <w:rFonts w:ascii="Times New Roman" w:hAnsi="Times New Roman" w:cs="Times New Roman"/>
          <w:sz w:val="24"/>
          <w:szCs w:val="24"/>
        </w:rPr>
        <w:t xml:space="preserve">OCR </w:t>
      </w:r>
      <w:r>
        <w:rPr>
          <w:rFonts w:ascii="Times New Roman" w:hAnsi="Times New Roman" w:cs="Times New Roman"/>
          <w:sz w:val="24"/>
          <w:szCs w:val="24"/>
        </w:rPr>
        <w:t xml:space="preserve">at the address listed below. A complaint filed with </w:t>
      </w:r>
      <w:r w:rsidR="00132FB7">
        <w:rPr>
          <w:rFonts w:ascii="Times New Roman" w:hAnsi="Times New Roman" w:cs="Times New Roman"/>
          <w:sz w:val="24"/>
          <w:szCs w:val="24"/>
        </w:rPr>
        <w:t>Charter School</w:t>
      </w:r>
      <w:r>
        <w:rPr>
          <w:rFonts w:ascii="Times New Roman" w:hAnsi="Times New Roman" w:cs="Times New Roman"/>
          <w:sz w:val="24"/>
          <w:szCs w:val="24"/>
        </w:rPr>
        <w:t xml:space="preserve"> under our UCP alleging unlawful discrimination, harassment, intimidation or bullying must be initiated no later than six (6) months from the date when the alleged unlawful discrimination, harassment, intimidation or bullying occurred, or six (6) months from the date when the complainant first obtained knowledge of the facts of the alleged unlawful discrimination, harassment, intimidation or bullying.  </w:t>
      </w:r>
    </w:p>
    <w:p w14:paraId="68B8FE62" w14:textId="77777777" w:rsidR="004B1C26" w:rsidRDefault="004B1C26" w:rsidP="00567C19">
      <w:pPr>
        <w:spacing w:after="0" w:line="240" w:lineRule="auto"/>
        <w:rPr>
          <w:rFonts w:ascii="Times New Roman" w:hAnsi="Times New Roman" w:cs="Times New Roman"/>
          <w:sz w:val="24"/>
          <w:szCs w:val="24"/>
        </w:rPr>
      </w:pPr>
    </w:p>
    <w:p w14:paraId="1C03F6B5" w14:textId="66C1ECC0" w:rsidR="004B1C26" w:rsidRDefault="00DE3445" w:rsidP="00567C19">
      <w:pPr>
        <w:spacing w:after="0" w:line="240" w:lineRule="auto"/>
        <w:jc w:val="both"/>
        <w:rPr>
          <w:rFonts w:ascii="Times New Roman" w:hAnsi="Times New Roman" w:cs="Times New Roman"/>
          <w:color w:val="030A13"/>
          <w:sz w:val="24"/>
          <w:szCs w:val="24"/>
        </w:rPr>
      </w:pPr>
      <w:r>
        <w:rPr>
          <w:rFonts w:ascii="Times New Roman" w:hAnsi="Times New Roman" w:cs="Times New Roman"/>
          <w:color w:val="030A13"/>
          <w:sz w:val="24"/>
          <w:szCs w:val="24"/>
        </w:rPr>
        <w:t xml:space="preserve">(c) </w:t>
      </w:r>
      <w:r w:rsidR="0083432B">
        <w:rPr>
          <w:rFonts w:ascii="Times New Roman" w:hAnsi="Times New Roman" w:cs="Times New Roman"/>
          <w:color w:val="030A13"/>
          <w:sz w:val="24"/>
          <w:szCs w:val="24"/>
        </w:rPr>
        <w:t>OCR</w:t>
      </w:r>
      <w:r>
        <w:rPr>
          <w:rFonts w:ascii="Times New Roman" w:hAnsi="Times New Roman" w:cs="Times New Roman"/>
          <w:color w:val="030A13"/>
          <w:sz w:val="24"/>
          <w:szCs w:val="24"/>
        </w:rPr>
        <w:t xml:space="preserve"> has its own policies and procedures for investigating complaints. Please review the above link for more information about this process. A complaint filed with </w:t>
      </w:r>
      <w:r w:rsidR="00132FB7">
        <w:rPr>
          <w:rFonts w:ascii="Times New Roman" w:hAnsi="Times New Roman" w:cs="Times New Roman"/>
          <w:color w:val="030A13"/>
          <w:sz w:val="24"/>
          <w:szCs w:val="24"/>
        </w:rPr>
        <w:t>Charter School</w:t>
      </w:r>
      <w:r>
        <w:rPr>
          <w:rFonts w:ascii="Times New Roman" w:hAnsi="Times New Roman" w:cs="Times New Roman"/>
          <w:color w:val="030A13"/>
          <w:sz w:val="24"/>
          <w:szCs w:val="24"/>
        </w:rPr>
        <w:t xml:space="preserve"> under our UCP or Title IX</w:t>
      </w:r>
      <w:r w:rsidR="008C394C">
        <w:rPr>
          <w:rFonts w:ascii="Times New Roman" w:hAnsi="Times New Roman" w:cs="Times New Roman"/>
          <w:color w:val="030A13"/>
          <w:sz w:val="24"/>
          <w:szCs w:val="24"/>
        </w:rPr>
        <w:t xml:space="preserve"> Policy Prohibiting Discrimination on the Basis of Sex</w:t>
      </w:r>
      <w:r>
        <w:rPr>
          <w:rFonts w:ascii="Times New Roman" w:hAnsi="Times New Roman" w:cs="Times New Roman"/>
          <w:color w:val="030A13"/>
          <w:sz w:val="24"/>
          <w:szCs w:val="24"/>
        </w:rPr>
        <w:t xml:space="preserve"> will be investigated in compliance with those policies</w:t>
      </w:r>
      <w:r w:rsidR="0083432B">
        <w:rPr>
          <w:rFonts w:ascii="Times New Roman" w:hAnsi="Times New Roman" w:cs="Times New Roman"/>
          <w:color w:val="030A13"/>
          <w:sz w:val="24"/>
          <w:szCs w:val="24"/>
        </w:rPr>
        <w:t>, as applicable</w:t>
      </w:r>
      <w:r>
        <w:rPr>
          <w:rFonts w:ascii="Times New Roman" w:hAnsi="Times New Roman" w:cs="Times New Roman"/>
          <w:color w:val="030A13"/>
          <w:sz w:val="24"/>
          <w:szCs w:val="24"/>
        </w:rPr>
        <w:t xml:space="preserve">. </w:t>
      </w:r>
    </w:p>
    <w:p w14:paraId="5F1C2FF4" w14:textId="77777777" w:rsidR="004B1C26" w:rsidRDefault="004B1C26" w:rsidP="00567C19">
      <w:pPr>
        <w:spacing w:after="0" w:line="240" w:lineRule="auto"/>
        <w:jc w:val="both"/>
        <w:rPr>
          <w:rFonts w:ascii="Times New Roman" w:hAnsi="Times New Roman" w:cs="Times New Roman"/>
          <w:color w:val="030A13"/>
          <w:sz w:val="24"/>
          <w:szCs w:val="24"/>
        </w:rPr>
      </w:pPr>
    </w:p>
    <w:p w14:paraId="5768984E" w14:textId="015AAD12" w:rsidR="004B1C26" w:rsidRDefault="00DE3445" w:rsidP="00567C19">
      <w:pPr>
        <w:spacing w:after="0" w:line="240" w:lineRule="auto"/>
        <w:jc w:val="both"/>
        <w:rPr>
          <w:rFonts w:ascii="Times New Roman" w:hAnsi="Times New Roman" w:cs="Times New Roman"/>
          <w:color w:val="030A13"/>
          <w:sz w:val="24"/>
          <w:szCs w:val="24"/>
        </w:rPr>
      </w:pPr>
      <w:r>
        <w:rPr>
          <w:rFonts w:ascii="Times New Roman" w:hAnsi="Times New Roman" w:cs="Times New Roman"/>
          <w:color w:val="030A13"/>
          <w:sz w:val="24"/>
          <w:szCs w:val="24"/>
        </w:rPr>
        <w:lastRenderedPageBreak/>
        <w:t xml:space="preserve">(d) There are a variety of ways to file your complaint. You can use the </w:t>
      </w:r>
      <w:r w:rsidR="0083432B">
        <w:rPr>
          <w:rFonts w:ascii="Times New Roman" w:hAnsi="Times New Roman" w:cs="Times New Roman"/>
          <w:color w:val="030A13"/>
          <w:sz w:val="24"/>
          <w:szCs w:val="24"/>
        </w:rPr>
        <w:t>OCR</w:t>
      </w:r>
      <w:r>
        <w:rPr>
          <w:rFonts w:ascii="Times New Roman" w:hAnsi="Times New Roman" w:cs="Times New Roman"/>
          <w:color w:val="030A13"/>
          <w:sz w:val="24"/>
          <w:szCs w:val="24"/>
        </w:rPr>
        <w:t xml:space="preserve"> electronic complaint form filed directly through their website; or mail, email, or send by facsimile your own letter or a completed copy of the </w:t>
      </w:r>
      <w:r w:rsidR="0083432B">
        <w:rPr>
          <w:rFonts w:ascii="Times New Roman" w:hAnsi="Times New Roman" w:cs="Times New Roman"/>
          <w:color w:val="030A13"/>
          <w:sz w:val="24"/>
          <w:szCs w:val="24"/>
        </w:rPr>
        <w:t>OCR</w:t>
      </w:r>
      <w:r>
        <w:rPr>
          <w:rFonts w:ascii="Times New Roman" w:hAnsi="Times New Roman" w:cs="Times New Roman"/>
          <w:color w:val="030A13"/>
          <w:sz w:val="24"/>
          <w:szCs w:val="24"/>
        </w:rPr>
        <w:t xml:space="preserve"> Discrimination Complaint Form. </w:t>
      </w:r>
    </w:p>
    <w:p w14:paraId="62A7BB0E" w14:textId="77777777" w:rsidR="004B1C26" w:rsidRDefault="00DE3445" w:rsidP="00567C1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color w:val="030A13"/>
          <w:sz w:val="24"/>
          <w:szCs w:val="24"/>
        </w:rPr>
        <w:t xml:space="preserve">The electronic complaint form is available at </w:t>
      </w:r>
      <w:hyperlink r:id="rId19" w:history="1">
        <w:r>
          <w:rPr>
            <w:rStyle w:val="Hyperlink"/>
            <w:rFonts w:ascii="Times New Roman" w:hAnsi="Times New Roman" w:cs="Times New Roman"/>
            <w:sz w:val="24"/>
            <w:szCs w:val="24"/>
          </w:rPr>
          <w:t>https://www2.ed.gov/about/offices/list/ocr/complaintintro.html</w:t>
        </w:r>
      </w:hyperlink>
      <w:r>
        <w:rPr>
          <w:rFonts w:ascii="Times New Roman" w:hAnsi="Times New Roman" w:cs="Times New Roman"/>
          <w:color w:val="030A13"/>
          <w:sz w:val="24"/>
          <w:szCs w:val="24"/>
        </w:rPr>
        <w:t xml:space="preserve">  </w:t>
      </w:r>
    </w:p>
    <w:p w14:paraId="57BFF64E" w14:textId="77777777" w:rsidR="004B1C26" w:rsidRDefault="00DE3445" w:rsidP="00567C19">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color w:val="030A13"/>
          <w:sz w:val="24"/>
          <w:szCs w:val="24"/>
        </w:rPr>
        <w:t>You can send a completed version of this form or your own letter via email, facsimile, or regular mail to the following addresses:</w:t>
      </w:r>
    </w:p>
    <w:p w14:paraId="7A58EF97" w14:textId="77777777" w:rsidR="004B1C26" w:rsidRDefault="004B1C26" w:rsidP="00567C19">
      <w:pPr>
        <w:pStyle w:val="ListParagraph"/>
        <w:spacing w:after="0" w:line="240" w:lineRule="auto"/>
        <w:rPr>
          <w:rFonts w:ascii="Times New Roman" w:hAnsi="Times New Roman" w:cs="Times New Roman"/>
          <w:sz w:val="24"/>
          <w:szCs w:val="24"/>
        </w:rPr>
      </w:pPr>
    </w:p>
    <w:p w14:paraId="40EC6B37" w14:textId="77777777" w:rsidR="004B1C26" w:rsidRDefault="00DE3445" w:rsidP="00567C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Office for Civil Rights</w:t>
      </w:r>
    </w:p>
    <w:p w14:paraId="48DA0475" w14:textId="77777777" w:rsidR="004B1C26" w:rsidRDefault="00DE3445" w:rsidP="00567C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U.S. Department of Education</w:t>
      </w:r>
    </w:p>
    <w:p w14:paraId="6EE9D06C" w14:textId="77777777" w:rsidR="004B1C26" w:rsidRDefault="00DE3445" w:rsidP="00567C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400 Maryland Avenue SW</w:t>
      </w:r>
    </w:p>
    <w:p w14:paraId="1AEDA9DC" w14:textId="77777777" w:rsidR="004B1C26" w:rsidRDefault="00DE3445" w:rsidP="00567C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Washington, D.C. 20202</w:t>
      </w:r>
    </w:p>
    <w:p w14:paraId="2A9A22AF" w14:textId="77777777" w:rsidR="004B1C26" w:rsidRDefault="004B1C26" w:rsidP="00567C19">
      <w:pPr>
        <w:pStyle w:val="ListParagraph"/>
        <w:spacing w:after="0" w:line="240" w:lineRule="auto"/>
        <w:jc w:val="center"/>
        <w:rPr>
          <w:rFonts w:ascii="Times New Roman" w:hAnsi="Times New Roman" w:cs="Times New Roman"/>
          <w:b/>
          <w:bCs/>
          <w:sz w:val="24"/>
          <w:szCs w:val="24"/>
        </w:rPr>
      </w:pPr>
    </w:p>
    <w:p w14:paraId="76314B2B" w14:textId="77777777" w:rsidR="004B1C26" w:rsidRDefault="00DE3445" w:rsidP="00567C1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Telephone: 800-421-3481</w:t>
      </w:r>
      <w:r>
        <w:rPr>
          <w:rFonts w:ascii="Times New Roman" w:hAnsi="Times New Roman" w:cs="Times New Roman"/>
          <w:b/>
          <w:bCs/>
          <w:sz w:val="24"/>
          <w:szCs w:val="24"/>
        </w:rPr>
        <w:br/>
        <w:t>FAX: 202-453-6012; TDD: 800-877-8339</w:t>
      </w:r>
      <w:r>
        <w:rPr>
          <w:rFonts w:ascii="Times New Roman" w:hAnsi="Times New Roman" w:cs="Times New Roman"/>
          <w:b/>
          <w:bCs/>
          <w:sz w:val="24"/>
          <w:szCs w:val="24"/>
        </w:rPr>
        <w:br/>
        <w:t xml:space="preserve">Email: </w:t>
      </w:r>
      <w:hyperlink r:id="rId20" w:history="1">
        <w:r>
          <w:rPr>
            <w:rStyle w:val="Hyperlink"/>
            <w:rFonts w:ascii="Times New Roman" w:hAnsi="Times New Roman" w:cs="Times New Roman"/>
            <w:b/>
            <w:sz w:val="24"/>
            <w:szCs w:val="24"/>
          </w:rPr>
          <w:t>ocr@ed.gov</w:t>
        </w:r>
      </w:hyperlink>
    </w:p>
    <w:p w14:paraId="5C1DA848" w14:textId="77777777" w:rsidR="004B1C26" w:rsidRDefault="004B1C26" w:rsidP="00567C19">
      <w:pPr>
        <w:spacing w:after="0" w:line="240" w:lineRule="auto"/>
        <w:jc w:val="center"/>
        <w:rPr>
          <w:rFonts w:ascii="Times New Roman" w:hAnsi="Times New Roman" w:cs="Times New Roman"/>
          <w:sz w:val="24"/>
          <w:szCs w:val="24"/>
        </w:rPr>
      </w:pPr>
    </w:p>
    <w:p w14:paraId="78CDAF24" w14:textId="77777777" w:rsidR="004B1C26" w:rsidRDefault="00DE3445" w:rsidP="00567C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05C4E1E1" w14:textId="77777777" w:rsidR="004B1C26" w:rsidRDefault="00DE3445" w:rsidP="00567C1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San Francisco Office</w:t>
      </w:r>
      <w:r>
        <w:rPr>
          <w:rFonts w:ascii="Times New Roman" w:hAnsi="Times New Roman" w:cs="Times New Roman"/>
          <w:b/>
          <w:bCs/>
          <w:sz w:val="24"/>
          <w:szCs w:val="24"/>
        </w:rPr>
        <w:br/>
        <w:t>Office for Civil Rights</w:t>
      </w:r>
      <w:r>
        <w:rPr>
          <w:rFonts w:ascii="Times New Roman" w:hAnsi="Times New Roman" w:cs="Times New Roman"/>
          <w:b/>
          <w:bCs/>
          <w:sz w:val="24"/>
          <w:szCs w:val="24"/>
        </w:rPr>
        <w:br/>
        <w:t>U.S. Department of Education</w:t>
      </w:r>
      <w:r>
        <w:rPr>
          <w:rFonts w:ascii="Times New Roman" w:hAnsi="Times New Roman" w:cs="Times New Roman"/>
          <w:b/>
          <w:bCs/>
          <w:sz w:val="24"/>
          <w:szCs w:val="24"/>
        </w:rPr>
        <w:br/>
        <w:t>50 United Nations Plaza</w:t>
      </w:r>
      <w:r>
        <w:rPr>
          <w:rFonts w:ascii="Times New Roman" w:hAnsi="Times New Roman" w:cs="Times New Roman"/>
          <w:b/>
          <w:bCs/>
          <w:sz w:val="24"/>
          <w:szCs w:val="24"/>
        </w:rPr>
        <w:br/>
        <w:t>Mail Box 1200, Room 1545</w:t>
      </w:r>
      <w:r>
        <w:rPr>
          <w:rFonts w:ascii="Times New Roman" w:hAnsi="Times New Roman" w:cs="Times New Roman"/>
          <w:b/>
          <w:bCs/>
          <w:sz w:val="24"/>
          <w:szCs w:val="24"/>
        </w:rPr>
        <w:br/>
        <w:t>San Francisco, CA 94102</w:t>
      </w:r>
    </w:p>
    <w:p w14:paraId="6D1A3A7E" w14:textId="77777777" w:rsidR="004B1C26" w:rsidRDefault="004B1C26" w:rsidP="00567C19">
      <w:pPr>
        <w:pStyle w:val="ListParagraph"/>
        <w:spacing w:after="0" w:line="240" w:lineRule="auto"/>
        <w:jc w:val="center"/>
        <w:rPr>
          <w:rFonts w:ascii="Times New Roman" w:hAnsi="Times New Roman" w:cs="Times New Roman"/>
          <w:b/>
          <w:bCs/>
          <w:sz w:val="24"/>
          <w:szCs w:val="24"/>
        </w:rPr>
      </w:pPr>
    </w:p>
    <w:p w14:paraId="2242F819" w14:textId="77777777" w:rsidR="004B1C26" w:rsidRDefault="00DE3445" w:rsidP="00567C1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Telephone: 415-486-5555</w:t>
      </w:r>
      <w:r>
        <w:rPr>
          <w:rFonts w:ascii="Times New Roman" w:hAnsi="Times New Roman" w:cs="Times New Roman"/>
          <w:b/>
          <w:bCs/>
          <w:sz w:val="24"/>
          <w:szCs w:val="24"/>
        </w:rPr>
        <w:br/>
        <w:t>FAX: 415-486-5570; TDD: 800-877-8339</w:t>
      </w:r>
      <w:r>
        <w:rPr>
          <w:rFonts w:ascii="Times New Roman" w:hAnsi="Times New Roman" w:cs="Times New Roman"/>
          <w:b/>
          <w:bCs/>
          <w:sz w:val="24"/>
          <w:szCs w:val="24"/>
        </w:rPr>
        <w:br/>
        <w:t xml:space="preserve">Email: </w:t>
      </w:r>
      <w:hyperlink r:id="rId21" w:history="1">
        <w:r>
          <w:rPr>
            <w:rStyle w:val="Hyperlink"/>
            <w:rFonts w:ascii="Times New Roman" w:hAnsi="Times New Roman" w:cs="Times New Roman"/>
            <w:b/>
            <w:bCs/>
            <w:sz w:val="24"/>
            <w:szCs w:val="24"/>
          </w:rPr>
          <w:t>ocr.sanfrancisco@ed.gov</w:t>
        </w:r>
      </w:hyperlink>
    </w:p>
    <w:p w14:paraId="7E34A887" w14:textId="77777777" w:rsidR="004B1C26" w:rsidRDefault="004B1C26" w:rsidP="00567C19">
      <w:pPr>
        <w:spacing w:after="0" w:line="240" w:lineRule="auto"/>
        <w:jc w:val="both"/>
        <w:rPr>
          <w:rFonts w:ascii="Times New Roman" w:hAnsi="Times New Roman" w:cs="Times New Roman"/>
          <w:sz w:val="24"/>
          <w:szCs w:val="24"/>
        </w:rPr>
      </w:pPr>
    </w:p>
    <w:p w14:paraId="45322DE4" w14:textId="180C36FB" w:rsidR="004B1C26" w:rsidRDefault="00DE3445" w:rsidP="00567C19">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To file a UCP or complaint under our Title IX</w:t>
      </w:r>
      <w:r w:rsidR="00AC5B23">
        <w:rPr>
          <w:rFonts w:ascii="Times New Roman" w:hAnsi="Times New Roman" w:cs="Times New Roman"/>
          <w:sz w:val="24"/>
          <w:szCs w:val="24"/>
        </w:rPr>
        <w:t xml:space="preserve"> Policy Prohibiting Discrimination on the Basis of Sex</w:t>
      </w:r>
      <w:r>
        <w:rPr>
          <w:rFonts w:ascii="Times New Roman" w:hAnsi="Times New Roman" w:cs="Times New Roman"/>
          <w:sz w:val="24"/>
          <w:szCs w:val="24"/>
        </w:rPr>
        <w:t xml:space="preserve"> directly with </w:t>
      </w:r>
      <w:r w:rsidR="00132FB7">
        <w:rPr>
          <w:rFonts w:ascii="Times New Roman" w:hAnsi="Times New Roman" w:cs="Times New Roman"/>
          <w:sz w:val="24"/>
          <w:szCs w:val="24"/>
        </w:rPr>
        <w:t>Charter School</w:t>
      </w:r>
      <w:r>
        <w:rPr>
          <w:rFonts w:ascii="Times New Roman" w:hAnsi="Times New Roman" w:cs="Times New Roman"/>
          <w:sz w:val="24"/>
          <w:szCs w:val="24"/>
        </w:rPr>
        <w:t xml:space="preserve">, please follow procedures set forth in those policies. </w:t>
      </w:r>
    </w:p>
    <w:p w14:paraId="31175E91" w14:textId="77777777" w:rsidR="004B1C26" w:rsidRDefault="004B1C26">
      <w:pPr>
        <w:spacing w:after="0"/>
        <w:ind w:left="360"/>
        <w:jc w:val="both"/>
        <w:rPr>
          <w:rFonts w:ascii="Times New Roman" w:hAnsi="Times New Roman" w:cs="Times New Roman"/>
          <w:sz w:val="24"/>
          <w:szCs w:val="24"/>
        </w:rPr>
      </w:pPr>
    </w:p>
    <w:p w14:paraId="03B306D9" w14:textId="6ED42A53" w:rsidR="0072799C" w:rsidRDefault="0072799C" w:rsidP="0072799C">
      <w:pPr>
        <w:spacing w:after="0" w:line="180" w:lineRule="exact"/>
        <w:ind w:left="360"/>
        <w:rPr>
          <w:rFonts w:ascii="Times New Roman" w:hAnsi="Times New Roman" w:cs="Times New Roman"/>
          <w:sz w:val="24"/>
          <w:szCs w:val="24"/>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4853-5733-7806, v. 1</w:t>
      </w:r>
      <w:r>
        <w:rPr>
          <w:rFonts w:ascii="Arial" w:hAnsi="Arial" w:cs="Arial"/>
          <w:sz w:val="16"/>
        </w:rPr>
        <w:fldChar w:fldCharType="end"/>
      </w:r>
    </w:p>
    <w:sectPr w:rsidR="0072799C">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B333E" w14:textId="77777777" w:rsidR="00134993" w:rsidRDefault="00134993">
      <w:pPr>
        <w:spacing w:after="0" w:line="240" w:lineRule="auto"/>
      </w:pPr>
      <w:r>
        <w:separator/>
      </w:r>
    </w:p>
  </w:endnote>
  <w:endnote w:type="continuationSeparator" w:id="0">
    <w:p w14:paraId="47F35DD0" w14:textId="77777777" w:rsidR="00134993" w:rsidRDefault="0013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290B" w14:textId="77777777" w:rsidR="0072799C" w:rsidRDefault="00727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8FC54" w14:textId="77777777" w:rsidR="0072799C" w:rsidRDefault="007279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988AE" w14:textId="77777777" w:rsidR="0072799C" w:rsidRDefault="00727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F530F" w14:textId="77777777" w:rsidR="00134993" w:rsidRDefault="00134993">
      <w:pPr>
        <w:spacing w:after="0" w:line="240" w:lineRule="auto"/>
      </w:pPr>
      <w:r>
        <w:separator/>
      </w:r>
    </w:p>
  </w:footnote>
  <w:footnote w:type="continuationSeparator" w:id="0">
    <w:p w14:paraId="6D25903D" w14:textId="77777777" w:rsidR="00134993" w:rsidRDefault="00134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81B5D" w14:textId="77777777" w:rsidR="0072799C" w:rsidRDefault="007279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B992E" w14:textId="09E3D59C" w:rsidR="004B1C26" w:rsidRDefault="00DE3445">
    <w:pPr>
      <w:pStyle w:val="Header"/>
      <w:jc w:val="center"/>
      <w:rPr>
        <w:rFonts w:ascii="Times New Roman" w:hAnsi="Times New Roman" w:cs="Times New Roman"/>
        <w:i/>
        <w:sz w:val="24"/>
        <w:szCs w:val="24"/>
      </w:rPr>
    </w:pPr>
    <w:r>
      <w:rPr>
        <w:rFonts w:ascii="Times New Roman" w:hAnsi="Times New Roman" w:cs="Times New Roman"/>
        <w:i/>
        <w:sz w:val="24"/>
        <w:szCs w:val="24"/>
      </w:rPr>
      <w:t>Title IX Language for the Charter School Website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97C13" w14:textId="77777777" w:rsidR="0072799C" w:rsidRDefault="00727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5613"/>
    <w:multiLevelType w:val="hybridMultilevel"/>
    <w:tmpl w:val="ACD847D4"/>
    <w:lvl w:ilvl="0" w:tplc="F454FF2E">
      <w:start w:val="1"/>
      <w:numFmt w:val="decimal"/>
      <w:lvlText w:val="%1)"/>
      <w:lvlJc w:val="left"/>
      <w:pPr>
        <w:ind w:left="720" w:hanging="360"/>
      </w:pPr>
    </w:lvl>
    <w:lvl w:ilvl="1" w:tplc="0BF2BD84">
      <w:start w:val="1"/>
      <w:numFmt w:val="decimal"/>
      <w:lvlText w:val="%2)"/>
      <w:lvlJc w:val="left"/>
      <w:pPr>
        <w:ind w:left="720" w:hanging="360"/>
      </w:pPr>
    </w:lvl>
    <w:lvl w:ilvl="2" w:tplc="EB8E5334">
      <w:start w:val="1"/>
      <w:numFmt w:val="decimal"/>
      <w:lvlText w:val="%3)"/>
      <w:lvlJc w:val="left"/>
      <w:pPr>
        <w:ind w:left="720" w:hanging="360"/>
      </w:pPr>
    </w:lvl>
    <w:lvl w:ilvl="3" w:tplc="78249018">
      <w:start w:val="1"/>
      <w:numFmt w:val="decimal"/>
      <w:lvlText w:val="%4)"/>
      <w:lvlJc w:val="left"/>
      <w:pPr>
        <w:ind w:left="720" w:hanging="360"/>
      </w:pPr>
    </w:lvl>
    <w:lvl w:ilvl="4" w:tplc="5B2C1FAA">
      <w:start w:val="1"/>
      <w:numFmt w:val="decimal"/>
      <w:lvlText w:val="%5)"/>
      <w:lvlJc w:val="left"/>
      <w:pPr>
        <w:ind w:left="720" w:hanging="360"/>
      </w:pPr>
    </w:lvl>
    <w:lvl w:ilvl="5" w:tplc="3054836C">
      <w:start w:val="1"/>
      <w:numFmt w:val="decimal"/>
      <w:lvlText w:val="%6)"/>
      <w:lvlJc w:val="left"/>
      <w:pPr>
        <w:ind w:left="720" w:hanging="360"/>
      </w:pPr>
    </w:lvl>
    <w:lvl w:ilvl="6" w:tplc="2D5A1A58">
      <w:start w:val="1"/>
      <w:numFmt w:val="decimal"/>
      <w:lvlText w:val="%7)"/>
      <w:lvlJc w:val="left"/>
      <w:pPr>
        <w:ind w:left="720" w:hanging="360"/>
      </w:pPr>
    </w:lvl>
    <w:lvl w:ilvl="7" w:tplc="1C6CAFC8">
      <w:start w:val="1"/>
      <w:numFmt w:val="decimal"/>
      <w:lvlText w:val="%8)"/>
      <w:lvlJc w:val="left"/>
      <w:pPr>
        <w:ind w:left="720" w:hanging="360"/>
      </w:pPr>
    </w:lvl>
    <w:lvl w:ilvl="8" w:tplc="309AF6B0">
      <w:start w:val="1"/>
      <w:numFmt w:val="decimal"/>
      <w:lvlText w:val="%9)"/>
      <w:lvlJc w:val="left"/>
      <w:pPr>
        <w:ind w:left="720" w:hanging="360"/>
      </w:pPr>
    </w:lvl>
  </w:abstractNum>
  <w:abstractNum w:abstractNumId="1" w15:restartNumberingAfterBreak="0">
    <w:nsid w:val="06ED5D43"/>
    <w:multiLevelType w:val="hybridMultilevel"/>
    <w:tmpl w:val="46CC8C4E"/>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096809CD"/>
    <w:multiLevelType w:val="hybridMultilevel"/>
    <w:tmpl w:val="4C5248DC"/>
    <w:lvl w:ilvl="0" w:tplc="AE5CA294">
      <w:start w:val="1"/>
      <w:numFmt w:val="decimal"/>
      <w:lvlText w:val="%1)"/>
      <w:lvlJc w:val="left"/>
      <w:pPr>
        <w:ind w:left="720" w:hanging="360"/>
      </w:pPr>
    </w:lvl>
    <w:lvl w:ilvl="1" w:tplc="90C2E1CC">
      <w:start w:val="1"/>
      <w:numFmt w:val="decimal"/>
      <w:lvlText w:val="%2)"/>
      <w:lvlJc w:val="left"/>
      <w:pPr>
        <w:ind w:left="720" w:hanging="360"/>
      </w:pPr>
    </w:lvl>
    <w:lvl w:ilvl="2" w:tplc="0434B66C">
      <w:start w:val="1"/>
      <w:numFmt w:val="decimal"/>
      <w:lvlText w:val="%3)"/>
      <w:lvlJc w:val="left"/>
      <w:pPr>
        <w:ind w:left="720" w:hanging="360"/>
      </w:pPr>
    </w:lvl>
    <w:lvl w:ilvl="3" w:tplc="E9ECC652">
      <w:start w:val="1"/>
      <w:numFmt w:val="decimal"/>
      <w:lvlText w:val="%4)"/>
      <w:lvlJc w:val="left"/>
      <w:pPr>
        <w:ind w:left="720" w:hanging="360"/>
      </w:pPr>
    </w:lvl>
    <w:lvl w:ilvl="4" w:tplc="AF200778">
      <w:start w:val="1"/>
      <w:numFmt w:val="decimal"/>
      <w:lvlText w:val="%5)"/>
      <w:lvlJc w:val="left"/>
      <w:pPr>
        <w:ind w:left="720" w:hanging="360"/>
      </w:pPr>
    </w:lvl>
    <w:lvl w:ilvl="5" w:tplc="072A4F0E">
      <w:start w:val="1"/>
      <w:numFmt w:val="decimal"/>
      <w:lvlText w:val="%6)"/>
      <w:lvlJc w:val="left"/>
      <w:pPr>
        <w:ind w:left="720" w:hanging="360"/>
      </w:pPr>
    </w:lvl>
    <w:lvl w:ilvl="6" w:tplc="35FA3AB2">
      <w:start w:val="1"/>
      <w:numFmt w:val="decimal"/>
      <w:lvlText w:val="%7)"/>
      <w:lvlJc w:val="left"/>
      <w:pPr>
        <w:ind w:left="720" w:hanging="360"/>
      </w:pPr>
    </w:lvl>
    <w:lvl w:ilvl="7" w:tplc="2F4864FE">
      <w:start w:val="1"/>
      <w:numFmt w:val="decimal"/>
      <w:lvlText w:val="%8)"/>
      <w:lvlJc w:val="left"/>
      <w:pPr>
        <w:ind w:left="720" w:hanging="360"/>
      </w:pPr>
    </w:lvl>
    <w:lvl w:ilvl="8" w:tplc="FF9247F0">
      <w:start w:val="1"/>
      <w:numFmt w:val="decimal"/>
      <w:lvlText w:val="%9)"/>
      <w:lvlJc w:val="left"/>
      <w:pPr>
        <w:ind w:left="720" w:hanging="360"/>
      </w:pPr>
    </w:lvl>
  </w:abstractNum>
  <w:abstractNum w:abstractNumId="3" w15:restartNumberingAfterBreak="0">
    <w:nsid w:val="126B4AF0"/>
    <w:multiLevelType w:val="hybridMultilevel"/>
    <w:tmpl w:val="2670F51E"/>
    <w:lvl w:ilvl="0" w:tplc="26247C8A">
      <w:start w:val="1"/>
      <w:numFmt w:val="decimal"/>
      <w:lvlText w:val="%1)"/>
      <w:lvlJc w:val="left"/>
      <w:pPr>
        <w:ind w:left="720" w:hanging="360"/>
      </w:pPr>
    </w:lvl>
    <w:lvl w:ilvl="1" w:tplc="1F742A94">
      <w:start w:val="1"/>
      <w:numFmt w:val="decimal"/>
      <w:lvlText w:val="%2)"/>
      <w:lvlJc w:val="left"/>
      <w:pPr>
        <w:ind w:left="720" w:hanging="360"/>
      </w:pPr>
    </w:lvl>
    <w:lvl w:ilvl="2" w:tplc="F572C680">
      <w:start w:val="1"/>
      <w:numFmt w:val="decimal"/>
      <w:lvlText w:val="%3)"/>
      <w:lvlJc w:val="left"/>
      <w:pPr>
        <w:ind w:left="720" w:hanging="360"/>
      </w:pPr>
    </w:lvl>
    <w:lvl w:ilvl="3" w:tplc="D944804E">
      <w:start w:val="1"/>
      <w:numFmt w:val="decimal"/>
      <w:lvlText w:val="%4)"/>
      <w:lvlJc w:val="left"/>
      <w:pPr>
        <w:ind w:left="720" w:hanging="360"/>
      </w:pPr>
    </w:lvl>
    <w:lvl w:ilvl="4" w:tplc="93BE7198">
      <w:start w:val="1"/>
      <w:numFmt w:val="decimal"/>
      <w:lvlText w:val="%5)"/>
      <w:lvlJc w:val="left"/>
      <w:pPr>
        <w:ind w:left="720" w:hanging="360"/>
      </w:pPr>
    </w:lvl>
    <w:lvl w:ilvl="5" w:tplc="31526C24">
      <w:start w:val="1"/>
      <w:numFmt w:val="decimal"/>
      <w:lvlText w:val="%6)"/>
      <w:lvlJc w:val="left"/>
      <w:pPr>
        <w:ind w:left="720" w:hanging="360"/>
      </w:pPr>
    </w:lvl>
    <w:lvl w:ilvl="6" w:tplc="FCDC12EE">
      <w:start w:val="1"/>
      <w:numFmt w:val="decimal"/>
      <w:lvlText w:val="%7)"/>
      <w:lvlJc w:val="left"/>
      <w:pPr>
        <w:ind w:left="720" w:hanging="360"/>
      </w:pPr>
    </w:lvl>
    <w:lvl w:ilvl="7" w:tplc="9B76723C">
      <w:start w:val="1"/>
      <w:numFmt w:val="decimal"/>
      <w:lvlText w:val="%8)"/>
      <w:lvlJc w:val="left"/>
      <w:pPr>
        <w:ind w:left="720" w:hanging="360"/>
      </w:pPr>
    </w:lvl>
    <w:lvl w:ilvl="8" w:tplc="FA84674E">
      <w:start w:val="1"/>
      <w:numFmt w:val="decimal"/>
      <w:lvlText w:val="%9)"/>
      <w:lvlJc w:val="left"/>
      <w:pPr>
        <w:ind w:left="720" w:hanging="360"/>
      </w:pPr>
    </w:lvl>
  </w:abstractNum>
  <w:abstractNum w:abstractNumId="4" w15:restartNumberingAfterBreak="0">
    <w:nsid w:val="1D2B2849"/>
    <w:multiLevelType w:val="hybridMultilevel"/>
    <w:tmpl w:val="6984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C0E95"/>
    <w:multiLevelType w:val="hybridMultilevel"/>
    <w:tmpl w:val="2FAAF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D3414"/>
    <w:multiLevelType w:val="hybridMultilevel"/>
    <w:tmpl w:val="3B56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F43D9A"/>
    <w:multiLevelType w:val="hybridMultilevel"/>
    <w:tmpl w:val="BF862A7A"/>
    <w:lvl w:ilvl="0" w:tplc="AAE48F1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39F6084"/>
    <w:multiLevelType w:val="hybridMultilevel"/>
    <w:tmpl w:val="0C3E1B16"/>
    <w:lvl w:ilvl="0" w:tplc="7042ECEA">
      <w:start w:val="1"/>
      <w:numFmt w:val="decimal"/>
      <w:lvlText w:val="%1)"/>
      <w:lvlJc w:val="left"/>
      <w:pPr>
        <w:ind w:left="720" w:hanging="360"/>
      </w:pPr>
    </w:lvl>
    <w:lvl w:ilvl="1" w:tplc="8FCAB076">
      <w:start w:val="1"/>
      <w:numFmt w:val="decimal"/>
      <w:lvlText w:val="%2)"/>
      <w:lvlJc w:val="left"/>
      <w:pPr>
        <w:ind w:left="720" w:hanging="360"/>
      </w:pPr>
    </w:lvl>
    <w:lvl w:ilvl="2" w:tplc="189433C2">
      <w:start w:val="1"/>
      <w:numFmt w:val="decimal"/>
      <w:lvlText w:val="%3)"/>
      <w:lvlJc w:val="left"/>
      <w:pPr>
        <w:ind w:left="720" w:hanging="360"/>
      </w:pPr>
    </w:lvl>
    <w:lvl w:ilvl="3" w:tplc="2AA2E312">
      <w:start w:val="1"/>
      <w:numFmt w:val="decimal"/>
      <w:lvlText w:val="%4)"/>
      <w:lvlJc w:val="left"/>
      <w:pPr>
        <w:ind w:left="720" w:hanging="360"/>
      </w:pPr>
    </w:lvl>
    <w:lvl w:ilvl="4" w:tplc="A882285A">
      <w:start w:val="1"/>
      <w:numFmt w:val="decimal"/>
      <w:lvlText w:val="%5)"/>
      <w:lvlJc w:val="left"/>
      <w:pPr>
        <w:ind w:left="720" w:hanging="360"/>
      </w:pPr>
    </w:lvl>
    <w:lvl w:ilvl="5" w:tplc="91A279BC">
      <w:start w:val="1"/>
      <w:numFmt w:val="decimal"/>
      <w:lvlText w:val="%6)"/>
      <w:lvlJc w:val="left"/>
      <w:pPr>
        <w:ind w:left="720" w:hanging="360"/>
      </w:pPr>
    </w:lvl>
    <w:lvl w:ilvl="6" w:tplc="7E26045C">
      <w:start w:val="1"/>
      <w:numFmt w:val="decimal"/>
      <w:lvlText w:val="%7)"/>
      <w:lvlJc w:val="left"/>
      <w:pPr>
        <w:ind w:left="720" w:hanging="360"/>
      </w:pPr>
    </w:lvl>
    <w:lvl w:ilvl="7" w:tplc="A20878E4">
      <w:start w:val="1"/>
      <w:numFmt w:val="decimal"/>
      <w:lvlText w:val="%8)"/>
      <w:lvlJc w:val="left"/>
      <w:pPr>
        <w:ind w:left="720" w:hanging="360"/>
      </w:pPr>
    </w:lvl>
    <w:lvl w:ilvl="8" w:tplc="531CEDF6">
      <w:start w:val="1"/>
      <w:numFmt w:val="decimal"/>
      <w:lvlText w:val="%9)"/>
      <w:lvlJc w:val="left"/>
      <w:pPr>
        <w:ind w:left="720" w:hanging="360"/>
      </w:pPr>
    </w:lvl>
  </w:abstractNum>
  <w:abstractNum w:abstractNumId="9" w15:restartNumberingAfterBreak="0">
    <w:nsid w:val="4D3E0246"/>
    <w:multiLevelType w:val="hybridMultilevel"/>
    <w:tmpl w:val="DCF65DF8"/>
    <w:lvl w:ilvl="0" w:tplc="705AACA4">
      <w:start w:val="1"/>
      <w:numFmt w:val="decimal"/>
      <w:lvlText w:val="%1)"/>
      <w:lvlJc w:val="left"/>
      <w:pPr>
        <w:ind w:left="720" w:hanging="360"/>
      </w:pPr>
    </w:lvl>
    <w:lvl w:ilvl="1" w:tplc="AC305C4C">
      <w:start w:val="1"/>
      <w:numFmt w:val="decimal"/>
      <w:lvlText w:val="%2)"/>
      <w:lvlJc w:val="left"/>
      <w:pPr>
        <w:ind w:left="720" w:hanging="360"/>
      </w:pPr>
    </w:lvl>
    <w:lvl w:ilvl="2" w:tplc="34A4F848">
      <w:start w:val="1"/>
      <w:numFmt w:val="decimal"/>
      <w:lvlText w:val="%3)"/>
      <w:lvlJc w:val="left"/>
      <w:pPr>
        <w:ind w:left="720" w:hanging="360"/>
      </w:pPr>
    </w:lvl>
    <w:lvl w:ilvl="3" w:tplc="6F00D65E">
      <w:start w:val="1"/>
      <w:numFmt w:val="decimal"/>
      <w:lvlText w:val="%4)"/>
      <w:lvlJc w:val="left"/>
      <w:pPr>
        <w:ind w:left="720" w:hanging="360"/>
      </w:pPr>
    </w:lvl>
    <w:lvl w:ilvl="4" w:tplc="62641BF0">
      <w:start w:val="1"/>
      <w:numFmt w:val="decimal"/>
      <w:lvlText w:val="%5)"/>
      <w:lvlJc w:val="left"/>
      <w:pPr>
        <w:ind w:left="720" w:hanging="360"/>
      </w:pPr>
    </w:lvl>
    <w:lvl w:ilvl="5" w:tplc="110EB138">
      <w:start w:val="1"/>
      <w:numFmt w:val="decimal"/>
      <w:lvlText w:val="%6)"/>
      <w:lvlJc w:val="left"/>
      <w:pPr>
        <w:ind w:left="720" w:hanging="360"/>
      </w:pPr>
    </w:lvl>
    <w:lvl w:ilvl="6" w:tplc="4EF467C8">
      <w:start w:val="1"/>
      <w:numFmt w:val="decimal"/>
      <w:lvlText w:val="%7)"/>
      <w:lvlJc w:val="left"/>
      <w:pPr>
        <w:ind w:left="720" w:hanging="360"/>
      </w:pPr>
    </w:lvl>
    <w:lvl w:ilvl="7" w:tplc="C6DA155E">
      <w:start w:val="1"/>
      <w:numFmt w:val="decimal"/>
      <w:lvlText w:val="%8)"/>
      <w:lvlJc w:val="left"/>
      <w:pPr>
        <w:ind w:left="720" w:hanging="360"/>
      </w:pPr>
    </w:lvl>
    <w:lvl w:ilvl="8" w:tplc="243A0888">
      <w:start w:val="1"/>
      <w:numFmt w:val="decimal"/>
      <w:lvlText w:val="%9)"/>
      <w:lvlJc w:val="left"/>
      <w:pPr>
        <w:ind w:left="720" w:hanging="360"/>
      </w:pPr>
    </w:lvl>
  </w:abstractNum>
  <w:abstractNum w:abstractNumId="10" w15:restartNumberingAfterBreak="0">
    <w:nsid w:val="5C9E5B53"/>
    <w:multiLevelType w:val="hybridMultilevel"/>
    <w:tmpl w:val="BCF81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D97C30"/>
    <w:multiLevelType w:val="hybridMultilevel"/>
    <w:tmpl w:val="03042AE6"/>
    <w:lvl w:ilvl="0" w:tplc="04A694A6">
      <w:start w:val="1"/>
      <w:numFmt w:val="decimal"/>
      <w:lvlText w:val="%1)"/>
      <w:lvlJc w:val="left"/>
      <w:pPr>
        <w:ind w:left="720" w:hanging="360"/>
      </w:pPr>
    </w:lvl>
    <w:lvl w:ilvl="1" w:tplc="3E5CB726">
      <w:start w:val="1"/>
      <w:numFmt w:val="decimal"/>
      <w:lvlText w:val="%2)"/>
      <w:lvlJc w:val="left"/>
      <w:pPr>
        <w:ind w:left="720" w:hanging="360"/>
      </w:pPr>
    </w:lvl>
    <w:lvl w:ilvl="2" w:tplc="E0AE306C">
      <w:start w:val="1"/>
      <w:numFmt w:val="decimal"/>
      <w:lvlText w:val="%3)"/>
      <w:lvlJc w:val="left"/>
      <w:pPr>
        <w:ind w:left="720" w:hanging="360"/>
      </w:pPr>
    </w:lvl>
    <w:lvl w:ilvl="3" w:tplc="1A5E06EA">
      <w:start w:val="1"/>
      <w:numFmt w:val="decimal"/>
      <w:lvlText w:val="%4)"/>
      <w:lvlJc w:val="left"/>
      <w:pPr>
        <w:ind w:left="720" w:hanging="360"/>
      </w:pPr>
    </w:lvl>
    <w:lvl w:ilvl="4" w:tplc="B50E6208">
      <w:start w:val="1"/>
      <w:numFmt w:val="decimal"/>
      <w:lvlText w:val="%5)"/>
      <w:lvlJc w:val="left"/>
      <w:pPr>
        <w:ind w:left="720" w:hanging="360"/>
      </w:pPr>
    </w:lvl>
    <w:lvl w:ilvl="5" w:tplc="4FBAEDE0">
      <w:start w:val="1"/>
      <w:numFmt w:val="decimal"/>
      <w:lvlText w:val="%6)"/>
      <w:lvlJc w:val="left"/>
      <w:pPr>
        <w:ind w:left="720" w:hanging="360"/>
      </w:pPr>
    </w:lvl>
    <w:lvl w:ilvl="6" w:tplc="66DEEA8C">
      <w:start w:val="1"/>
      <w:numFmt w:val="decimal"/>
      <w:lvlText w:val="%7)"/>
      <w:lvlJc w:val="left"/>
      <w:pPr>
        <w:ind w:left="720" w:hanging="360"/>
      </w:pPr>
    </w:lvl>
    <w:lvl w:ilvl="7" w:tplc="C03E879A">
      <w:start w:val="1"/>
      <w:numFmt w:val="decimal"/>
      <w:lvlText w:val="%8)"/>
      <w:lvlJc w:val="left"/>
      <w:pPr>
        <w:ind w:left="720" w:hanging="360"/>
      </w:pPr>
    </w:lvl>
    <w:lvl w:ilvl="8" w:tplc="B45CA0FE">
      <w:start w:val="1"/>
      <w:numFmt w:val="decimal"/>
      <w:lvlText w:val="%9)"/>
      <w:lvlJc w:val="left"/>
      <w:pPr>
        <w:ind w:left="720" w:hanging="360"/>
      </w:pPr>
    </w:lvl>
  </w:abstractNum>
  <w:abstractNum w:abstractNumId="12" w15:restartNumberingAfterBreak="0">
    <w:nsid w:val="69C90B3A"/>
    <w:multiLevelType w:val="hybridMultilevel"/>
    <w:tmpl w:val="DFECF14C"/>
    <w:lvl w:ilvl="0" w:tplc="AA5ABFC4">
      <w:start w:val="1"/>
      <w:numFmt w:val="decimal"/>
      <w:lvlText w:val="%1)"/>
      <w:lvlJc w:val="left"/>
      <w:pPr>
        <w:ind w:left="720" w:hanging="360"/>
      </w:pPr>
    </w:lvl>
    <w:lvl w:ilvl="1" w:tplc="6422CB94">
      <w:start w:val="1"/>
      <w:numFmt w:val="decimal"/>
      <w:lvlText w:val="%2)"/>
      <w:lvlJc w:val="left"/>
      <w:pPr>
        <w:ind w:left="720" w:hanging="360"/>
      </w:pPr>
    </w:lvl>
    <w:lvl w:ilvl="2" w:tplc="7932E536">
      <w:start w:val="1"/>
      <w:numFmt w:val="decimal"/>
      <w:lvlText w:val="%3)"/>
      <w:lvlJc w:val="left"/>
      <w:pPr>
        <w:ind w:left="720" w:hanging="360"/>
      </w:pPr>
    </w:lvl>
    <w:lvl w:ilvl="3" w:tplc="E96EAF4C">
      <w:start w:val="1"/>
      <w:numFmt w:val="decimal"/>
      <w:lvlText w:val="%4)"/>
      <w:lvlJc w:val="left"/>
      <w:pPr>
        <w:ind w:left="720" w:hanging="360"/>
      </w:pPr>
    </w:lvl>
    <w:lvl w:ilvl="4" w:tplc="96D85296">
      <w:start w:val="1"/>
      <w:numFmt w:val="decimal"/>
      <w:lvlText w:val="%5)"/>
      <w:lvlJc w:val="left"/>
      <w:pPr>
        <w:ind w:left="720" w:hanging="360"/>
      </w:pPr>
    </w:lvl>
    <w:lvl w:ilvl="5" w:tplc="C9542AB0">
      <w:start w:val="1"/>
      <w:numFmt w:val="decimal"/>
      <w:lvlText w:val="%6)"/>
      <w:lvlJc w:val="left"/>
      <w:pPr>
        <w:ind w:left="720" w:hanging="360"/>
      </w:pPr>
    </w:lvl>
    <w:lvl w:ilvl="6" w:tplc="ED649326">
      <w:start w:val="1"/>
      <w:numFmt w:val="decimal"/>
      <w:lvlText w:val="%7)"/>
      <w:lvlJc w:val="left"/>
      <w:pPr>
        <w:ind w:left="720" w:hanging="360"/>
      </w:pPr>
    </w:lvl>
    <w:lvl w:ilvl="7" w:tplc="9070A542">
      <w:start w:val="1"/>
      <w:numFmt w:val="decimal"/>
      <w:lvlText w:val="%8)"/>
      <w:lvlJc w:val="left"/>
      <w:pPr>
        <w:ind w:left="720" w:hanging="360"/>
      </w:pPr>
    </w:lvl>
    <w:lvl w:ilvl="8" w:tplc="7F9AAA72">
      <w:start w:val="1"/>
      <w:numFmt w:val="decimal"/>
      <w:lvlText w:val="%9)"/>
      <w:lvlJc w:val="left"/>
      <w:pPr>
        <w:ind w:left="720" w:hanging="360"/>
      </w:pPr>
    </w:lvl>
  </w:abstractNum>
  <w:abstractNum w:abstractNumId="13" w15:restartNumberingAfterBreak="0">
    <w:nsid w:val="6FB95BB0"/>
    <w:multiLevelType w:val="hybridMultilevel"/>
    <w:tmpl w:val="883A8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224847">
    <w:abstractNumId w:val="13"/>
  </w:num>
  <w:num w:numId="2" w16cid:durableId="1336685100">
    <w:abstractNumId w:val="10"/>
  </w:num>
  <w:num w:numId="3" w16cid:durableId="1110667828">
    <w:abstractNumId w:val="4"/>
  </w:num>
  <w:num w:numId="4" w16cid:durableId="1345479166">
    <w:abstractNumId w:val="5"/>
  </w:num>
  <w:num w:numId="5" w16cid:durableId="902567412">
    <w:abstractNumId w:val="6"/>
  </w:num>
  <w:num w:numId="6" w16cid:durableId="121271947">
    <w:abstractNumId w:val="1"/>
  </w:num>
  <w:num w:numId="7" w16cid:durableId="995458502">
    <w:abstractNumId w:val="7"/>
  </w:num>
  <w:num w:numId="8" w16cid:durableId="1510606388">
    <w:abstractNumId w:val="3"/>
  </w:num>
  <w:num w:numId="9" w16cid:durableId="1300115711">
    <w:abstractNumId w:val="9"/>
  </w:num>
  <w:num w:numId="10" w16cid:durableId="1317104735">
    <w:abstractNumId w:val="11"/>
  </w:num>
  <w:num w:numId="11" w16cid:durableId="1221746127">
    <w:abstractNumId w:val="8"/>
  </w:num>
  <w:num w:numId="12" w16cid:durableId="1075471197">
    <w:abstractNumId w:val="0"/>
  </w:num>
  <w:num w:numId="13" w16cid:durableId="325130699">
    <w:abstractNumId w:val="2"/>
  </w:num>
  <w:num w:numId="14" w16cid:durableId="9251872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53-5733-7806, v. 1"/>
    <w:docVar w:name="ndGeneratedStampLocation" w:val="LastPage"/>
  </w:docVars>
  <w:rsids>
    <w:rsidRoot w:val="004B1C26"/>
    <w:rsid w:val="00021D54"/>
    <w:rsid w:val="00045E00"/>
    <w:rsid w:val="00076135"/>
    <w:rsid w:val="0010384C"/>
    <w:rsid w:val="0011607F"/>
    <w:rsid w:val="00132FB7"/>
    <w:rsid w:val="00134993"/>
    <w:rsid w:val="00163766"/>
    <w:rsid w:val="00196CD8"/>
    <w:rsid w:val="00215815"/>
    <w:rsid w:val="0024396F"/>
    <w:rsid w:val="0028184A"/>
    <w:rsid w:val="002B6ECE"/>
    <w:rsid w:val="002D727B"/>
    <w:rsid w:val="002F675F"/>
    <w:rsid w:val="00305BD5"/>
    <w:rsid w:val="00326382"/>
    <w:rsid w:val="00362A07"/>
    <w:rsid w:val="003731BC"/>
    <w:rsid w:val="00481E93"/>
    <w:rsid w:val="004B1C26"/>
    <w:rsid w:val="004E2C65"/>
    <w:rsid w:val="0056346A"/>
    <w:rsid w:val="0056355F"/>
    <w:rsid w:val="00567C19"/>
    <w:rsid w:val="00587FBD"/>
    <w:rsid w:val="005B083E"/>
    <w:rsid w:val="00634C0D"/>
    <w:rsid w:val="00665187"/>
    <w:rsid w:val="00670C79"/>
    <w:rsid w:val="00674ECF"/>
    <w:rsid w:val="006D574E"/>
    <w:rsid w:val="006F7373"/>
    <w:rsid w:val="00726AE8"/>
    <w:rsid w:val="0072799C"/>
    <w:rsid w:val="0078782C"/>
    <w:rsid w:val="00813595"/>
    <w:rsid w:val="0083432B"/>
    <w:rsid w:val="00845A4F"/>
    <w:rsid w:val="008B53D9"/>
    <w:rsid w:val="008C394C"/>
    <w:rsid w:val="008C42B9"/>
    <w:rsid w:val="008D48CC"/>
    <w:rsid w:val="008D5335"/>
    <w:rsid w:val="0090548A"/>
    <w:rsid w:val="009405A8"/>
    <w:rsid w:val="009B0ABD"/>
    <w:rsid w:val="009F1BF5"/>
    <w:rsid w:val="00A158C4"/>
    <w:rsid w:val="00A179C7"/>
    <w:rsid w:val="00AC5B23"/>
    <w:rsid w:val="00AF79EF"/>
    <w:rsid w:val="00C66FF1"/>
    <w:rsid w:val="00CB62B4"/>
    <w:rsid w:val="00CB6851"/>
    <w:rsid w:val="00CF2208"/>
    <w:rsid w:val="00D31F33"/>
    <w:rsid w:val="00D32D23"/>
    <w:rsid w:val="00DE3445"/>
    <w:rsid w:val="00DF2E8C"/>
    <w:rsid w:val="00E34A61"/>
    <w:rsid w:val="00E373D9"/>
    <w:rsid w:val="00E47658"/>
    <w:rsid w:val="00E5044C"/>
    <w:rsid w:val="00E555F1"/>
    <w:rsid w:val="00E56D84"/>
    <w:rsid w:val="00E95803"/>
    <w:rsid w:val="00EB604E"/>
    <w:rsid w:val="00ED71FB"/>
    <w:rsid w:val="00EE3CF7"/>
    <w:rsid w:val="00F13B03"/>
    <w:rsid w:val="00F2171F"/>
    <w:rsid w:val="00F4028F"/>
    <w:rsid w:val="00F64844"/>
    <w:rsid w:val="00FC5C90"/>
    <w:rsid w:val="00FD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26833"/>
  <w15:chartTrackingRefBased/>
  <w15:docId w15:val="{79070FC5-B3D4-4AD6-90DC-A97DFD5F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075496">
      <w:bodyDiv w:val="1"/>
      <w:marLeft w:val="0"/>
      <w:marRight w:val="0"/>
      <w:marTop w:val="0"/>
      <w:marBottom w:val="0"/>
      <w:divBdr>
        <w:top w:val="none" w:sz="0" w:space="0" w:color="auto"/>
        <w:left w:val="none" w:sz="0" w:space="0" w:color="auto"/>
        <w:bottom w:val="none" w:sz="0" w:space="0" w:color="auto"/>
        <w:right w:val="none" w:sz="0" w:space="0" w:color="auto"/>
      </w:divBdr>
    </w:div>
    <w:div w:id="1304580616">
      <w:bodyDiv w:val="1"/>
      <w:marLeft w:val="0"/>
      <w:marRight w:val="0"/>
      <w:marTop w:val="0"/>
      <w:marBottom w:val="0"/>
      <w:divBdr>
        <w:top w:val="none" w:sz="0" w:space="0" w:color="auto"/>
        <w:left w:val="none" w:sz="0" w:space="0" w:color="auto"/>
        <w:bottom w:val="none" w:sz="0" w:space="0" w:color="auto"/>
        <w:right w:val="none" w:sz="0" w:space="0" w:color="auto"/>
      </w:divBdr>
    </w:div>
    <w:div w:id="198530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tuttle@eelriverschool.net" TargetMode="External"/><Relationship Id="rId13" Type="http://schemas.openxmlformats.org/officeDocument/2006/relationships/hyperlink" Target="https://www.cde.ca.gov/re/di/eo/" TargetMode="External"/><Relationship Id="rId18" Type="http://schemas.openxmlformats.org/officeDocument/2006/relationships/hyperlink" Target="https://www.eelriverschool.ne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ocr.sanfrancisco@ed.gov" TargetMode="External"/><Relationship Id="rId7" Type="http://schemas.openxmlformats.org/officeDocument/2006/relationships/endnotes" Target="endnotes.xml"/><Relationship Id="rId12" Type="http://schemas.openxmlformats.org/officeDocument/2006/relationships/hyperlink" Target="https://www2.ed.gov/about/offices/list/ocr/frontpage/pro-students/sex-pr.html" TargetMode="External"/><Relationship Id="rId17" Type="http://schemas.openxmlformats.org/officeDocument/2006/relationships/hyperlink" Target="https://www.cde.ca.gov/re/di/eo/genequitytitleix.asp"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ocrcas.ed.gov/welcome-to-the-ocr-complaint-assessment-system" TargetMode="External"/><Relationship Id="rId20" Type="http://schemas.openxmlformats.org/officeDocument/2006/relationships/hyperlink" Target="mailto:ocr@ed.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re/di/eo/genequitytitleix.as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2.ed.gov/about/offices/list/ocr/complaintintro.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cde.ca.gov/re/di/or/oeo.asp" TargetMode="External"/><Relationship Id="rId19" Type="http://schemas.openxmlformats.org/officeDocument/2006/relationships/hyperlink" Target="https://www2.ed.gov/about/offices/list/ocr/complaintintro.html" TargetMode="External"/><Relationship Id="rId4" Type="http://schemas.openxmlformats.org/officeDocument/2006/relationships/settings" Target="settings.xml"/><Relationship Id="rId9" Type="http://schemas.openxmlformats.org/officeDocument/2006/relationships/hyperlink" Target="http://www.cifstate.org/governance/equity/index" TargetMode="External"/><Relationship Id="rId14" Type="http://schemas.openxmlformats.org/officeDocument/2006/relationships/hyperlink" Target="https://www2.ed.gov/about/offices/list/ocr/docs/howto.html?src=rt"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4FD2D-622B-49D3-B833-06E7A1493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7289</Characters>
  <Application>Microsoft Office Word</Application>
  <DocSecurity>0</DocSecurity>
  <Lines>169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rlane</dc:creator>
  <cp:keywords/>
  <dc:description/>
  <cp:lastModifiedBy>Melanie McAlpine</cp:lastModifiedBy>
  <cp:revision>2</cp:revision>
  <dcterms:created xsi:type="dcterms:W3CDTF">2024-09-12T19:12:00Z</dcterms:created>
  <dcterms:modified xsi:type="dcterms:W3CDTF">2024-09-12T19:12:00Z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afd4d1dfe3582a940c1d0d197fd48bef22ce7bb69fdb563abad8cbabdec3c42a</vt:lpwstr>
  </property>
  <property fmtid="{D5CDD505-2E9C-101B-9397-08002B2CF9AE}" pid="3" name="ndDocumentId">
    <vt:lpwstr>4864-6146-6584</vt:lpwstr>
  </property>
</Properties>
</file>