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E38C" w14:textId="31AD9FD6" w:rsidR="00B87942" w:rsidRPr="00FE1086" w:rsidRDefault="008F6875" w:rsidP="00B87942">
      <w:pPr>
        <w:spacing w:after="0"/>
        <w:rPr>
          <w:rFonts w:cstheme="minorHAnsi"/>
          <w:sz w:val="24"/>
          <w:szCs w:val="24"/>
        </w:rPr>
      </w:pPr>
      <w:r>
        <w:rPr>
          <w:rFonts w:cstheme="minorHAnsi"/>
          <w:sz w:val="24"/>
          <w:szCs w:val="24"/>
        </w:rPr>
        <w:t xml:space="preserve">March </w:t>
      </w:r>
      <w:r w:rsidR="00B87942" w:rsidRPr="00FE1086">
        <w:rPr>
          <w:rFonts w:cstheme="minorHAnsi"/>
          <w:sz w:val="24"/>
          <w:szCs w:val="24"/>
        </w:rPr>
        <w:t>SafeSchools Safety Reminder</w:t>
      </w:r>
    </w:p>
    <w:p w14:paraId="363E2C14" w14:textId="77777777" w:rsidR="00B87942" w:rsidRPr="00FE1086" w:rsidRDefault="00B87942" w:rsidP="00B87942">
      <w:pPr>
        <w:pStyle w:val="NoSpacing"/>
        <w:rPr>
          <w:rFonts w:cstheme="minorHAnsi"/>
          <w:sz w:val="24"/>
          <w:szCs w:val="24"/>
        </w:rPr>
      </w:pPr>
    </w:p>
    <w:p w14:paraId="0A2DDA47" w14:textId="77777777" w:rsidR="00B87942" w:rsidRPr="006E65B5" w:rsidRDefault="00B87942" w:rsidP="00B87942">
      <w:pPr>
        <w:pStyle w:val="NoSpacing"/>
        <w:rPr>
          <w:rFonts w:cstheme="minorHAnsi"/>
          <w:sz w:val="24"/>
          <w:szCs w:val="24"/>
        </w:rPr>
      </w:pPr>
      <w:r w:rsidRPr="006E65B5">
        <w:rPr>
          <w:rFonts w:cstheme="minorHAnsi"/>
          <w:sz w:val="24"/>
          <w:szCs w:val="24"/>
        </w:rPr>
        <w:t>Educational Employees,</w:t>
      </w:r>
    </w:p>
    <w:p w14:paraId="51F04EA8" w14:textId="45BA2B2C" w:rsidR="00D8175F" w:rsidRPr="006E65B5" w:rsidRDefault="00E86306" w:rsidP="00B87942">
      <w:pPr>
        <w:spacing w:after="0"/>
        <w:rPr>
          <w:rFonts w:cstheme="minorHAnsi"/>
          <w:sz w:val="24"/>
          <w:szCs w:val="24"/>
        </w:rPr>
      </w:pPr>
      <w:r w:rsidRPr="006E65B5">
        <w:rPr>
          <w:rFonts w:cstheme="minorHAnsi"/>
          <w:sz w:val="24"/>
          <w:szCs w:val="24"/>
        </w:rPr>
        <w:t>MSGIA has listed some classes below that we would encourage staff to take. For those that have not been to the SafeSchools website,</w:t>
      </w:r>
      <w:r w:rsidR="00C67526" w:rsidRPr="006E65B5">
        <w:rPr>
          <w:rFonts w:cstheme="minorHAnsi"/>
          <w:sz w:val="24"/>
          <w:szCs w:val="24"/>
        </w:rPr>
        <w:t xml:space="preserve"> </w:t>
      </w:r>
      <w:r w:rsidRPr="006E65B5">
        <w:rPr>
          <w:rFonts w:cstheme="minorHAnsi"/>
          <w:sz w:val="24"/>
          <w:szCs w:val="24"/>
        </w:rPr>
        <w:t>the categor</w:t>
      </w:r>
      <w:r w:rsidR="00475B6C" w:rsidRPr="006E65B5">
        <w:rPr>
          <w:rFonts w:cstheme="minorHAnsi"/>
          <w:sz w:val="24"/>
          <w:szCs w:val="24"/>
        </w:rPr>
        <w:t>ies are listed</w:t>
      </w:r>
      <w:r w:rsidRPr="006E65B5">
        <w:rPr>
          <w:rFonts w:cstheme="minorHAnsi"/>
          <w:sz w:val="24"/>
          <w:szCs w:val="24"/>
        </w:rPr>
        <w:t xml:space="preserve"> where the classes</w:t>
      </w:r>
      <w:r w:rsidR="00475B6C" w:rsidRPr="006E65B5">
        <w:rPr>
          <w:rFonts w:cstheme="minorHAnsi"/>
          <w:sz w:val="24"/>
          <w:szCs w:val="24"/>
        </w:rPr>
        <w:t xml:space="preserve"> </w:t>
      </w:r>
      <w:r w:rsidRPr="006E65B5">
        <w:rPr>
          <w:rFonts w:cstheme="minorHAnsi"/>
          <w:sz w:val="24"/>
          <w:szCs w:val="24"/>
        </w:rPr>
        <w:t>can be found</w:t>
      </w:r>
      <w:r w:rsidR="00D8175F" w:rsidRPr="006E65B5">
        <w:rPr>
          <w:rFonts w:cstheme="minorHAnsi"/>
          <w:sz w:val="24"/>
          <w:szCs w:val="24"/>
        </w:rPr>
        <w:t xml:space="preserve"> as well as the titles</w:t>
      </w:r>
      <w:r w:rsidRPr="006E65B5">
        <w:rPr>
          <w:rFonts w:cstheme="minorHAnsi"/>
          <w:sz w:val="24"/>
          <w:szCs w:val="24"/>
        </w:rPr>
        <w:t xml:space="preserve">. </w:t>
      </w:r>
    </w:p>
    <w:p w14:paraId="7BEF98F1" w14:textId="77777777" w:rsidR="00D8175F" w:rsidRPr="008F6875" w:rsidRDefault="00D8175F" w:rsidP="00B87942">
      <w:pPr>
        <w:spacing w:after="0"/>
        <w:rPr>
          <w:rFonts w:cstheme="minorHAnsi"/>
          <w:sz w:val="24"/>
          <w:szCs w:val="24"/>
          <w:highlight w:val="yellow"/>
        </w:rPr>
      </w:pPr>
    </w:p>
    <w:p w14:paraId="6686E095" w14:textId="7D4837A1" w:rsidR="00C67526" w:rsidRPr="006E65B5" w:rsidRDefault="00BE215A" w:rsidP="00B87942">
      <w:pPr>
        <w:spacing w:after="0"/>
        <w:rPr>
          <w:rFonts w:cstheme="minorHAnsi"/>
          <w:sz w:val="24"/>
          <w:szCs w:val="24"/>
        </w:rPr>
      </w:pPr>
      <w:r>
        <w:rPr>
          <w:rFonts w:cstheme="minorHAnsi"/>
          <w:sz w:val="24"/>
          <w:szCs w:val="24"/>
        </w:rPr>
        <w:t xml:space="preserve">It is tournament time and with that a whole lot of crowd control! </w:t>
      </w:r>
      <w:r w:rsidR="00475B6C" w:rsidRPr="006E65B5">
        <w:rPr>
          <w:rFonts w:cstheme="minorHAnsi"/>
          <w:sz w:val="24"/>
          <w:szCs w:val="24"/>
        </w:rPr>
        <w:t xml:space="preserve">MSGIA </w:t>
      </w:r>
      <w:r w:rsidR="005A2BC5">
        <w:rPr>
          <w:rFonts w:cstheme="minorHAnsi"/>
          <w:sz w:val="24"/>
          <w:szCs w:val="24"/>
        </w:rPr>
        <w:t xml:space="preserve">receives </w:t>
      </w:r>
      <w:r w:rsidR="00475B6C" w:rsidRPr="006E65B5">
        <w:rPr>
          <w:rFonts w:cstheme="minorHAnsi"/>
          <w:sz w:val="24"/>
          <w:szCs w:val="24"/>
        </w:rPr>
        <w:t>calls occasion</w:t>
      </w:r>
      <w:r w:rsidR="005A2BC5">
        <w:rPr>
          <w:rFonts w:cstheme="minorHAnsi"/>
          <w:sz w:val="24"/>
          <w:szCs w:val="24"/>
        </w:rPr>
        <w:t>ally</w:t>
      </w:r>
      <w:r w:rsidR="00475B6C" w:rsidRPr="006E65B5">
        <w:rPr>
          <w:rFonts w:cstheme="minorHAnsi"/>
          <w:sz w:val="24"/>
          <w:szCs w:val="24"/>
        </w:rPr>
        <w:t xml:space="preserve"> regarding fan behavior at school events. </w:t>
      </w:r>
      <w:r w:rsidR="006E65B5" w:rsidRPr="006E65B5">
        <w:rPr>
          <w:rFonts w:cstheme="minorHAnsi"/>
          <w:b/>
          <w:bCs/>
          <w:sz w:val="24"/>
          <w:szCs w:val="24"/>
          <w:u w:val="single"/>
        </w:rPr>
        <w:t>Crowd Management (23 min)</w:t>
      </w:r>
      <w:r w:rsidR="006E65B5">
        <w:rPr>
          <w:rFonts w:cstheme="minorHAnsi"/>
          <w:b/>
          <w:bCs/>
          <w:sz w:val="24"/>
          <w:szCs w:val="24"/>
        </w:rPr>
        <w:t xml:space="preserve"> </w:t>
      </w:r>
      <w:r w:rsidR="006E65B5" w:rsidRPr="006E65B5">
        <w:rPr>
          <w:rFonts w:cstheme="minorHAnsi"/>
          <w:sz w:val="24"/>
          <w:szCs w:val="24"/>
        </w:rPr>
        <w:t xml:space="preserve">is a new </w:t>
      </w:r>
      <w:r w:rsidR="00475B6C" w:rsidRPr="006E65B5">
        <w:rPr>
          <w:rFonts w:cstheme="minorHAnsi"/>
          <w:sz w:val="24"/>
          <w:szCs w:val="24"/>
        </w:rPr>
        <w:t>SafeSchools on this subject that is worth viewing.</w:t>
      </w:r>
      <w:r>
        <w:rPr>
          <w:rFonts w:cstheme="minorHAnsi"/>
          <w:sz w:val="24"/>
          <w:szCs w:val="24"/>
        </w:rPr>
        <w:t xml:space="preserve"> If fans are out of control the host district, with the assistance of the visiting school administrator, should make every effort to contain the problem. If additional measures need to be taken, get law enforcement involved. For additional advice, contact an MTSBA attorney if the incident warrants legal advice.</w:t>
      </w:r>
    </w:p>
    <w:p w14:paraId="67BE68BF" w14:textId="5F62D899" w:rsidR="00C67526" w:rsidRDefault="00C67526" w:rsidP="00B87942">
      <w:pPr>
        <w:spacing w:after="0"/>
        <w:rPr>
          <w:rFonts w:cstheme="minorHAnsi"/>
          <w:sz w:val="24"/>
          <w:szCs w:val="24"/>
        </w:rPr>
      </w:pPr>
    </w:p>
    <w:p w14:paraId="4FFB7E67" w14:textId="77777777" w:rsidR="00BE215A" w:rsidRPr="00FE1086" w:rsidRDefault="00BE215A" w:rsidP="00BE215A">
      <w:pPr>
        <w:spacing w:after="0"/>
        <w:rPr>
          <w:rFonts w:cstheme="minorHAnsi"/>
          <w:sz w:val="24"/>
          <w:szCs w:val="24"/>
        </w:rPr>
      </w:pPr>
      <w:r w:rsidRPr="00FE1086">
        <w:rPr>
          <w:rFonts w:cstheme="minorHAnsi"/>
          <w:b/>
          <w:bCs/>
          <w:sz w:val="24"/>
          <w:szCs w:val="24"/>
          <w:u w:val="single"/>
        </w:rPr>
        <w:t>S</w:t>
      </w:r>
      <w:r>
        <w:rPr>
          <w:rFonts w:cstheme="minorHAnsi"/>
          <w:b/>
          <w:bCs/>
          <w:sz w:val="24"/>
          <w:szCs w:val="24"/>
          <w:u w:val="single"/>
        </w:rPr>
        <w:t>ECURITY</w:t>
      </w:r>
    </w:p>
    <w:p w14:paraId="7E2D08F6" w14:textId="77777777" w:rsidR="00BE215A" w:rsidRPr="00475B6C" w:rsidRDefault="00BE215A" w:rsidP="00BE215A">
      <w:pPr>
        <w:pStyle w:val="ListParagraph"/>
        <w:numPr>
          <w:ilvl w:val="0"/>
          <w:numId w:val="4"/>
        </w:numPr>
        <w:spacing w:after="0"/>
        <w:ind w:left="540"/>
        <w:rPr>
          <w:rFonts w:cstheme="minorHAnsi"/>
          <w:sz w:val="24"/>
          <w:szCs w:val="24"/>
        </w:rPr>
      </w:pPr>
      <w:r w:rsidRPr="00475B6C">
        <w:rPr>
          <w:rFonts w:cstheme="minorHAnsi"/>
          <w:b/>
          <w:bCs/>
          <w:sz w:val="24"/>
          <w:szCs w:val="24"/>
        </w:rPr>
        <w:t xml:space="preserve">Crowd Management </w:t>
      </w:r>
      <w:r w:rsidRPr="00FE1086">
        <w:rPr>
          <w:rFonts w:cstheme="minorHAnsi"/>
          <w:b/>
          <w:bCs/>
          <w:sz w:val="24"/>
          <w:szCs w:val="24"/>
        </w:rPr>
        <w:t>(</w:t>
      </w:r>
      <w:r>
        <w:rPr>
          <w:rFonts w:cstheme="minorHAnsi"/>
          <w:b/>
          <w:bCs/>
          <w:sz w:val="24"/>
          <w:szCs w:val="24"/>
        </w:rPr>
        <w:t>23</w:t>
      </w:r>
      <w:r w:rsidRPr="00FE1086">
        <w:rPr>
          <w:rFonts w:cstheme="minorHAnsi"/>
          <w:b/>
          <w:bCs/>
          <w:sz w:val="24"/>
          <w:szCs w:val="24"/>
        </w:rPr>
        <w:t xml:space="preserve"> min)</w:t>
      </w:r>
      <w:r>
        <w:rPr>
          <w:rFonts w:cstheme="minorHAnsi"/>
          <w:b/>
          <w:bCs/>
          <w:sz w:val="24"/>
          <w:szCs w:val="24"/>
        </w:rPr>
        <w:t xml:space="preserve"> </w:t>
      </w:r>
      <w:r w:rsidRPr="00475B6C">
        <w:rPr>
          <w:rFonts w:cstheme="minorHAnsi"/>
          <w:b/>
          <w:bCs/>
          <w:color w:val="00B050"/>
          <w:sz w:val="24"/>
          <w:szCs w:val="24"/>
        </w:rPr>
        <w:t>(NEW COURSE)</w:t>
      </w:r>
      <w:r w:rsidRPr="00FE1086">
        <w:rPr>
          <w:rFonts w:cstheme="minorHAnsi"/>
          <w:b/>
          <w:bCs/>
          <w:sz w:val="24"/>
          <w:szCs w:val="24"/>
        </w:rPr>
        <w:t>:</w:t>
      </w:r>
      <w:r w:rsidRPr="00FE1086">
        <w:rPr>
          <w:rFonts w:cstheme="minorHAnsi"/>
          <w:sz w:val="24"/>
          <w:szCs w:val="24"/>
        </w:rPr>
        <w:t xml:space="preserve"> </w:t>
      </w:r>
      <w:r w:rsidRPr="00475B6C">
        <w:rPr>
          <w:rFonts w:cstheme="minorHAnsi"/>
          <w:sz w:val="24"/>
          <w:szCs w:val="24"/>
          <w:shd w:val="clear" w:color="auto" w:fill="FFFFFF"/>
        </w:rPr>
        <w:t>Large crowds are part of life in most schools: assemblies, sporting events, community nights, and other events bring people together with the best of intentions. However, crowds bring inherent safety challenges, and a crowd manager is tasked with making critical decisions to keep them safe. This course will examine common crowd behaviors that crowd managers should consider, the critical need for crowd management in school settings, and strategies crowd managers should implement both before and during an event to ensure that participants stay safe.</w:t>
      </w:r>
    </w:p>
    <w:p w14:paraId="20BDB384" w14:textId="77777777" w:rsidR="00BE215A" w:rsidRDefault="00BE215A" w:rsidP="00BE215A">
      <w:pPr>
        <w:spacing w:after="0"/>
        <w:rPr>
          <w:rFonts w:cstheme="minorHAnsi"/>
          <w:b/>
          <w:bCs/>
          <w:sz w:val="24"/>
          <w:szCs w:val="24"/>
          <w:u w:val="single"/>
        </w:rPr>
      </w:pPr>
    </w:p>
    <w:p w14:paraId="0DE1CAE7" w14:textId="77777777" w:rsidR="00BE215A" w:rsidRPr="006E65B5" w:rsidRDefault="00BE215A" w:rsidP="00BE215A">
      <w:pPr>
        <w:spacing w:after="0"/>
        <w:rPr>
          <w:rFonts w:cstheme="minorHAnsi"/>
          <w:sz w:val="24"/>
          <w:szCs w:val="24"/>
        </w:rPr>
      </w:pPr>
      <w:r w:rsidRPr="006E65B5">
        <w:rPr>
          <w:rFonts w:cstheme="minorHAnsi"/>
          <w:sz w:val="24"/>
          <w:szCs w:val="24"/>
        </w:rPr>
        <w:t xml:space="preserve">The internet opened a whole new world of learning for students. </w:t>
      </w:r>
      <w:r>
        <w:rPr>
          <w:rFonts w:cstheme="minorHAnsi"/>
          <w:sz w:val="24"/>
          <w:szCs w:val="24"/>
        </w:rPr>
        <w:t xml:space="preserve">With ever changing technology, staff sometimes need additional resources to deal with student behaviors online. </w:t>
      </w:r>
      <w:r w:rsidRPr="006E65B5">
        <w:rPr>
          <w:rFonts w:cstheme="minorHAnsi"/>
          <w:sz w:val="24"/>
          <w:szCs w:val="24"/>
        </w:rPr>
        <w:t xml:space="preserve">Cyberbullying can be a problem for students wanting a safe environment to learn. The </w:t>
      </w:r>
      <w:r w:rsidRPr="006E65B5">
        <w:rPr>
          <w:rFonts w:cstheme="minorHAnsi"/>
          <w:b/>
          <w:bCs/>
          <w:sz w:val="24"/>
          <w:szCs w:val="24"/>
          <w:u w:val="single"/>
        </w:rPr>
        <w:t>Cyberbullying (23 min)</w:t>
      </w:r>
      <w:r w:rsidRPr="006E65B5">
        <w:rPr>
          <w:rFonts w:cstheme="minorHAnsi"/>
          <w:sz w:val="24"/>
          <w:szCs w:val="24"/>
        </w:rPr>
        <w:t xml:space="preserve"> class listed below would be a resource for staff looking for options on how to deal this topic. Another great class to consider is </w:t>
      </w:r>
      <w:r w:rsidRPr="006E65B5">
        <w:rPr>
          <w:rFonts w:cstheme="minorHAnsi"/>
          <w:b/>
          <w:bCs/>
          <w:sz w:val="24"/>
          <w:szCs w:val="24"/>
          <w:u w:val="single"/>
        </w:rPr>
        <w:t>Online Safety: What Every Educator Needs to Know (19 min)</w:t>
      </w:r>
      <w:r w:rsidRPr="006E65B5">
        <w:rPr>
          <w:rFonts w:cstheme="minorHAnsi"/>
          <w:b/>
          <w:bCs/>
          <w:sz w:val="24"/>
          <w:szCs w:val="24"/>
        </w:rPr>
        <w:t xml:space="preserve">. </w:t>
      </w:r>
      <w:r w:rsidRPr="006E65B5">
        <w:rPr>
          <w:rFonts w:cstheme="minorHAnsi"/>
          <w:sz w:val="24"/>
          <w:szCs w:val="24"/>
        </w:rPr>
        <w:t>This class touches on a couple topics pertinent to technology uses</w:t>
      </w:r>
      <w:r>
        <w:rPr>
          <w:rFonts w:cstheme="minorHAnsi"/>
          <w:sz w:val="24"/>
          <w:szCs w:val="24"/>
        </w:rPr>
        <w:t>,</w:t>
      </w:r>
      <w:r w:rsidRPr="006E65B5">
        <w:rPr>
          <w:rFonts w:cstheme="minorHAnsi"/>
          <w:sz w:val="24"/>
          <w:szCs w:val="24"/>
        </w:rPr>
        <w:t xml:space="preserve"> dangers and communication techniques.</w:t>
      </w:r>
    </w:p>
    <w:p w14:paraId="2A31C993" w14:textId="77777777" w:rsidR="00BE215A" w:rsidRDefault="00BE215A" w:rsidP="00BE215A">
      <w:pPr>
        <w:spacing w:after="0"/>
        <w:rPr>
          <w:rFonts w:cstheme="minorHAnsi"/>
          <w:sz w:val="24"/>
          <w:szCs w:val="24"/>
        </w:rPr>
      </w:pPr>
    </w:p>
    <w:p w14:paraId="6963F3A9" w14:textId="0C682BC6" w:rsidR="00C67526" w:rsidRPr="00FE1086" w:rsidRDefault="00475B6C" w:rsidP="00C67526">
      <w:pPr>
        <w:spacing w:after="0"/>
        <w:rPr>
          <w:rFonts w:cstheme="minorHAnsi"/>
          <w:b/>
          <w:bCs/>
          <w:sz w:val="24"/>
          <w:szCs w:val="24"/>
          <w:u w:val="single"/>
        </w:rPr>
      </w:pPr>
      <w:r w:rsidRPr="00475B6C">
        <w:rPr>
          <w:rFonts w:cstheme="minorHAnsi"/>
          <w:b/>
          <w:bCs/>
          <w:sz w:val="24"/>
          <w:szCs w:val="24"/>
          <w:u w:val="single"/>
        </w:rPr>
        <w:t>INFORMATION TECHNOLOGY</w:t>
      </w:r>
    </w:p>
    <w:p w14:paraId="3A8776C8" w14:textId="1DAD4767" w:rsidR="00C67526" w:rsidRPr="00475B6C" w:rsidRDefault="00475B6C" w:rsidP="00BE215A">
      <w:pPr>
        <w:pStyle w:val="ListParagraph"/>
        <w:numPr>
          <w:ilvl w:val="0"/>
          <w:numId w:val="4"/>
        </w:numPr>
        <w:spacing w:after="0"/>
        <w:ind w:left="540"/>
        <w:rPr>
          <w:rFonts w:cstheme="minorHAnsi"/>
          <w:sz w:val="24"/>
          <w:szCs w:val="24"/>
        </w:rPr>
      </w:pPr>
      <w:r w:rsidRPr="00475B6C">
        <w:rPr>
          <w:rFonts w:cstheme="minorHAnsi"/>
          <w:b/>
          <w:bCs/>
          <w:sz w:val="24"/>
          <w:szCs w:val="24"/>
        </w:rPr>
        <w:t xml:space="preserve">Cyberbullying </w:t>
      </w:r>
      <w:r w:rsidR="00C67526" w:rsidRPr="00FE1086">
        <w:rPr>
          <w:rFonts w:cstheme="minorHAnsi"/>
          <w:b/>
          <w:bCs/>
          <w:sz w:val="24"/>
          <w:szCs w:val="24"/>
        </w:rPr>
        <w:t>(</w:t>
      </w:r>
      <w:r>
        <w:rPr>
          <w:rFonts w:cstheme="minorHAnsi"/>
          <w:b/>
          <w:bCs/>
          <w:sz w:val="24"/>
          <w:szCs w:val="24"/>
        </w:rPr>
        <w:t>24</w:t>
      </w:r>
      <w:r w:rsidR="00C67526" w:rsidRPr="00FE1086">
        <w:rPr>
          <w:rFonts w:cstheme="minorHAnsi"/>
          <w:b/>
          <w:bCs/>
          <w:sz w:val="24"/>
          <w:szCs w:val="24"/>
        </w:rPr>
        <w:t xml:space="preserve"> min):</w:t>
      </w:r>
      <w:r w:rsidR="00C67526" w:rsidRPr="00FE1086">
        <w:rPr>
          <w:rFonts w:cstheme="minorHAnsi"/>
          <w:sz w:val="24"/>
          <w:szCs w:val="24"/>
        </w:rPr>
        <w:t xml:space="preserve"> </w:t>
      </w:r>
      <w:r w:rsidRPr="00475B6C">
        <w:rPr>
          <w:rFonts w:cstheme="minorHAnsi"/>
          <w:sz w:val="24"/>
          <w:szCs w:val="24"/>
          <w:shd w:val="clear" w:color="auto" w:fill="FFFFFF"/>
        </w:rPr>
        <w:t xml:space="preserve">Cyberbullying is a complicated issue for schools. The rise of cyberbullying has raised concerns regarding the frequency of bullying, school violence and even suicide among students. No school or classroom is immune to its effects. This course provides school staff members with a basic overview of cyberbullying, as well as strategies for identification, reporting and maintaining a safe and positive learning environment. Topics </w:t>
      </w:r>
      <w:proofErr w:type="gramStart"/>
      <w:r w:rsidRPr="00475B6C">
        <w:rPr>
          <w:rFonts w:cstheme="minorHAnsi"/>
          <w:sz w:val="24"/>
          <w:szCs w:val="24"/>
          <w:shd w:val="clear" w:color="auto" w:fill="FFFFFF"/>
        </w:rPr>
        <w:t>include:</w:t>
      </w:r>
      <w:proofErr w:type="gramEnd"/>
      <w:r w:rsidRPr="00475B6C">
        <w:rPr>
          <w:rFonts w:cstheme="minorHAnsi"/>
          <w:sz w:val="24"/>
          <w:szCs w:val="24"/>
          <w:shd w:val="clear" w:color="auto" w:fill="FFFFFF"/>
        </w:rPr>
        <w:t xml:space="preserve"> types of cyberbullying, scope and effects of cyberbullying and guidelines for response and prevention.</w:t>
      </w:r>
    </w:p>
    <w:p w14:paraId="1B98F9BC" w14:textId="3C2BF540" w:rsidR="00475B6C" w:rsidRPr="00FE1086" w:rsidRDefault="00475B6C" w:rsidP="00BE215A">
      <w:pPr>
        <w:pStyle w:val="ListParagraph"/>
        <w:numPr>
          <w:ilvl w:val="0"/>
          <w:numId w:val="4"/>
        </w:numPr>
        <w:spacing w:after="0"/>
        <w:ind w:left="540"/>
        <w:rPr>
          <w:rFonts w:cstheme="minorHAnsi"/>
          <w:sz w:val="24"/>
          <w:szCs w:val="24"/>
        </w:rPr>
      </w:pPr>
      <w:r w:rsidRPr="00475B6C">
        <w:rPr>
          <w:rFonts w:cstheme="minorHAnsi"/>
          <w:b/>
          <w:bCs/>
          <w:sz w:val="24"/>
          <w:szCs w:val="24"/>
        </w:rPr>
        <w:t xml:space="preserve">Online Safety: What Every Educator Needs to Know </w:t>
      </w:r>
      <w:r w:rsidRPr="00FE1086">
        <w:rPr>
          <w:rFonts w:cstheme="minorHAnsi"/>
          <w:b/>
          <w:bCs/>
          <w:sz w:val="24"/>
          <w:szCs w:val="24"/>
        </w:rPr>
        <w:t>(</w:t>
      </w:r>
      <w:r>
        <w:rPr>
          <w:rFonts w:cstheme="minorHAnsi"/>
          <w:b/>
          <w:bCs/>
          <w:sz w:val="24"/>
          <w:szCs w:val="24"/>
        </w:rPr>
        <w:t>19</w:t>
      </w:r>
      <w:r w:rsidRPr="00FE1086">
        <w:rPr>
          <w:rFonts w:cstheme="minorHAnsi"/>
          <w:b/>
          <w:bCs/>
          <w:sz w:val="24"/>
          <w:szCs w:val="24"/>
        </w:rPr>
        <w:t xml:space="preserve"> min)</w:t>
      </w:r>
      <w:r w:rsidRPr="00FE1086">
        <w:rPr>
          <w:rFonts w:cstheme="minorHAnsi"/>
          <w:sz w:val="24"/>
          <w:szCs w:val="24"/>
        </w:rPr>
        <w:t xml:space="preserve">: </w:t>
      </w:r>
      <w:r w:rsidRPr="00475B6C">
        <w:rPr>
          <w:rFonts w:cstheme="minorHAnsi"/>
          <w:sz w:val="24"/>
          <w:szCs w:val="24"/>
          <w:shd w:val="clear" w:color="auto" w:fill="FFFFFF"/>
        </w:rPr>
        <w:t xml:space="preserve">The goal of this course is to offer educators "inside knowledge" about how your students really use communication </w:t>
      </w:r>
      <w:r w:rsidRPr="00475B6C">
        <w:rPr>
          <w:rFonts w:cstheme="minorHAnsi"/>
          <w:sz w:val="24"/>
          <w:szCs w:val="24"/>
          <w:shd w:val="clear" w:color="auto" w:fill="FFFFFF"/>
        </w:rPr>
        <w:lastRenderedPageBreak/>
        <w:t>technologies and how to help them avoid online dangers. Topics covered include online trends and tools, social behavior online, online dangers, and smart tips for school staff members.</w:t>
      </w:r>
    </w:p>
    <w:p w14:paraId="3E42FB65" w14:textId="77777777" w:rsidR="00B87942" w:rsidRPr="00FE1086" w:rsidRDefault="00B87942" w:rsidP="00B87942">
      <w:pPr>
        <w:pStyle w:val="NoSpacing"/>
        <w:rPr>
          <w:rFonts w:cstheme="minorHAnsi"/>
          <w:b/>
          <w:bCs/>
          <w:sz w:val="24"/>
          <w:szCs w:val="24"/>
          <w:u w:val="single"/>
        </w:rPr>
      </w:pPr>
    </w:p>
    <w:p w14:paraId="2AB338B8" w14:textId="0B866C7B" w:rsidR="00B87942" w:rsidRPr="00FE1086" w:rsidRDefault="00B87942" w:rsidP="00B87942">
      <w:pPr>
        <w:spacing w:after="0"/>
        <w:rPr>
          <w:rFonts w:cstheme="minorHAnsi"/>
          <w:sz w:val="24"/>
          <w:szCs w:val="24"/>
        </w:rPr>
      </w:pPr>
      <w:r w:rsidRPr="00FE1086">
        <w:rPr>
          <w:rFonts w:cstheme="minorHAnsi"/>
          <w:sz w:val="24"/>
          <w:szCs w:val="24"/>
        </w:rPr>
        <w:t>In conclusion, Annette and I can assist you with setting up any of these classes for your staff. Please contact us for assistance or with questions at:</w:t>
      </w:r>
    </w:p>
    <w:p w14:paraId="1685EF6A" w14:textId="77777777" w:rsidR="00B87942" w:rsidRPr="00FE1086" w:rsidRDefault="00B87942" w:rsidP="00B87942">
      <w:pPr>
        <w:spacing w:after="0"/>
        <w:rPr>
          <w:rFonts w:cstheme="minorHAnsi"/>
          <w:sz w:val="24"/>
          <w:szCs w:val="24"/>
        </w:rPr>
      </w:pPr>
      <w:r w:rsidRPr="00FE1086">
        <w:rPr>
          <w:rFonts w:cstheme="minorHAnsi"/>
          <w:sz w:val="24"/>
          <w:szCs w:val="24"/>
        </w:rPr>
        <w:t>Harry Cheff</w:t>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Pr="00FE1086">
        <w:rPr>
          <w:rFonts w:cstheme="minorHAnsi"/>
          <w:sz w:val="24"/>
          <w:szCs w:val="24"/>
        </w:rPr>
        <w:tab/>
        <w:t>Annette Satterly</w:t>
      </w:r>
    </w:p>
    <w:p w14:paraId="2B3E78F2" w14:textId="77777777" w:rsidR="00B87942" w:rsidRPr="00FE1086" w:rsidRDefault="00BE215A" w:rsidP="00B87942">
      <w:pPr>
        <w:spacing w:after="0"/>
        <w:rPr>
          <w:rFonts w:cstheme="minorHAnsi"/>
          <w:sz w:val="24"/>
          <w:szCs w:val="24"/>
        </w:rPr>
      </w:pPr>
      <w:hyperlink r:id="rId5" w:history="1">
        <w:r w:rsidR="00B87942" w:rsidRPr="00FE1086">
          <w:rPr>
            <w:rStyle w:val="Hyperlink"/>
            <w:rFonts w:cstheme="minorHAnsi"/>
            <w:sz w:val="24"/>
            <w:szCs w:val="24"/>
          </w:rPr>
          <w:t>hcheff@mtsba.org</w:t>
        </w:r>
      </w:hyperlink>
      <w:r w:rsidR="00B87942" w:rsidRPr="00FE1086">
        <w:rPr>
          <w:rFonts w:cstheme="minorHAnsi"/>
          <w:sz w:val="24"/>
          <w:szCs w:val="24"/>
        </w:rPr>
        <w:tab/>
      </w:r>
      <w:r w:rsidR="00B87942" w:rsidRPr="00FE1086">
        <w:rPr>
          <w:rFonts w:cstheme="minorHAnsi"/>
          <w:sz w:val="24"/>
          <w:szCs w:val="24"/>
        </w:rPr>
        <w:tab/>
      </w:r>
      <w:r w:rsidR="00B87942" w:rsidRPr="00FE1086">
        <w:rPr>
          <w:rFonts w:cstheme="minorHAnsi"/>
          <w:sz w:val="24"/>
          <w:szCs w:val="24"/>
        </w:rPr>
        <w:tab/>
      </w:r>
      <w:r w:rsidR="00B87942" w:rsidRPr="00FE1086">
        <w:rPr>
          <w:rFonts w:cstheme="minorHAnsi"/>
          <w:sz w:val="24"/>
          <w:szCs w:val="24"/>
        </w:rPr>
        <w:tab/>
      </w:r>
      <w:r w:rsidR="00B87942" w:rsidRPr="00FE1086">
        <w:rPr>
          <w:rFonts w:cstheme="minorHAnsi"/>
          <w:sz w:val="24"/>
          <w:szCs w:val="24"/>
        </w:rPr>
        <w:tab/>
      </w:r>
      <w:r w:rsidR="00B87942" w:rsidRPr="00FE1086">
        <w:rPr>
          <w:rFonts w:cstheme="minorHAnsi"/>
          <w:sz w:val="24"/>
          <w:szCs w:val="24"/>
        </w:rPr>
        <w:tab/>
      </w:r>
      <w:hyperlink r:id="rId6" w:history="1">
        <w:r w:rsidR="00B87942" w:rsidRPr="00FE1086">
          <w:rPr>
            <w:rStyle w:val="Hyperlink"/>
            <w:rFonts w:cstheme="minorHAnsi"/>
            <w:sz w:val="24"/>
            <w:szCs w:val="24"/>
          </w:rPr>
          <w:t>asatterly@mtsba.org</w:t>
        </w:r>
      </w:hyperlink>
    </w:p>
    <w:p w14:paraId="7612B22E" w14:textId="4F565BB8" w:rsidR="000B28C6" w:rsidRPr="00FE1086" w:rsidRDefault="00B87942" w:rsidP="00263AF5">
      <w:pPr>
        <w:spacing w:after="0"/>
        <w:rPr>
          <w:rFonts w:cstheme="minorHAnsi"/>
          <w:sz w:val="24"/>
          <w:szCs w:val="24"/>
        </w:rPr>
      </w:pPr>
      <w:r w:rsidRPr="00FE1086">
        <w:rPr>
          <w:rFonts w:cstheme="minorHAnsi"/>
          <w:sz w:val="24"/>
          <w:szCs w:val="24"/>
        </w:rPr>
        <w:t>406-457-5315</w:t>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Pr="00FE1086">
        <w:rPr>
          <w:rFonts w:cstheme="minorHAnsi"/>
          <w:sz w:val="24"/>
          <w:szCs w:val="24"/>
        </w:rPr>
        <w:tab/>
      </w:r>
      <w:r w:rsidR="00D40FAA">
        <w:rPr>
          <w:rFonts w:cstheme="minorHAnsi"/>
          <w:sz w:val="24"/>
          <w:szCs w:val="24"/>
        </w:rPr>
        <w:tab/>
      </w:r>
      <w:r w:rsidRPr="00FE1086">
        <w:rPr>
          <w:rFonts w:cstheme="minorHAnsi"/>
          <w:sz w:val="24"/>
          <w:szCs w:val="24"/>
        </w:rPr>
        <w:t>406-457-4410</w:t>
      </w:r>
    </w:p>
    <w:sectPr w:rsidR="000B28C6" w:rsidRPr="00FE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FC0"/>
    <w:multiLevelType w:val="hybridMultilevel"/>
    <w:tmpl w:val="2C8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9550D"/>
    <w:multiLevelType w:val="hybridMultilevel"/>
    <w:tmpl w:val="47A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92C41"/>
    <w:multiLevelType w:val="hybridMultilevel"/>
    <w:tmpl w:val="F85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17361"/>
    <w:multiLevelType w:val="hybridMultilevel"/>
    <w:tmpl w:val="36E2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229769">
    <w:abstractNumId w:val="3"/>
  </w:num>
  <w:num w:numId="2" w16cid:durableId="1639843010">
    <w:abstractNumId w:val="1"/>
  </w:num>
  <w:num w:numId="3" w16cid:durableId="716851570">
    <w:abstractNumId w:val="0"/>
  </w:num>
  <w:num w:numId="4" w16cid:durableId="136821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2"/>
    <w:rsid w:val="00001D42"/>
    <w:rsid w:val="0001666C"/>
    <w:rsid w:val="000474F5"/>
    <w:rsid w:val="000E1429"/>
    <w:rsid w:val="001A5B05"/>
    <w:rsid w:val="001E7E77"/>
    <w:rsid w:val="00211C53"/>
    <w:rsid w:val="00263AF5"/>
    <w:rsid w:val="00276E78"/>
    <w:rsid w:val="002D1605"/>
    <w:rsid w:val="00475B6C"/>
    <w:rsid w:val="004F45CE"/>
    <w:rsid w:val="005045B4"/>
    <w:rsid w:val="005A2BC5"/>
    <w:rsid w:val="0066622B"/>
    <w:rsid w:val="006E65B5"/>
    <w:rsid w:val="007E21A4"/>
    <w:rsid w:val="00896B80"/>
    <w:rsid w:val="008F6875"/>
    <w:rsid w:val="00982ED4"/>
    <w:rsid w:val="00994FC6"/>
    <w:rsid w:val="00A87FC7"/>
    <w:rsid w:val="00AA2AFF"/>
    <w:rsid w:val="00B37318"/>
    <w:rsid w:val="00B87942"/>
    <w:rsid w:val="00BE215A"/>
    <w:rsid w:val="00C67526"/>
    <w:rsid w:val="00C677F1"/>
    <w:rsid w:val="00C81587"/>
    <w:rsid w:val="00D40FAA"/>
    <w:rsid w:val="00D8175F"/>
    <w:rsid w:val="00E30E29"/>
    <w:rsid w:val="00E86306"/>
    <w:rsid w:val="00EC3A57"/>
    <w:rsid w:val="00FE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F00"/>
  <w15:chartTrackingRefBased/>
  <w15:docId w15:val="{1CDB8C7E-D6E3-4021-86FF-D6D1F6E6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42"/>
    <w:pPr>
      <w:spacing w:after="0" w:line="240" w:lineRule="auto"/>
    </w:pPr>
  </w:style>
  <w:style w:type="character" w:styleId="Hyperlink">
    <w:name w:val="Hyperlink"/>
    <w:basedOn w:val="DefaultParagraphFont"/>
    <w:uiPriority w:val="99"/>
    <w:unhideWhenUsed/>
    <w:rsid w:val="00B87942"/>
    <w:rPr>
      <w:color w:val="0563C1" w:themeColor="hyperlink"/>
      <w:u w:val="single"/>
    </w:rPr>
  </w:style>
  <w:style w:type="paragraph" w:styleId="ListParagraph">
    <w:name w:val="List Paragraph"/>
    <w:basedOn w:val="Normal"/>
    <w:uiPriority w:val="34"/>
    <w:qFormat/>
    <w:rsid w:val="0021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tterly@mtsba.org" TargetMode="External"/><Relationship Id="rId5" Type="http://schemas.openxmlformats.org/officeDocument/2006/relationships/hyperlink" Target="mailto:hcheff@mt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Cheff</dc:creator>
  <cp:keywords/>
  <dc:description/>
  <cp:lastModifiedBy>Harry Cheff</cp:lastModifiedBy>
  <cp:revision>14</cp:revision>
  <dcterms:created xsi:type="dcterms:W3CDTF">2021-11-30T18:05:00Z</dcterms:created>
  <dcterms:modified xsi:type="dcterms:W3CDTF">2023-02-28T20:20:00Z</dcterms:modified>
</cp:coreProperties>
</file>