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34B1" w14:textId="015AD1B0" w:rsidR="00816C01" w:rsidRDefault="00816C01" w:rsidP="00816C01">
      <w:pPr>
        <w:jc w:val="center"/>
        <w:rPr>
          <w:sz w:val="52"/>
          <w:szCs w:val="52"/>
        </w:rPr>
      </w:pPr>
      <w:r w:rsidRPr="00680DC9">
        <w:rPr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79C84F6B" wp14:editId="4E366137">
            <wp:simplePos x="0" y="0"/>
            <wp:positionH relativeFrom="margin">
              <wp:posOffset>1238250</wp:posOffset>
            </wp:positionH>
            <wp:positionV relativeFrom="paragraph">
              <wp:posOffset>13970</wp:posOffset>
            </wp:positionV>
            <wp:extent cx="3076575" cy="2891790"/>
            <wp:effectExtent l="0" t="0" r="9525" b="3810"/>
            <wp:wrapTight wrapText="bothSides">
              <wp:wrapPolygon edited="0">
                <wp:start x="0" y="0"/>
                <wp:lineTo x="0" y="21486"/>
                <wp:lineTo x="21533" y="21486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4" t="10101" r="10439" b="15824"/>
                    <a:stretch/>
                  </pic:blipFill>
                  <pic:spPr bwMode="auto">
                    <a:xfrm>
                      <a:off x="0" y="0"/>
                      <a:ext cx="3076575" cy="28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935E2" w14:textId="4D2CE0EC" w:rsidR="00816C01" w:rsidRDefault="00816C01" w:rsidP="00816C01">
      <w:pPr>
        <w:jc w:val="center"/>
        <w:rPr>
          <w:sz w:val="52"/>
          <w:szCs w:val="52"/>
        </w:rPr>
      </w:pPr>
    </w:p>
    <w:p w14:paraId="2901D53D" w14:textId="77777777" w:rsidR="00F15B31" w:rsidRPr="00F15B31" w:rsidRDefault="00F15B31" w:rsidP="00F15B31">
      <w:pPr>
        <w:pStyle w:val="cdt4ke"/>
        <w:spacing w:before="0" w:beforeAutospacing="0" w:after="0" w:afterAutospacing="0"/>
        <w:ind w:left="1020"/>
        <w:rPr>
          <w:rFonts w:ascii="Lato" w:hAnsi="Lato" w:cs="Arial"/>
          <w:color w:val="212121"/>
          <w:sz w:val="22"/>
          <w:szCs w:val="22"/>
        </w:rPr>
      </w:pPr>
    </w:p>
    <w:p w14:paraId="2D49F65B" w14:textId="77777777" w:rsidR="00F15B31" w:rsidRPr="00F15B31" w:rsidRDefault="00F15B31" w:rsidP="00F15B31">
      <w:pPr>
        <w:pStyle w:val="cdt4ke"/>
        <w:spacing w:before="0" w:beforeAutospacing="0" w:after="0" w:afterAutospacing="0"/>
        <w:ind w:left="1020"/>
        <w:rPr>
          <w:rFonts w:ascii="Lato" w:hAnsi="Lato" w:cs="Arial"/>
          <w:color w:val="212121"/>
          <w:sz w:val="22"/>
          <w:szCs w:val="22"/>
        </w:rPr>
      </w:pPr>
    </w:p>
    <w:p w14:paraId="125D03F8" w14:textId="77777777" w:rsidR="00F15B31" w:rsidRPr="00F15B31" w:rsidRDefault="00F15B31" w:rsidP="00F15B31">
      <w:pPr>
        <w:pStyle w:val="cdt4ke"/>
        <w:spacing w:before="0" w:beforeAutospacing="0" w:after="0" w:afterAutospacing="0"/>
        <w:ind w:left="1020"/>
        <w:rPr>
          <w:rFonts w:ascii="Lato" w:hAnsi="Lato" w:cs="Arial"/>
          <w:color w:val="212121"/>
          <w:sz w:val="22"/>
          <w:szCs w:val="22"/>
        </w:rPr>
      </w:pPr>
    </w:p>
    <w:p w14:paraId="354C8239" w14:textId="77777777" w:rsidR="00F15B31" w:rsidRPr="00F15B31" w:rsidRDefault="00F15B31" w:rsidP="00F15B31">
      <w:pPr>
        <w:pStyle w:val="cdt4ke"/>
        <w:spacing w:before="0" w:beforeAutospacing="0" w:after="0" w:afterAutospacing="0"/>
        <w:ind w:left="1020"/>
        <w:rPr>
          <w:rFonts w:ascii="Lato" w:hAnsi="Lato" w:cs="Arial"/>
          <w:color w:val="212121"/>
          <w:sz w:val="22"/>
          <w:szCs w:val="22"/>
        </w:rPr>
      </w:pPr>
    </w:p>
    <w:p w14:paraId="6F333067" w14:textId="77777777" w:rsidR="00F15B31" w:rsidRPr="00F15B31" w:rsidRDefault="00F15B31" w:rsidP="00F15B31">
      <w:pPr>
        <w:pStyle w:val="cdt4ke"/>
        <w:spacing w:before="0" w:beforeAutospacing="0" w:after="0" w:afterAutospacing="0"/>
        <w:ind w:left="1020"/>
        <w:rPr>
          <w:rFonts w:ascii="Lato" w:hAnsi="Lato" w:cs="Arial"/>
          <w:color w:val="212121"/>
          <w:sz w:val="22"/>
          <w:szCs w:val="22"/>
        </w:rPr>
      </w:pPr>
    </w:p>
    <w:p w14:paraId="157155A6" w14:textId="77777777" w:rsidR="00F15B31" w:rsidRPr="00F15B31" w:rsidRDefault="00F15B31" w:rsidP="00F15B31">
      <w:pPr>
        <w:pStyle w:val="cdt4ke"/>
        <w:spacing w:before="0" w:beforeAutospacing="0" w:after="0" w:afterAutospacing="0"/>
        <w:ind w:left="1020"/>
        <w:rPr>
          <w:rFonts w:ascii="Lato" w:hAnsi="Lato" w:cs="Arial"/>
          <w:color w:val="212121"/>
          <w:sz w:val="22"/>
          <w:szCs w:val="22"/>
        </w:rPr>
      </w:pPr>
    </w:p>
    <w:p w14:paraId="79880101" w14:textId="77777777" w:rsidR="00F15B31" w:rsidRPr="00F15B31" w:rsidRDefault="00F15B31" w:rsidP="00F15B31">
      <w:pPr>
        <w:pStyle w:val="cdt4ke"/>
        <w:spacing w:before="0" w:beforeAutospacing="0" w:after="0" w:afterAutospacing="0"/>
        <w:ind w:left="1020"/>
        <w:rPr>
          <w:rFonts w:ascii="Lato" w:hAnsi="Lato" w:cs="Arial"/>
          <w:color w:val="212121"/>
          <w:sz w:val="22"/>
          <w:szCs w:val="22"/>
        </w:rPr>
      </w:pPr>
    </w:p>
    <w:p w14:paraId="75A30863" w14:textId="77777777" w:rsidR="00F15B31" w:rsidRPr="00F15B31" w:rsidRDefault="00F15B31" w:rsidP="00F15B31">
      <w:pPr>
        <w:pStyle w:val="cdt4ke"/>
        <w:spacing w:before="0" w:beforeAutospacing="0" w:after="0" w:afterAutospacing="0"/>
        <w:ind w:left="1020"/>
        <w:rPr>
          <w:rFonts w:ascii="Lato" w:hAnsi="Lato" w:cs="Arial"/>
          <w:color w:val="212121"/>
          <w:sz w:val="22"/>
          <w:szCs w:val="22"/>
        </w:rPr>
      </w:pPr>
    </w:p>
    <w:p w14:paraId="48E5BD78" w14:textId="77777777" w:rsidR="00F15B31" w:rsidRPr="00F15B31" w:rsidRDefault="00F15B31" w:rsidP="00F15B31">
      <w:pPr>
        <w:pStyle w:val="cdt4ke"/>
        <w:spacing w:before="0" w:beforeAutospacing="0" w:after="0" w:afterAutospacing="0"/>
        <w:ind w:left="1020"/>
        <w:rPr>
          <w:rFonts w:ascii="Lato" w:hAnsi="Lato" w:cs="Arial"/>
          <w:color w:val="212121"/>
          <w:sz w:val="22"/>
          <w:szCs w:val="22"/>
        </w:rPr>
      </w:pPr>
    </w:p>
    <w:p w14:paraId="667FC6FC" w14:textId="167DCA46" w:rsidR="00F15B31" w:rsidRPr="00F15B31" w:rsidRDefault="00F15B31" w:rsidP="00F15B31">
      <w:pPr>
        <w:pStyle w:val="cdt4ke"/>
        <w:spacing w:before="0" w:beforeAutospacing="0" w:after="0" w:afterAutospacing="0"/>
        <w:ind w:left="1020"/>
        <w:rPr>
          <w:rFonts w:ascii="Lato" w:hAnsi="Lato" w:cs="Arial"/>
          <w:color w:val="212121"/>
          <w:sz w:val="22"/>
          <w:szCs w:val="22"/>
        </w:rPr>
      </w:pPr>
    </w:p>
    <w:p w14:paraId="0A6F7994" w14:textId="7C22BD65" w:rsidR="00F15B31" w:rsidRDefault="00F15B31" w:rsidP="00F15B31">
      <w:pPr>
        <w:pStyle w:val="cdt4ke"/>
        <w:spacing w:before="0" w:beforeAutospacing="0" w:after="0" w:afterAutospacing="0"/>
        <w:ind w:left="1020"/>
        <w:rPr>
          <w:rFonts w:ascii="Lato" w:hAnsi="Lato" w:cs="Arial"/>
          <w:color w:val="212121"/>
          <w:sz w:val="22"/>
          <w:szCs w:val="22"/>
        </w:rPr>
      </w:pPr>
    </w:p>
    <w:p w14:paraId="5BC8CEAA" w14:textId="41AD3D14" w:rsidR="00D52E54" w:rsidRDefault="00D52E54" w:rsidP="00F15B31">
      <w:pPr>
        <w:pStyle w:val="cdt4ke"/>
        <w:spacing w:before="0" w:beforeAutospacing="0" w:after="0" w:afterAutospacing="0"/>
        <w:ind w:left="1020"/>
        <w:rPr>
          <w:rFonts w:ascii="Lato" w:hAnsi="Lato" w:cs="Arial"/>
          <w:color w:val="212121"/>
          <w:sz w:val="22"/>
          <w:szCs w:val="22"/>
        </w:rPr>
      </w:pPr>
    </w:p>
    <w:p w14:paraId="2E0D02A1" w14:textId="77777777" w:rsidR="00D52E54" w:rsidRPr="00F15B31" w:rsidRDefault="00D52E54" w:rsidP="00F15B31">
      <w:pPr>
        <w:pStyle w:val="cdt4ke"/>
        <w:spacing w:before="0" w:beforeAutospacing="0" w:after="0" w:afterAutospacing="0"/>
        <w:ind w:left="1020"/>
        <w:rPr>
          <w:rFonts w:ascii="Lato" w:hAnsi="Lato" w:cs="Arial"/>
          <w:color w:val="212121"/>
          <w:sz w:val="22"/>
          <w:szCs w:val="22"/>
        </w:rPr>
      </w:pPr>
    </w:p>
    <w:p w14:paraId="69CEF103" w14:textId="78232217" w:rsidR="00F15B31" w:rsidRPr="00D52E54" w:rsidRDefault="00D52E54" w:rsidP="00D52E54">
      <w:pPr>
        <w:pStyle w:val="cdt4ke"/>
        <w:spacing w:before="0" w:beforeAutospacing="0" w:after="0" w:afterAutospacing="0"/>
        <w:ind w:left="1020"/>
        <w:jc w:val="center"/>
        <w:rPr>
          <w:rFonts w:ascii="Castellar" w:hAnsi="Castellar" w:cs="Arial"/>
          <w:b/>
          <w:bCs/>
          <w:color w:val="212121"/>
          <w:sz w:val="40"/>
          <w:szCs w:val="40"/>
        </w:rPr>
      </w:pPr>
      <w:r w:rsidRPr="00D52E54">
        <w:rPr>
          <w:rFonts w:ascii="Castellar" w:hAnsi="Castellar" w:cs="Arial"/>
          <w:b/>
          <w:bCs/>
          <w:color w:val="212121"/>
          <w:sz w:val="40"/>
          <w:szCs w:val="40"/>
        </w:rPr>
        <w:t>Jennings School District in Partnership with St. Louis Community College at Florissant Valley</w:t>
      </w:r>
    </w:p>
    <w:p w14:paraId="14CBF915" w14:textId="77777777" w:rsidR="00F15B31" w:rsidRPr="00F15B31" w:rsidRDefault="00F15B31" w:rsidP="00F15B31">
      <w:pPr>
        <w:pStyle w:val="cdt4ke"/>
        <w:spacing w:before="0" w:beforeAutospacing="0" w:after="0" w:afterAutospacing="0"/>
        <w:ind w:left="1020"/>
        <w:rPr>
          <w:rFonts w:ascii="Lato" w:hAnsi="Lato" w:cs="Arial"/>
          <w:color w:val="212121"/>
          <w:sz w:val="22"/>
          <w:szCs w:val="22"/>
        </w:rPr>
      </w:pPr>
    </w:p>
    <w:p w14:paraId="7C0FB2F6" w14:textId="77777777" w:rsidR="00F15B31" w:rsidRPr="00F15B31" w:rsidRDefault="00F15B31" w:rsidP="00F15B31">
      <w:pPr>
        <w:pStyle w:val="cdt4ke"/>
        <w:spacing w:before="0" w:beforeAutospacing="0" w:after="0" w:afterAutospacing="0"/>
        <w:ind w:left="1020"/>
        <w:rPr>
          <w:rFonts w:ascii="Lato" w:hAnsi="Lato" w:cs="Arial"/>
          <w:color w:val="212121"/>
          <w:sz w:val="22"/>
          <w:szCs w:val="22"/>
        </w:rPr>
      </w:pPr>
    </w:p>
    <w:p w14:paraId="4D9C2900" w14:textId="1E85808A" w:rsidR="00F15B31" w:rsidRPr="00F15B31" w:rsidRDefault="00D52E54" w:rsidP="00F15B31">
      <w:pPr>
        <w:pStyle w:val="cdt4ke"/>
        <w:numPr>
          <w:ilvl w:val="0"/>
          <w:numId w:val="1"/>
        </w:numPr>
        <w:spacing w:before="0" w:beforeAutospacing="0" w:after="0" w:afterAutospacing="0"/>
        <w:ind w:left="1020" w:firstLine="0"/>
        <w:rPr>
          <w:rFonts w:ascii="Lato" w:hAnsi="Lato" w:cs="Arial"/>
          <w:color w:val="212121"/>
          <w:sz w:val="22"/>
          <w:szCs w:val="22"/>
        </w:rPr>
      </w:pPr>
      <w:r>
        <w:rPr>
          <w:rFonts w:ascii="Lato" w:hAnsi="Lato" w:cs="Arial"/>
          <w:noProof/>
          <w:color w:val="212121"/>
        </w:rPr>
        <w:drawing>
          <wp:anchor distT="0" distB="0" distL="114300" distR="114300" simplePos="0" relativeHeight="251659264" behindDoc="1" locked="0" layoutInCell="1" allowOverlap="1" wp14:anchorId="7C64BE7B" wp14:editId="2941AD9E">
            <wp:simplePos x="0" y="0"/>
            <wp:positionH relativeFrom="column">
              <wp:posOffset>4333875</wp:posOffset>
            </wp:positionH>
            <wp:positionV relativeFrom="paragraph">
              <wp:posOffset>1327150</wp:posOffset>
            </wp:positionV>
            <wp:extent cx="169545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5B31" w:rsidRPr="00F15B31">
        <w:rPr>
          <w:rFonts w:ascii="Oswald" w:hAnsi="Oswald" w:cs="Arial"/>
          <w:color w:val="000000" w:themeColor="text1"/>
          <w:sz w:val="36"/>
          <w:szCs w:val="36"/>
        </w:rPr>
        <w:t>Earn an associate degree while in high school</w:t>
      </w:r>
      <w:r w:rsidR="00F15B31" w:rsidRPr="00F15B31">
        <w:rPr>
          <w:rFonts w:ascii="Oswald" w:hAnsi="Oswald" w:cs="Arial"/>
          <w:color w:val="000000" w:themeColor="text1"/>
          <w:sz w:val="28"/>
          <w:szCs w:val="28"/>
        </w:rPr>
        <w:t xml:space="preserve"> </w:t>
      </w:r>
      <w:r w:rsidR="00F15B31" w:rsidRPr="00F15B31">
        <w:rPr>
          <w:rFonts w:ascii="Lato" w:hAnsi="Lato" w:cs="Arial"/>
          <w:color w:val="000000" w:themeColor="text1"/>
          <w:sz w:val="28"/>
          <w:szCs w:val="28"/>
        </w:rPr>
        <w:t xml:space="preserve">- </w:t>
      </w:r>
      <w:r w:rsidR="00F15B31">
        <w:rPr>
          <w:rFonts w:ascii="Lato" w:hAnsi="Lato" w:cs="Arial"/>
          <w:color w:val="212121"/>
          <w:sz w:val="28"/>
          <w:szCs w:val="28"/>
        </w:rPr>
        <w:t xml:space="preserve">Students earn both high school credit and college credit while attending classes full-time at St. Louis Community College (STLCC) at </w:t>
      </w:r>
      <w:r w:rsidR="00F15B31">
        <w:rPr>
          <w:rFonts w:ascii="Lato" w:hAnsi="Lato" w:cs="Arial"/>
          <w:color w:val="212121"/>
          <w:sz w:val="28"/>
          <w:szCs w:val="28"/>
        </w:rPr>
        <w:t>Florissant Valley (Flo Valley)</w:t>
      </w:r>
      <w:r>
        <w:rPr>
          <w:rFonts w:ascii="Lato" w:hAnsi="Lato" w:cs="Arial"/>
          <w:color w:val="212121"/>
          <w:sz w:val="28"/>
          <w:szCs w:val="28"/>
        </w:rPr>
        <w:t xml:space="preserve"> during </w:t>
      </w:r>
      <w:r w:rsidR="00F15B31">
        <w:rPr>
          <w:rFonts w:ascii="Lato" w:hAnsi="Lato" w:cs="Arial"/>
          <w:color w:val="212121"/>
          <w:sz w:val="28"/>
          <w:szCs w:val="28"/>
        </w:rPr>
        <w:t>their junior and senior year and earn an associate degree.</w:t>
      </w:r>
      <w:r w:rsidR="00F15B31">
        <w:rPr>
          <w:rFonts w:ascii="Lato" w:hAnsi="Lato" w:cs="Arial"/>
          <w:color w:val="212121"/>
          <w:sz w:val="28"/>
          <w:szCs w:val="28"/>
        </w:rPr>
        <w:t xml:space="preserve"> </w:t>
      </w:r>
      <w:r w:rsidR="00F15B31">
        <w:rPr>
          <w:rFonts w:ascii="Lato" w:hAnsi="Lato" w:cs="Arial"/>
          <w:color w:val="212121"/>
          <w:sz w:val="28"/>
          <w:szCs w:val="28"/>
        </w:rPr>
        <w:t xml:space="preserve"> Eligible classes (CORE 42 courses*) are also transferable to any public, Missouri four-year college or university. </w:t>
      </w:r>
    </w:p>
    <w:p w14:paraId="1308E8AD" w14:textId="6A9FBCAA" w:rsidR="00F15B31" w:rsidRDefault="00F15B31" w:rsidP="008948E8">
      <w:pPr>
        <w:pStyle w:val="cdt4ke"/>
        <w:spacing w:before="0" w:beforeAutospacing="0" w:after="0" w:afterAutospacing="0"/>
        <w:ind w:left="1020"/>
        <w:rPr>
          <w:rFonts w:ascii="Lato" w:hAnsi="Lato" w:cs="Arial"/>
          <w:color w:val="212121"/>
          <w:sz w:val="22"/>
          <w:szCs w:val="22"/>
        </w:rPr>
      </w:pPr>
      <w:r w:rsidRPr="008948E8">
        <w:rPr>
          <w:rFonts w:ascii="Oswald" w:hAnsi="Oswald" w:cs="Arial"/>
          <w:color w:val="000000" w:themeColor="text1"/>
          <w:sz w:val="36"/>
          <w:szCs w:val="36"/>
        </w:rPr>
        <w:t>For More Details:</w:t>
      </w:r>
      <w:r w:rsidR="008948E8" w:rsidRPr="008948E8">
        <w:rPr>
          <w:rFonts w:ascii="Oswald" w:hAnsi="Oswald" w:cs="Arial"/>
          <w:color w:val="000000" w:themeColor="text1"/>
          <w:sz w:val="36"/>
          <w:szCs w:val="36"/>
        </w:rPr>
        <w:t xml:space="preserve"> Contact: Dr. Debbie Jones Fowler-</w:t>
      </w:r>
      <w:r w:rsidRPr="008948E8">
        <w:rPr>
          <w:rFonts w:ascii="Lato" w:hAnsi="Lato" w:cs="Arial"/>
          <w:b/>
          <w:bCs/>
          <w:color w:val="212121"/>
          <w:sz w:val="22"/>
          <w:szCs w:val="22"/>
        </w:rPr>
        <w:t xml:space="preserve">Early Start &amp; Secondary </w:t>
      </w:r>
      <w:proofErr w:type="gramStart"/>
      <w:r w:rsidRPr="008948E8">
        <w:rPr>
          <w:rFonts w:ascii="Lato" w:hAnsi="Lato" w:cs="Arial"/>
          <w:b/>
          <w:bCs/>
          <w:color w:val="212121"/>
          <w:sz w:val="22"/>
          <w:szCs w:val="22"/>
        </w:rPr>
        <w:t>Programs</w:t>
      </w:r>
      <w:r w:rsidRPr="008948E8">
        <w:rPr>
          <w:rFonts w:ascii="Lato" w:hAnsi="Lato" w:cs="Arial"/>
          <w:color w:val="212121"/>
          <w:sz w:val="22"/>
          <w:szCs w:val="22"/>
        </w:rPr>
        <w:t xml:space="preserve">  </w:t>
      </w:r>
      <w:r w:rsidR="008948E8" w:rsidRPr="008948E8">
        <w:rPr>
          <w:rFonts w:ascii="Lato" w:hAnsi="Lato" w:cs="Arial"/>
          <w:b/>
          <w:bCs/>
          <w:color w:val="212121"/>
          <w:sz w:val="22"/>
          <w:szCs w:val="22"/>
        </w:rPr>
        <w:t>Administrator</w:t>
      </w:r>
      <w:proofErr w:type="gramEnd"/>
      <w:r w:rsidRPr="008948E8">
        <w:rPr>
          <w:rFonts w:ascii="Lato" w:hAnsi="Lato" w:cs="Arial"/>
          <w:b/>
          <w:bCs/>
          <w:color w:val="212121"/>
          <w:sz w:val="22"/>
          <w:szCs w:val="22"/>
        </w:rPr>
        <w:t xml:space="preserve"> </w:t>
      </w:r>
      <w:r w:rsidRPr="008948E8">
        <w:rPr>
          <w:rFonts w:ascii="Lato" w:hAnsi="Lato" w:cs="Arial"/>
          <w:color w:val="212121"/>
          <w:sz w:val="22"/>
          <w:szCs w:val="22"/>
        </w:rPr>
        <w:t xml:space="preserve"> </w:t>
      </w:r>
      <w:hyperlink r:id="rId9" w:history="1">
        <w:r w:rsidR="008948E8" w:rsidRPr="00770730">
          <w:rPr>
            <w:rStyle w:val="Hyperlink"/>
            <w:rFonts w:ascii="Lato" w:hAnsi="Lato" w:cs="Arial"/>
            <w:sz w:val="22"/>
            <w:szCs w:val="22"/>
          </w:rPr>
          <w:t>jonesfowled@jenningsk12.us</w:t>
        </w:r>
      </w:hyperlink>
    </w:p>
    <w:p w14:paraId="61470998" w14:textId="77777777" w:rsidR="008948E8" w:rsidRDefault="008948E8" w:rsidP="008948E8">
      <w:pPr>
        <w:pStyle w:val="cdt4ke"/>
        <w:spacing w:before="0" w:beforeAutospacing="0" w:after="0" w:afterAutospacing="0"/>
        <w:ind w:left="1020"/>
        <w:rPr>
          <w:rFonts w:ascii="Lato" w:hAnsi="Lato" w:cs="Arial"/>
          <w:color w:val="212121"/>
          <w:sz w:val="22"/>
          <w:szCs w:val="22"/>
        </w:rPr>
      </w:pPr>
    </w:p>
    <w:p w14:paraId="4A6C5D61" w14:textId="3A473E5C" w:rsidR="00D52E54" w:rsidRDefault="00D52E54" w:rsidP="00F15B31">
      <w:pPr>
        <w:pStyle w:val="cdt4ke"/>
        <w:spacing w:before="0" w:beforeAutospacing="0" w:after="0" w:afterAutospacing="0"/>
        <w:ind w:left="1020"/>
        <w:rPr>
          <w:rFonts w:ascii="Lato" w:hAnsi="Lato" w:cs="Arial"/>
          <w:color w:val="212121"/>
          <w:sz w:val="22"/>
          <w:szCs w:val="22"/>
        </w:rPr>
      </w:pPr>
    </w:p>
    <w:p w14:paraId="5A302D61" w14:textId="11274583" w:rsidR="00D52E54" w:rsidRPr="00243017" w:rsidRDefault="00D52E54" w:rsidP="00F15B31">
      <w:pPr>
        <w:pStyle w:val="cdt4ke"/>
        <w:spacing w:before="0" w:beforeAutospacing="0" w:after="0" w:afterAutospacing="0"/>
        <w:ind w:left="1020"/>
        <w:rPr>
          <w:rFonts w:ascii="Lato" w:hAnsi="Lato" w:cs="Arial"/>
          <w:color w:val="212121"/>
          <w:sz w:val="32"/>
          <w:szCs w:val="32"/>
        </w:rPr>
      </w:pPr>
    </w:p>
    <w:p w14:paraId="2AA25C7A" w14:textId="5AE83410" w:rsidR="008948E8" w:rsidRPr="00243017" w:rsidRDefault="008948E8" w:rsidP="00F15B31">
      <w:pPr>
        <w:pStyle w:val="cdt4ke"/>
        <w:spacing w:before="0" w:beforeAutospacing="0" w:after="0" w:afterAutospacing="0"/>
        <w:ind w:left="1020"/>
        <w:rPr>
          <w:rFonts w:ascii="Lato" w:hAnsi="Lato" w:cs="Arial"/>
          <w:color w:val="212121"/>
          <w:sz w:val="32"/>
          <w:szCs w:val="32"/>
        </w:rPr>
      </w:pPr>
    </w:p>
    <w:p w14:paraId="0D2B4B38" w14:textId="093B6D14" w:rsidR="008948E8" w:rsidRPr="00243017" w:rsidRDefault="00243017" w:rsidP="00243017">
      <w:pPr>
        <w:pStyle w:val="cdt4ke"/>
        <w:numPr>
          <w:ilvl w:val="1"/>
          <w:numId w:val="2"/>
        </w:numPr>
        <w:spacing w:before="0" w:beforeAutospacing="0" w:after="0" w:afterAutospacing="0"/>
        <w:rPr>
          <w:rFonts w:ascii="Lato" w:hAnsi="Lato" w:cs="Arial"/>
          <w:color w:val="212121"/>
          <w:sz w:val="32"/>
          <w:szCs w:val="32"/>
        </w:rPr>
      </w:pPr>
      <w:r w:rsidRPr="00243017">
        <w:rPr>
          <w:noProof/>
          <w:sz w:val="32"/>
          <w:szCs w:val="32"/>
        </w:rPr>
        <w:drawing>
          <wp:inline distT="0" distB="0" distL="0" distR="0" wp14:anchorId="47D44D51" wp14:editId="36A6E6FB">
            <wp:extent cx="4257441" cy="4023191"/>
            <wp:effectExtent l="0" t="0" r="0" b="0"/>
            <wp:docPr id="6" name="Picture 6" descr="A picture containing text, person, indoor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person, indoor, compute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0354" cy="403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CF12A" w14:textId="21D25EA4" w:rsidR="00F15B31" w:rsidRPr="00243017" w:rsidRDefault="00F15B31" w:rsidP="00D52E54">
      <w:pPr>
        <w:pStyle w:val="cdt4ke"/>
        <w:spacing w:before="0" w:beforeAutospacing="0" w:after="0" w:afterAutospacing="0"/>
        <w:ind w:left="1020"/>
        <w:rPr>
          <w:rFonts w:ascii="Lato" w:hAnsi="Lato" w:cs="Arial"/>
          <w:color w:val="212121"/>
          <w:sz w:val="32"/>
          <w:szCs w:val="32"/>
        </w:rPr>
      </w:pPr>
    </w:p>
    <w:p w14:paraId="3C80202C" w14:textId="77777777" w:rsidR="00F15B31" w:rsidRPr="00243017" w:rsidRDefault="00F15B31" w:rsidP="00D52E54">
      <w:pPr>
        <w:pStyle w:val="cdt4ke"/>
        <w:spacing w:before="0" w:beforeAutospacing="0" w:after="0" w:afterAutospacing="0"/>
        <w:ind w:left="1020"/>
        <w:rPr>
          <w:rFonts w:ascii="Lato" w:hAnsi="Lato" w:cs="Arial"/>
          <w:color w:val="212121"/>
          <w:sz w:val="32"/>
          <w:szCs w:val="32"/>
        </w:rPr>
      </w:pPr>
    </w:p>
    <w:p w14:paraId="5E6A007E" w14:textId="01935967" w:rsidR="00243017" w:rsidRDefault="00243017" w:rsidP="0024301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243017">
        <w:rPr>
          <w:sz w:val="32"/>
          <w:szCs w:val="32"/>
        </w:rPr>
        <w:t xml:space="preserve">The Early College Academy (ECA) Program is a dual enrollment program that enables a limited number of qualifying Saint Louis Public School (SLPS) juniors and seniors to take college courses at St. Louis Community College’s (STLCC) </w:t>
      </w:r>
      <w:r>
        <w:rPr>
          <w:sz w:val="32"/>
          <w:szCs w:val="32"/>
        </w:rPr>
        <w:t>Florissant Valley</w:t>
      </w:r>
      <w:r w:rsidRPr="00243017">
        <w:rPr>
          <w:sz w:val="32"/>
          <w:szCs w:val="32"/>
        </w:rPr>
        <w:t xml:space="preserve"> Campus. The </w:t>
      </w:r>
      <w:proofErr w:type="gramStart"/>
      <w:r w:rsidRPr="00243017">
        <w:rPr>
          <w:sz w:val="32"/>
          <w:szCs w:val="32"/>
        </w:rPr>
        <w:t>ultimate goal</w:t>
      </w:r>
      <w:proofErr w:type="gramEnd"/>
      <w:r w:rsidRPr="00243017">
        <w:rPr>
          <w:sz w:val="32"/>
          <w:szCs w:val="32"/>
        </w:rPr>
        <w:t xml:space="preserve"> of ECA is for </w:t>
      </w:r>
      <w:r>
        <w:rPr>
          <w:sz w:val="32"/>
          <w:szCs w:val="32"/>
        </w:rPr>
        <w:t xml:space="preserve">JHS </w:t>
      </w:r>
      <w:r w:rsidRPr="00243017">
        <w:rPr>
          <w:sz w:val="32"/>
          <w:szCs w:val="32"/>
        </w:rPr>
        <w:t xml:space="preserve">students to graduate with a high school diploma as well as </w:t>
      </w:r>
      <w:r>
        <w:rPr>
          <w:sz w:val="32"/>
          <w:szCs w:val="32"/>
        </w:rPr>
        <w:t>earn</w:t>
      </w:r>
      <w:r w:rsidRPr="00243017">
        <w:rPr>
          <w:sz w:val="32"/>
          <w:szCs w:val="32"/>
        </w:rPr>
        <w:t xml:space="preserve"> an associate degree from STLCC.</w:t>
      </w:r>
    </w:p>
    <w:p w14:paraId="0CD96AC9" w14:textId="109779AF" w:rsidR="00243017" w:rsidRDefault="00243017" w:rsidP="00243017">
      <w:pPr>
        <w:rPr>
          <w:sz w:val="32"/>
          <w:szCs w:val="32"/>
        </w:rPr>
      </w:pPr>
    </w:p>
    <w:p w14:paraId="1E23EB7E" w14:textId="630E0E19" w:rsidR="00243017" w:rsidRDefault="00243017" w:rsidP="00243017">
      <w:pPr>
        <w:rPr>
          <w:sz w:val="32"/>
          <w:szCs w:val="32"/>
        </w:rPr>
      </w:pPr>
    </w:p>
    <w:p w14:paraId="2D3FC04E" w14:textId="01C14768" w:rsidR="00243017" w:rsidRDefault="00243017" w:rsidP="00243017">
      <w:pPr>
        <w:rPr>
          <w:sz w:val="32"/>
          <w:szCs w:val="32"/>
        </w:rPr>
      </w:pPr>
    </w:p>
    <w:p w14:paraId="6EDD16CD" w14:textId="32C0B541" w:rsidR="00243017" w:rsidRDefault="00243017" w:rsidP="00243017">
      <w:pPr>
        <w:rPr>
          <w:sz w:val="32"/>
          <w:szCs w:val="32"/>
        </w:rPr>
      </w:pPr>
    </w:p>
    <w:p w14:paraId="25F6560E" w14:textId="77777777" w:rsidR="00243017" w:rsidRPr="00243017" w:rsidRDefault="00243017" w:rsidP="00243017">
      <w:pPr>
        <w:rPr>
          <w:sz w:val="32"/>
          <w:szCs w:val="32"/>
        </w:rPr>
      </w:pPr>
    </w:p>
    <w:sectPr w:rsidR="00243017" w:rsidRPr="0024301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2E87" w14:textId="77777777" w:rsidR="00D52E54" w:rsidRDefault="00D52E54" w:rsidP="00D52E54">
      <w:pPr>
        <w:spacing w:after="0" w:line="240" w:lineRule="auto"/>
      </w:pPr>
      <w:r>
        <w:separator/>
      </w:r>
    </w:p>
  </w:endnote>
  <w:endnote w:type="continuationSeparator" w:id="0">
    <w:p w14:paraId="7A307365" w14:textId="77777777" w:rsidR="00D52E54" w:rsidRDefault="00D52E54" w:rsidP="00D5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DFCE0" w14:textId="77777777" w:rsidR="00D52E54" w:rsidRDefault="00D52E54" w:rsidP="00D52E54">
      <w:pPr>
        <w:spacing w:after="0" w:line="240" w:lineRule="auto"/>
      </w:pPr>
      <w:r>
        <w:separator/>
      </w:r>
    </w:p>
  </w:footnote>
  <w:footnote w:type="continuationSeparator" w:id="0">
    <w:p w14:paraId="118823F9" w14:textId="77777777" w:rsidR="00D52E54" w:rsidRDefault="00D52E54" w:rsidP="00D5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F6E1" w14:textId="1569A450" w:rsidR="00D52E54" w:rsidRDefault="00D52E5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1C62C51" wp14:editId="10D15AB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4E0EFE20" w14:textId="17407250" w:rsidR="00D52E54" w:rsidRPr="00D52E54" w:rsidRDefault="00D52E5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 w:rsidRPr="00D52E54"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Early College Academy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1C62C51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472c4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72"/>
                        <w:szCs w:val="7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4E0EFE20" w14:textId="17407250" w:rsidR="00D52E54" w:rsidRPr="00D52E54" w:rsidRDefault="00D52E5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72"/>
                            <w:szCs w:val="72"/>
                          </w:rPr>
                        </w:pPr>
                        <w:r w:rsidRPr="00D52E54">
                          <w:rPr>
                            <w:caps/>
                            <w:color w:val="FFFFFF" w:themeColor="background1"/>
                            <w:sz w:val="72"/>
                            <w:szCs w:val="72"/>
                          </w:rPr>
                          <w:t>Early College Academy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5199D"/>
    <w:multiLevelType w:val="multilevel"/>
    <w:tmpl w:val="B7E446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733973"/>
    <w:multiLevelType w:val="hybridMultilevel"/>
    <w:tmpl w:val="7C96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C9"/>
    <w:rsid w:val="00243017"/>
    <w:rsid w:val="004E1DA7"/>
    <w:rsid w:val="00680DC9"/>
    <w:rsid w:val="00816C01"/>
    <w:rsid w:val="008948E8"/>
    <w:rsid w:val="00D52E54"/>
    <w:rsid w:val="00DD6177"/>
    <w:rsid w:val="00EE4454"/>
    <w:rsid w:val="00F15B31"/>
    <w:rsid w:val="00F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5CBF4"/>
  <w15:chartTrackingRefBased/>
  <w15:docId w15:val="{9C23AE4F-FCD8-494D-9762-F437627F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t4ke">
    <w:name w:val="cdt4ke"/>
    <w:basedOn w:val="Normal"/>
    <w:rsid w:val="00F15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5B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B3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E54"/>
  </w:style>
  <w:style w:type="paragraph" w:styleId="Footer">
    <w:name w:val="footer"/>
    <w:basedOn w:val="Normal"/>
    <w:link w:val="FooterChar"/>
    <w:uiPriority w:val="99"/>
    <w:unhideWhenUsed/>
    <w:rsid w:val="00D5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E54"/>
  </w:style>
  <w:style w:type="paragraph" w:styleId="ListParagraph">
    <w:name w:val="List Paragraph"/>
    <w:basedOn w:val="Normal"/>
    <w:uiPriority w:val="34"/>
    <w:qFormat/>
    <w:rsid w:val="00243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jonesfowled@jenningsk12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College Academy</dc:title>
  <dc:subject/>
  <dc:creator>Jones-Fowler, Debbie R.</dc:creator>
  <cp:keywords/>
  <dc:description/>
  <cp:lastModifiedBy>Jones-Fowler, Debbie R.</cp:lastModifiedBy>
  <cp:revision>2</cp:revision>
  <cp:lastPrinted>2022-08-22T15:40:00Z</cp:lastPrinted>
  <dcterms:created xsi:type="dcterms:W3CDTF">2022-09-01T15:58:00Z</dcterms:created>
  <dcterms:modified xsi:type="dcterms:W3CDTF">2022-09-01T15:58:00Z</dcterms:modified>
</cp:coreProperties>
</file>